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D0752F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/>
          <w:sz w:val="20"/>
        </w:rPr>
        <w:t>ПРОЕКТ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DB54AD" w:rsidRPr="00DB54AD" w:rsidRDefault="00DB54AD" w:rsidP="00DB54AD">
      <w:pPr>
        <w:outlineLvl w:val="0"/>
        <w:rPr>
          <w:rFonts w:ascii="Arial" w:hAnsi="Arial" w:cs="Arial"/>
          <w:b/>
        </w:rPr>
      </w:pPr>
      <w:r>
        <w:t xml:space="preserve">                                                                     </w:t>
      </w:r>
      <w:r w:rsidRPr="00DB54AD">
        <w:rPr>
          <w:rFonts w:ascii="Arial" w:hAnsi="Arial" w:cs="Arial"/>
        </w:rPr>
        <w:t xml:space="preserve">    </w:t>
      </w:r>
      <w:r w:rsidRPr="00DB54AD">
        <w:rPr>
          <w:rFonts w:ascii="Arial" w:hAnsi="Arial" w:cs="Arial"/>
          <w:b/>
        </w:rPr>
        <w:t>РЕШЕНИЕ</w:t>
      </w:r>
    </w:p>
    <w:p w:rsidR="00DB54AD" w:rsidRPr="00DB54AD" w:rsidRDefault="00DB54AD" w:rsidP="00DB54AD">
      <w:pPr>
        <w:jc w:val="center"/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№                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DB54AD">
        <w:rPr>
          <w:rFonts w:ascii="Arial" w:hAnsi="Arial" w:cs="Arial"/>
        </w:rPr>
        <w:t xml:space="preserve">от </w:t>
      </w:r>
      <w:r w:rsidR="00D0752F">
        <w:rPr>
          <w:rFonts w:ascii="Arial" w:hAnsi="Arial" w:cs="Arial"/>
        </w:rPr>
        <w:t xml:space="preserve">            </w:t>
      </w:r>
      <w:r w:rsidRPr="00DB54AD">
        <w:rPr>
          <w:rFonts w:ascii="Arial" w:hAnsi="Arial" w:cs="Arial"/>
        </w:rPr>
        <w:t xml:space="preserve">2022г     </w:t>
      </w:r>
    </w:p>
    <w:p w:rsidR="00DB54AD" w:rsidRPr="00DB54AD" w:rsidRDefault="00DB54AD" w:rsidP="00DB54AD">
      <w:pPr>
        <w:jc w:val="both"/>
        <w:outlineLvl w:val="0"/>
        <w:rPr>
          <w:rFonts w:ascii="Arial" w:hAnsi="Arial" w:cs="Arial"/>
        </w:rPr>
      </w:pPr>
    </w:p>
    <w:p w:rsidR="00DB54AD" w:rsidRPr="00DB54AD" w:rsidRDefault="00DB54AD" w:rsidP="00DB54AD">
      <w:pPr>
        <w:jc w:val="both"/>
        <w:outlineLvl w:val="0"/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О внесении изменений и </w:t>
      </w:r>
      <w:proofErr w:type="gramStart"/>
      <w:r w:rsidRPr="00DB54AD">
        <w:rPr>
          <w:rFonts w:ascii="Arial" w:hAnsi="Arial" w:cs="Arial"/>
        </w:rPr>
        <w:t>дополнений  в</w:t>
      </w:r>
      <w:proofErr w:type="gramEnd"/>
      <w:r w:rsidRPr="00DB54AD">
        <w:rPr>
          <w:rFonts w:ascii="Arial" w:hAnsi="Arial" w:cs="Arial"/>
        </w:rPr>
        <w:t xml:space="preserve"> решение </w:t>
      </w:r>
      <w:proofErr w:type="spellStart"/>
      <w:r w:rsidRPr="00DB54AD">
        <w:rPr>
          <w:rFonts w:ascii="Arial" w:hAnsi="Arial" w:cs="Arial"/>
        </w:rPr>
        <w:t>СоветаУрмандеевского</w:t>
      </w:r>
      <w:proofErr w:type="spellEnd"/>
      <w:r w:rsidRPr="00DB54AD">
        <w:rPr>
          <w:rFonts w:ascii="Arial" w:hAnsi="Arial" w:cs="Arial"/>
        </w:rPr>
        <w:t xml:space="preserve"> сельского поселения</w:t>
      </w:r>
    </w:p>
    <w:p w:rsidR="00DB54AD" w:rsidRPr="00DB54AD" w:rsidRDefault="00DB54AD" w:rsidP="00DB54AD">
      <w:pPr>
        <w:jc w:val="both"/>
        <w:outlineLvl w:val="0"/>
        <w:rPr>
          <w:rFonts w:ascii="Arial" w:hAnsi="Arial" w:cs="Arial"/>
        </w:rPr>
      </w:pPr>
      <w:r w:rsidRPr="00DB54AD">
        <w:rPr>
          <w:rFonts w:ascii="Arial" w:hAnsi="Arial" w:cs="Arial"/>
        </w:rPr>
        <w:t>Аксубаевского муниципального района «О бюджете Урмандеевского сельского поселения</w:t>
      </w:r>
    </w:p>
    <w:p w:rsidR="00DB54AD" w:rsidRPr="00DB54AD" w:rsidRDefault="00DB54AD" w:rsidP="00DB54AD">
      <w:pPr>
        <w:jc w:val="both"/>
        <w:rPr>
          <w:rFonts w:ascii="Arial" w:hAnsi="Arial" w:cs="Arial"/>
        </w:rPr>
      </w:pPr>
      <w:r w:rsidRPr="00DB54AD">
        <w:rPr>
          <w:rFonts w:ascii="Arial" w:hAnsi="Arial" w:cs="Arial"/>
        </w:rPr>
        <w:t>Аксубаевского муниципального района на 2022 год и плановый период 2023 и 2024 годов»</w:t>
      </w:r>
    </w:p>
    <w:p w:rsidR="00DB54AD" w:rsidRPr="00DB54AD" w:rsidRDefault="00DB54AD" w:rsidP="00DB54AD">
      <w:pPr>
        <w:jc w:val="both"/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№30 от 16 декабря 2021 </w:t>
      </w:r>
      <w:proofErr w:type="gramStart"/>
      <w:r w:rsidRPr="00DB54AD">
        <w:rPr>
          <w:rFonts w:ascii="Arial" w:hAnsi="Arial" w:cs="Arial"/>
        </w:rPr>
        <w:t>г.(</w:t>
      </w:r>
      <w:proofErr w:type="gramEnd"/>
      <w:r w:rsidRPr="00DB54AD">
        <w:rPr>
          <w:rFonts w:ascii="Arial" w:hAnsi="Arial" w:cs="Arial"/>
        </w:rPr>
        <w:t>в редакции Решения Совета Урмандеевского сельского поселения Аксубаевского муниципального района №35 от 26.04.2022г)</w:t>
      </w:r>
    </w:p>
    <w:p w:rsidR="00DB54AD" w:rsidRPr="00DB54AD" w:rsidRDefault="00DB54AD" w:rsidP="00DB54AD">
      <w:pPr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Совет </w:t>
      </w:r>
      <w:proofErr w:type="gramStart"/>
      <w:r w:rsidRPr="00DB54AD">
        <w:rPr>
          <w:rFonts w:ascii="Arial" w:hAnsi="Arial" w:cs="Arial"/>
        </w:rPr>
        <w:t>Урмандеевского  сельского</w:t>
      </w:r>
      <w:proofErr w:type="gramEnd"/>
      <w:r w:rsidRPr="00DB54AD">
        <w:rPr>
          <w:rFonts w:ascii="Arial" w:hAnsi="Arial" w:cs="Arial"/>
        </w:rPr>
        <w:t xml:space="preserve"> поселения РЕШИЛ:</w:t>
      </w: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1.В пункте 1.1.1 заменить «Общий объем доходов бюджета Урмандеевского сельского </w:t>
      </w:r>
      <w:proofErr w:type="gramStart"/>
      <w:r w:rsidRPr="00DB54AD">
        <w:rPr>
          <w:rFonts w:ascii="Arial" w:hAnsi="Arial" w:cs="Arial"/>
        </w:rPr>
        <w:t>поселения  4159</w:t>
      </w:r>
      <w:proofErr w:type="gramEnd"/>
      <w:r w:rsidRPr="00DB54AD">
        <w:rPr>
          <w:rFonts w:ascii="Arial" w:hAnsi="Arial" w:cs="Arial"/>
        </w:rPr>
        <w:t xml:space="preserve">,6 </w:t>
      </w:r>
      <w:proofErr w:type="spellStart"/>
      <w:r w:rsidRPr="00DB54AD">
        <w:rPr>
          <w:rFonts w:ascii="Arial" w:hAnsi="Arial" w:cs="Arial"/>
        </w:rPr>
        <w:t>тыс.рублей</w:t>
      </w:r>
      <w:proofErr w:type="spellEnd"/>
      <w:r w:rsidRPr="00DB54AD">
        <w:rPr>
          <w:rFonts w:ascii="Arial" w:hAnsi="Arial" w:cs="Arial"/>
        </w:rPr>
        <w:t xml:space="preserve">»  на «Общий объем доходов бюджета Урмандеевского сельского поселения  4600,1 </w:t>
      </w:r>
      <w:proofErr w:type="spellStart"/>
      <w:r w:rsidRPr="00DB54AD">
        <w:rPr>
          <w:rFonts w:ascii="Arial" w:hAnsi="Arial" w:cs="Arial"/>
        </w:rPr>
        <w:t>тыс.рублей</w:t>
      </w:r>
      <w:proofErr w:type="spellEnd"/>
      <w:r w:rsidRPr="00DB54AD">
        <w:rPr>
          <w:rFonts w:ascii="Arial" w:hAnsi="Arial" w:cs="Arial"/>
        </w:rPr>
        <w:t>» .</w:t>
      </w: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2.В пункте 1.1.2 заменить </w:t>
      </w:r>
      <w:proofErr w:type="gramStart"/>
      <w:r w:rsidRPr="00DB54AD">
        <w:rPr>
          <w:rFonts w:ascii="Arial" w:hAnsi="Arial" w:cs="Arial"/>
        </w:rPr>
        <w:t>« Общий</w:t>
      </w:r>
      <w:proofErr w:type="gramEnd"/>
      <w:r w:rsidRPr="00DB54AD">
        <w:rPr>
          <w:rFonts w:ascii="Arial" w:hAnsi="Arial" w:cs="Arial"/>
        </w:rPr>
        <w:t xml:space="preserve"> объем расходов бюджета  4159,6 </w:t>
      </w:r>
      <w:proofErr w:type="spellStart"/>
      <w:r w:rsidRPr="00DB54AD">
        <w:rPr>
          <w:rFonts w:ascii="Arial" w:hAnsi="Arial" w:cs="Arial"/>
        </w:rPr>
        <w:t>тыс.рублей</w:t>
      </w:r>
      <w:proofErr w:type="spellEnd"/>
      <w:r w:rsidRPr="00DB54AD">
        <w:rPr>
          <w:rFonts w:ascii="Arial" w:hAnsi="Arial" w:cs="Arial"/>
        </w:rPr>
        <w:t xml:space="preserve">» на «Общий объем расходов бюджета   4679,1 </w:t>
      </w:r>
      <w:proofErr w:type="spellStart"/>
      <w:r w:rsidRPr="00DB54AD">
        <w:rPr>
          <w:rFonts w:ascii="Arial" w:hAnsi="Arial" w:cs="Arial"/>
        </w:rPr>
        <w:t>тыс.рублей</w:t>
      </w:r>
      <w:proofErr w:type="spellEnd"/>
      <w:r w:rsidRPr="00DB54AD">
        <w:rPr>
          <w:rFonts w:ascii="Arial" w:hAnsi="Arial" w:cs="Arial"/>
        </w:rPr>
        <w:t>»</w:t>
      </w: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3. В пункте 1.1.3 заменить   дефицит </w:t>
      </w:r>
      <w:proofErr w:type="gramStart"/>
      <w:r w:rsidRPr="00DB54AD">
        <w:rPr>
          <w:rFonts w:ascii="Arial" w:hAnsi="Arial" w:cs="Arial"/>
        </w:rPr>
        <w:t>бюджета  Урмандеевского</w:t>
      </w:r>
      <w:proofErr w:type="gramEnd"/>
      <w:r w:rsidRPr="00DB54AD">
        <w:rPr>
          <w:rFonts w:ascii="Arial" w:hAnsi="Arial" w:cs="Arial"/>
        </w:rPr>
        <w:t xml:space="preserve"> сельского поселения Аксубаевского муниципального района Республики </w:t>
      </w:r>
      <w:proofErr w:type="spellStart"/>
      <w:r w:rsidRPr="00DB54AD">
        <w:rPr>
          <w:rFonts w:ascii="Arial" w:hAnsi="Arial" w:cs="Arial"/>
        </w:rPr>
        <w:t>Татарстанв</w:t>
      </w:r>
      <w:proofErr w:type="spellEnd"/>
      <w:r w:rsidRPr="00DB54AD">
        <w:rPr>
          <w:rFonts w:ascii="Arial" w:hAnsi="Arial" w:cs="Arial"/>
        </w:rPr>
        <w:t xml:space="preserve"> сумме 79,0 </w:t>
      </w:r>
      <w:proofErr w:type="spellStart"/>
      <w:r w:rsidRPr="00DB54AD">
        <w:rPr>
          <w:rFonts w:ascii="Arial" w:hAnsi="Arial" w:cs="Arial"/>
        </w:rPr>
        <w:t>тыс.рублей</w:t>
      </w:r>
      <w:proofErr w:type="spellEnd"/>
      <w:r w:rsidRPr="00DB54AD">
        <w:rPr>
          <w:rFonts w:ascii="Arial" w:hAnsi="Arial" w:cs="Arial"/>
        </w:rPr>
        <w:t>»</w:t>
      </w:r>
    </w:p>
    <w:p w:rsidR="00DB54AD" w:rsidRPr="00DB54AD" w:rsidRDefault="00DB54AD" w:rsidP="00DB54AD">
      <w:pPr>
        <w:jc w:val="both"/>
        <w:rPr>
          <w:rFonts w:ascii="Arial" w:hAnsi="Arial" w:cs="Arial"/>
        </w:rPr>
      </w:pPr>
      <w:r w:rsidRPr="00DB54AD">
        <w:rPr>
          <w:rFonts w:ascii="Arial" w:hAnsi="Arial" w:cs="Arial"/>
        </w:rPr>
        <w:t>4.Внести изменения в пункте 1.3 в источники финансирования дефицита бюджета Урмандеевского сельского поселения на 2021 год согласно приложения №1 к настоящему Решению.</w:t>
      </w:r>
    </w:p>
    <w:p w:rsidR="00DB54AD" w:rsidRPr="00DB54AD" w:rsidRDefault="00DB54AD" w:rsidP="00DB54AD">
      <w:pPr>
        <w:jc w:val="both"/>
        <w:rPr>
          <w:rFonts w:ascii="Arial" w:hAnsi="Arial" w:cs="Arial"/>
        </w:rPr>
      </w:pPr>
      <w:proofErr w:type="gramStart"/>
      <w:r w:rsidRPr="00DB54AD">
        <w:rPr>
          <w:rFonts w:ascii="Arial" w:hAnsi="Arial" w:cs="Arial"/>
        </w:rPr>
        <w:t>5..</w:t>
      </w:r>
      <w:proofErr w:type="gramEnd"/>
      <w:r w:rsidRPr="00DB54AD">
        <w:rPr>
          <w:rFonts w:ascii="Arial" w:hAnsi="Arial" w:cs="Arial"/>
        </w:rPr>
        <w:t>Внести изменения в пункт 3 «Объемы прогнозируемых доходов бюджета Урмандеевского сельского поселения Аксубаевского муниципального района на 2021 год» в приложении №3 изложить в редакции №2 настоящего решения.</w:t>
      </w:r>
    </w:p>
    <w:p w:rsidR="00DB54AD" w:rsidRPr="00DB54AD" w:rsidRDefault="00DB54AD" w:rsidP="00DB54AD">
      <w:pPr>
        <w:jc w:val="both"/>
        <w:rPr>
          <w:rFonts w:ascii="Arial" w:hAnsi="Arial" w:cs="Arial"/>
        </w:rPr>
      </w:pPr>
      <w:r w:rsidRPr="00DB54AD">
        <w:rPr>
          <w:rFonts w:ascii="Arial" w:hAnsi="Arial" w:cs="Arial"/>
        </w:rPr>
        <w:t>6.Внести изменения в пункте 5.2 в ведомственную структуру расходов бюджета Урмандеевского сельского поселения Аксубаевского муниципального района. Приложение №7 изложить в редакции приложения №3 настоящего решения.</w:t>
      </w:r>
    </w:p>
    <w:p w:rsidR="00B7024E" w:rsidRPr="00B7024E" w:rsidRDefault="00DB54AD" w:rsidP="00B7024E">
      <w:pPr>
        <w:rPr>
          <w:rFonts w:ascii="Arial" w:hAnsi="Arial" w:cs="Arial"/>
        </w:rPr>
      </w:pPr>
      <w:r w:rsidRPr="00DB54AD">
        <w:rPr>
          <w:rFonts w:ascii="Arial" w:hAnsi="Arial" w:cs="Arial"/>
        </w:rPr>
        <w:t>7.</w:t>
      </w:r>
      <w:r w:rsidR="00B7024E" w:rsidRPr="00B7024E">
        <w:rPr>
          <w:rFonts w:ascii="Arial" w:hAnsi="Arial" w:cs="Arial"/>
        </w:rPr>
        <w:t xml:space="preserve"> Разместить настоящее решение на официальном сайте Аксубаевского муниципального района в информационно-телекоммуникационной сети Интернет, </w:t>
      </w:r>
      <w:r w:rsidR="00B7024E" w:rsidRPr="00B7024E">
        <w:rPr>
          <w:rFonts w:ascii="Arial" w:hAnsi="Arial" w:cs="Arial"/>
        </w:rPr>
        <w:lastRenderedPageBreak/>
        <w:t xml:space="preserve">на информационном стенде Урмандеевского сельского поселения и опубликовать на портале правовой информации Республики Татарстан </w:t>
      </w:r>
      <w:hyperlink r:id="rId8" w:history="1">
        <w:r w:rsidR="00B7024E" w:rsidRPr="00B7024E">
          <w:rPr>
            <w:rStyle w:val="af5"/>
            <w:rFonts w:ascii="Arial" w:hAnsi="Arial" w:cs="Arial"/>
          </w:rPr>
          <w:t>http://pravo.tatarstan.ru</w:t>
        </w:r>
      </w:hyperlink>
      <w:r w:rsidR="00B7024E" w:rsidRPr="00B7024E">
        <w:rPr>
          <w:rFonts w:ascii="Arial" w:hAnsi="Arial" w:cs="Arial"/>
        </w:rPr>
        <w:t>.</w:t>
      </w:r>
    </w:p>
    <w:p w:rsidR="00B7024E" w:rsidRPr="00DB54AD" w:rsidRDefault="00B7024E" w:rsidP="00DB54AD">
      <w:pPr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B7024E">
        <w:rPr>
          <w:rFonts w:ascii="Arial" w:hAnsi="Arial" w:cs="Arial"/>
        </w:rPr>
        <w:t>Настоящее решение вступает в силу с момента опубликования.</w:t>
      </w:r>
    </w:p>
    <w:p w:rsidR="00DB54AD" w:rsidRPr="00DB54AD" w:rsidRDefault="00DB54AD" w:rsidP="00DB54AD">
      <w:pPr>
        <w:outlineLvl w:val="0"/>
        <w:rPr>
          <w:rFonts w:ascii="Arial" w:hAnsi="Arial" w:cs="Arial"/>
        </w:rPr>
      </w:pPr>
      <w:r w:rsidRPr="00DB54AD">
        <w:rPr>
          <w:rFonts w:ascii="Arial" w:hAnsi="Arial" w:cs="Arial"/>
        </w:rPr>
        <w:t>Глава Урмандеевского</w:t>
      </w:r>
    </w:p>
    <w:p w:rsidR="00DB54AD" w:rsidRDefault="00DB54AD" w:rsidP="00DB54AD">
      <w:pPr>
        <w:rPr>
          <w:rFonts w:ascii="Arial" w:hAnsi="Arial" w:cs="Arial"/>
        </w:rPr>
      </w:pPr>
      <w:r w:rsidRPr="00DB54AD">
        <w:rPr>
          <w:rFonts w:ascii="Arial" w:hAnsi="Arial" w:cs="Arial"/>
        </w:rPr>
        <w:t>сельского поселения                                                В.З. Николаев</w:t>
      </w:r>
    </w:p>
    <w:p w:rsidR="00B7024E" w:rsidRDefault="00B7024E" w:rsidP="00DB54AD">
      <w:pPr>
        <w:rPr>
          <w:rFonts w:ascii="Arial" w:hAnsi="Arial" w:cs="Arial"/>
        </w:rPr>
      </w:pPr>
    </w:p>
    <w:p w:rsidR="00B7024E" w:rsidRDefault="00B7024E" w:rsidP="00DB54AD">
      <w:pPr>
        <w:rPr>
          <w:rFonts w:ascii="Arial" w:hAnsi="Arial" w:cs="Arial"/>
        </w:rPr>
      </w:pPr>
    </w:p>
    <w:p w:rsidR="00B7024E" w:rsidRDefault="00B7024E" w:rsidP="00DB54AD">
      <w:pPr>
        <w:rPr>
          <w:rFonts w:ascii="Arial" w:hAnsi="Arial" w:cs="Arial"/>
        </w:rPr>
      </w:pPr>
    </w:p>
    <w:p w:rsidR="00B7024E" w:rsidRDefault="00B7024E" w:rsidP="00DB54AD">
      <w:pPr>
        <w:rPr>
          <w:rFonts w:ascii="Arial" w:hAnsi="Arial" w:cs="Arial"/>
        </w:rPr>
      </w:pPr>
    </w:p>
    <w:p w:rsidR="00B7024E" w:rsidRDefault="00B7024E" w:rsidP="00DB54AD">
      <w:pPr>
        <w:rPr>
          <w:rFonts w:ascii="Arial" w:hAnsi="Arial" w:cs="Arial"/>
        </w:rPr>
      </w:pPr>
    </w:p>
    <w:p w:rsidR="00B7024E" w:rsidRDefault="00B7024E" w:rsidP="00DB54AD">
      <w:pPr>
        <w:rPr>
          <w:rFonts w:ascii="Arial" w:hAnsi="Arial" w:cs="Arial"/>
        </w:rPr>
      </w:pPr>
    </w:p>
    <w:p w:rsidR="00B7024E" w:rsidRDefault="00B7024E" w:rsidP="00DB54AD">
      <w:pPr>
        <w:rPr>
          <w:rFonts w:ascii="Arial" w:hAnsi="Arial" w:cs="Arial"/>
        </w:rPr>
      </w:pPr>
    </w:p>
    <w:p w:rsidR="00B7024E" w:rsidRPr="00DB54AD" w:rsidRDefault="00B7024E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pStyle w:val="ac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54AD" w:rsidRPr="00DB54AD" w:rsidRDefault="00DB54AD" w:rsidP="00DB54AD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</w:t>
      </w:r>
      <w:r w:rsidRPr="00DB54A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</w:t>
      </w:r>
      <w:r w:rsidRPr="00DB54AD">
        <w:rPr>
          <w:rFonts w:ascii="Arial" w:hAnsi="Arial" w:cs="Arial"/>
          <w:sz w:val="24"/>
          <w:szCs w:val="24"/>
        </w:rPr>
        <w:t>Приложение № 1</w:t>
      </w:r>
    </w:p>
    <w:p w:rsidR="00DB54AD" w:rsidRPr="00DB54AD" w:rsidRDefault="00DB54AD" w:rsidP="00DB54AD">
      <w:pPr>
        <w:spacing w:line="288" w:lineRule="auto"/>
        <w:jc w:val="right"/>
        <w:rPr>
          <w:rFonts w:ascii="Arial" w:hAnsi="Arial" w:cs="Arial"/>
        </w:rPr>
      </w:pPr>
      <w:proofErr w:type="gramStart"/>
      <w:r w:rsidRPr="00DB54AD">
        <w:rPr>
          <w:rFonts w:ascii="Arial" w:hAnsi="Arial" w:cs="Arial"/>
        </w:rPr>
        <w:t>к  решению</w:t>
      </w:r>
      <w:proofErr w:type="gramEnd"/>
      <w:r w:rsidRPr="00DB54AD">
        <w:rPr>
          <w:rFonts w:ascii="Arial" w:hAnsi="Arial" w:cs="Arial"/>
        </w:rPr>
        <w:t xml:space="preserve"> Совета «О бюджете  Урмандеевского сельского  поселения </w:t>
      </w:r>
    </w:p>
    <w:p w:rsidR="00DB54AD" w:rsidRPr="00DB54AD" w:rsidRDefault="00DB54AD" w:rsidP="00DB54AD">
      <w:pPr>
        <w:spacing w:line="288" w:lineRule="auto"/>
        <w:jc w:val="right"/>
        <w:rPr>
          <w:rFonts w:ascii="Arial" w:hAnsi="Arial" w:cs="Arial"/>
        </w:rPr>
      </w:pPr>
      <w:proofErr w:type="gramStart"/>
      <w:r w:rsidRPr="00DB54AD">
        <w:rPr>
          <w:rFonts w:ascii="Arial" w:hAnsi="Arial" w:cs="Arial"/>
        </w:rPr>
        <w:t>Аксубаевского  муниципального</w:t>
      </w:r>
      <w:proofErr w:type="gramEnd"/>
      <w:r w:rsidRPr="00DB54AD">
        <w:rPr>
          <w:rFonts w:ascii="Arial" w:hAnsi="Arial" w:cs="Arial"/>
        </w:rPr>
        <w:t xml:space="preserve"> района на 2022 год</w:t>
      </w:r>
    </w:p>
    <w:p w:rsidR="00DB54AD" w:rsidRPr="00DB54AD" w:rsidRDefault="00DB54AD" w:rsidP="00DB54AD">
      <w:pPr>
        <w:spacing w:line="288" w:lineRule="auto"/>
        <w:jc w:val="right"/>
        <w:rPr>
          <w:rFonts w:ascii="Arial" w:hAnsi="Arial" w:cs="Arial"/>
        </w:rPr>
      </w:pPr>
      <w:r w:rsidRPr="00DB54AD">
        <w:rPr>
          <w:rFonts w:ascii="Arial" w:hAnsi="Arial" w:cs="Arial"/>
        </w:rPr>
        <w:t xml:space="preserve">и плановый </w:t>
      </w:r>
      <w:proofErr w:type="gramStart"/>
      <w:r w:rsidRPr="00DB54AD">
        <w:rPr>
          <w:rFonts w:ascii="Arial" w:hAnsi="Arial" w:cs="Arial"/>
        </w:rPr>
        <w:t>период  2023</w:t>
      </w:r>
      <w:proofErr w:type="gramEnd"/>
      <w:r w:rsidRPr="00DB54AD">
        <w:rPr>
          <w:rFonts w:ascii="Arial" w:hAnsi="Arial" w:cs="Arial"/>
        </w:rPr>
        <w:t xml:space="preserve"> и 2024 годов»</w:t>
      </w:r>
    </w:p>
    <w:p w:rsidR="00DB54AD" w:rsidRPr="00DB54AD" w:rsidRDefault="00DB54AD" w:rsidP="00DB54AD">
      <w:pPr>
        <w:spacing w:line="288" w:lineRule="auto"/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№ 30 от 16 декабря 2021 года </w:t>
      </w:r>
      <w:r w:rsidRPr="00DB54AD">
        <w:rPr>
          <w:rFonts w:ascii="Arial" w:hAnsi="Arial" w:cs="Arial"/>
        </w:rPr>
        <w:t xml:space="preserve">     </w:t>
      </w:r>
    </w:p>
    <w:p w:rsidR="00DB54AD" w:rsidRPr="00DB54AD" w:rsidRDefault="00DB54AD" w:rsidP="00DB54AD">
      <w:pPr>
        <w:spacing w:line="288" w:lineRule="auto"/>
        <w:jc w:val="center"/>
        <w:rPr>
          <w:rFonts w:ascii="Arial" w:hAnsi="Arial" w:cs="Arial"/>
          <w:b/>
        </w:rPr>
      </w:pPr>
      <w:r w:rsidRPr="00DB54AD">
        <w:rPr>
          <w:rFonts w:ascii="Arial" w:hAnsi="Arial" w:cs="Arial"/>
          <w:b/>
        </w:rPr>
        <w:t xml:space="preserve">Источники   финансирования дефицита бюджета Урмандеевского поселения </w:t>
      </w:r>
    </w:p>
    <w:p w:rsidR="00DB54AD" w:rsidRPr="00DB54AD" w:rsidRDefault="00DB54AD" w:rsidP="00DB54AD">
      <w:pPr>
        <w:spacing w:line="288" w:lineRule="auto"/>
        <w:jc w:val="center"/>
        <w:rPr>
          <w:rFonts w:ascii="Arial" w:hAnsi="Arial" w:cs="Arial"/>
          <w:b/>
        </w:rPr>
      </w:pPr>
      <w:proofErr w:type="gramStart"/>
      <w:r w:rsidRPr="00DB54AD">
        <w:rPr>
          <w:rFonts w:ascii="Arial" w:hAnsi="Arial" w:cs="Arial"/>
          <w:b/>
        </w:rPr>
        <w:t>Аксубаевского  муниципального</w:t>
      </w:r>
      <w:proofErr w:type="gramEnd"/>
      <w:r w:rsidRPr="00DB54AD">
        <w:rPr>
          <w:rFonts w:ascii="Arial" w:hAnsi="Arial" w:cs="Arial"/>
          <w:b/>
        </w:rPr>
        <w:t xml:space="preserve">  района  Республики Татарстан  на 2022 год.</w:t>
      </w:r>
    </w:p>
    <w:tbl>
      <w:tblPr>
        <w:tblpPr w:leftFromText="180" w:rightFromText="180" w:vertAnchor="page" w:horzAnchor="margin" w:tblpY="8311"/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3278"/>
        <w:gridCol w:w="1180"/>
      </w:tblGrid>
      <w:tr w:rsidR="00DB54AD" w:rsidRPr="00DB54AD" w:rsidTr="00B7024E">
        <w:trPr>
          <w:trHeight w:val="27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both"/>
              <w:rPr>
                <w:rFonts w:ascii="Arial" w:hAnsi="Arial" w:cs="Arial"/>
              </w:rPr>
            </w:pPr>
            <w:proofErr w:type="gramStart"/>
            <w:r w:rsidRPr="00DB54AD">
              <w:rPr>
                <w:rFonts w:ascii="Arial" w:hAnsi="Arial" w:cs="Arial"/>
              </w:rPr>
              <w:t>Код  показателя</w:t>
            </w:r>
            <w:proofErr w:type="gramEnd"/>
            <w:r w:rsidRPr="00DB54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both"/>
              <w:rPr>
                <w:rFonts w:ascii="Arial" w:hAnsi="Arial" w:cs="Arial"/>
              </w:rPr>
            </w:pPr>
            <w:proofErr w:type="gramStart"/>
            <w:r w:rsidRPr="00DB54AD">
              <w:rPr>
                <w:rFonts w:ascii="Arial" w:hAnsi="Arial" w:cs="Arial"/>
              </w:rPr>
              <w:t xml:space="preserve">Сумма  </w:t>
            </w:r>
            <w:proofErr w:type="spellStart"/>
            <w:r w:rsidRPr="00DB54AD">
              <w:rPr>
                <w:rFonts w:ascii="Arial" w:hAnsi="Arial" w:cs="Arial"/>
              </w:rPr>
              <w:t>тыс.руб</w:t>
            </w:r>
            <w:proofErr w:type="spellEnd"/>
            <w:r w:rsidRPr="00DB54AD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DB54AD" w:rsidRPr="00DB54AD" w:rsidTr="00B7024E">
        <w:trPr>
          <w:cantSplit/>
          <w:trHeight w:val="312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>79,0</w:t>
            </w:r>
          </w:p>
        </w:tc>
      </w:tr>
      <w:tr w:rsidR="00DB54AD" w:rsidRPr="00DB54AD" w:rsidTr="00B7024E">
        <w:trPr>
          <w:cantSplit/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79,0</w:t>
            </w:r>
          </w:p>
        </w:tc>
      </w:tr>
      <w:tr w:rsidR="00DB54AD" w:rsidRPr="00DB54AD" w:rsidTr="00B7024E">
        <w:trPr>
          <w:cantSplit/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B54AD">
              <w:rPr>
                <w:rFonts w:ascii="Arial" w:hAnsi="Arial" w:cs="Arial"/>
                <w:color w:val="000000"/>
              </w:rPr>
              <w:t>- 4600,10</w:t>
            </w:r>
          </w:p>
        </w:tc>
      </w:tr>
      <w:tr w:rsidR="00DB54AD" w:rsidRPr="00DB54AD" w:rsidTr="00B7024E">
        <w:trPr>
          <w:cantSplit/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B54AD">
              <w:rPr>
                <w:rFonts w:ascii="Arial" w:hAnsi="Arial" w:cs="Arial"/>
                <w:color w:val="000000"/>
              </w:rPr>
              <w:t>- 4600,10</w:t>
            </w:r>
          </w:p>
        </w:tc>
      </w:tr>
      <w:tr w:rsidR="00DB54AD" w:rsidRPr="00DB54AD" w:rsidTr="00B7024E">
        <w:trPr>
          <w:cantSplit/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B54AD">
              <w:rPr>
                <w:rFonts w:ascii="Arial" w:hAnsi="Arial" w:cs="Arial"/>
                <w:color w:val="000000"/>
              </w:rPr>
              <w:t>+ 4679,10</w:t>
            </w:r>
          </w:p>
        </w:tc>
      </w:tr>
      <w:tr w:rsidR="00DB54AD" w:rsidRPr="00DB54AD" w:rsidTr="00B7024E">
        <w:trPr>
          <w:cantSplit/>
          <w:trHeight w:val="70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B54AD">
              <w:rPr>
                <w:rFonts w:ascii="Arial" w:hAnsi="Arial" w:cs="Arial"/>
                <w:color w:val="000000"/>
              </w:rPr>
              <w:t>+ 4679,10</w:t>
            </w:r>
          </w:p>
        </w:tc>
      </w:tr>
      <w:tr w:rsidR="00DB54AD" w:rsidRPr="00DB54AD" w:rsidTr="00B7024E">
        <w:trPr>
          <w:cantSplit/>
          <w:trHeight w:val="47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B7024E">
            <w:pPr>
              <w:spacing w:line="288" w:lineRule="auto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B7024E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B54AD">
              <w:rPr>
                <w:rFonts w:ascii="Arial" w:hAnsi="Arial" w:cs="Arial"/>
                <w:color w:val="000000"/>
              </w:rPr>
              <w:t>79,0</w:t>
            </w:r>
          </w:p>
        </w:tc>
      </w:tr>
    </w:tbl>
    <w:p w:rsidR="00DB54AD" w:rsidRPr="00DB54AD" w:rsidRDefault="00DB54AD" w:rsidP="00DB54AD">
      <w:pPr>
        <w:pStyle w:val="12"/>
        <w:jc w:val="right"/>
        <w:outlineLvl w:val="0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pStyle w:val="12"/>
        <w:outlineLvl w:val="0"/>
        <w:rPr>
          <w:rFonts w:ascii="Arial" w:hAnsi="Arial" w:cs="Arial"/>
          <w:b/>
          <w:i/>
          <w:sz w:val="24"/>
          <w:szCs w:val="24"/>
        </w:rPr>
      </w:pPr>
    </w:p>
    <w:p w:rsidR="00DB54AD" w:rsidRP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Default="00DB54AD" w:rsidP="00DB54AD">
      <w:pPr>
        <w:pStyle w:val="12"/>
        <w:rPr>
          <w:rFonts w:ascii="Arial" w:eastAsia="Calibri" w:hAnsi="Arial" w:cs="Arial"/>
          <w:b/>
          <w:i/>
          <w:sz w:val="24"/>
          <w:szCs w:val="24"/>
          <w:lang w:eastAsia="en-US"/>
        </w:rPr>
      </w:pPr>
    </w:p>
    <w:p w:rsidR="00DB54AD" w:rsidRPr="00DB54AD" w:rsidRDefault="00DB54AD" w:rsidP="00DB54AD">
      <w:pPr>
        <w:pStyle w:val="12"/>
        <w:rPr>
          <w:rFonts w:ascii="Arial" w:hAnsi="Arial" w:cs="Arial"/>
          <w:sz w:val="24"/>
          <w:szCs w:val="24"/>
        </w:rPr>
      </w:pPr>
      <w:r w:rsidRPr="00DB54AD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</w:t>
      </w:r>
      <w:r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                           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к решению Совета «О бюджете Урмандеевского </w:t>
      </w:r>
      <w:proofErr w:type="gramStart"/>
      <w:r w:rsidRPr="00DB54AD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DB54AD">
        <w:rPr>
          <w:rFonts w:ascii="Arial" w:hAnsi="Arial" w:cs="Arial"/>
          <w:sz w:val="24"/>
          <w:szCs w:val="24"/>
        </w:rPr>
        <w:t xml:space="preserve"> 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DB54AD" w:rsidRPr="00DB54AD" w:rsidRDefault="00DB54AD" w:rsidP="00DB54AD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№ 30 от 16 декабря 2021 года </w:t>
      </w:r>
    </w:p>
    <w:p w:rsidR="00DB54AD" w:rsidRPr="00DB54AD" w:rsidRDefault="00DB54AD" w:rsidP="00DB54AD">
      <w:pPr>
        <w:pStyle w:val="afa"/>
        <w:rPr>
          <w:rFonts w:ascii="Arial" w:hAnsi="Arial" w:cs="Arial"/>
        </w:rPr>
      </w:pPr>
    </w:p>
    <w:p w:rsidR="00DB54AD" w:rsidRPr="00DB54AD" w:rsidRDefault="00DB54AD" w:rsidP="00DB54AD">
      <w:pPr>
        <w:pStyle w:val="afa"/>
        <w:rPr>
          <w:rFonts w:ascii="Arial" w:hAnsi="Arial" w:cs="Arial"/>
        </w:rPr>
      </w:pPr>
    </w:p>
    <w:p w:rsidR="00DB54AD" w:rsidRPr="00DB54AD" w:rsidRDefault="00DB54AD" w:rsidP="00DB54AD">
      <w:pPr>
        <w:pStyle w:val="afa"/>
        <w:rPr>
          <w:rFonts w:ascii="Arial" w:hAnsi="Arial" w:cs="Arial"/>
          <w:b/>
        </w:rPr>
      </w:pPr>
      <w:r w:rsidRPr="00DB54AD">
        <w:rPr>
          <w:rFonts w:ascii="Arial" w:hAnsi="Arial" w:cs="Arial"/>
        </w:rPr>
        <w:t xml:space="preserve">                                                             </w:t>
      </w:r>
      <w:r w:rsidRPr="00DB54AD">
        <w:rPr>
          <w:rFonts w:ascii="Arial" w:hAnsi="Arial" w:cs="Arial"/>
          <w:b/>
        </w:rPr>
        <w:t>Объемы</w:t>
      </w:r>
      <w:r w:rsidRPr="00DB54AD">
        <w:rPr>
          <w:rFonts w:ascii="Arial" w:hAnsi="Arial" w:cs="Arial"/>
        </w:rPr>
        <w:t xml:space="preserve"> </w:t>
      </w:r>
      <w:proofErr w:type="gramStart"/>
      <w:r w:rsidRPr="00DB54AD">
        <w:rPr>
          <w:rFonts w:ascii="Arial" w:hAnsi="Arial" w:cs="Arial"/>
          <w:b/>
        </w:rPr>
        <w:t>прогнозируемых  доходов</w:t>
      </w:r>
      <w:proofErr w:type="gramEnd"/>
    </w:p>
    <w:p w:rsidR="00DB54AD" w:rsidRPr="00DB54AD" w:rsidRDefault="00DB54AD" w:rsidP="00DB54AD">
      <w:pPr>
        <w:pStyle w:val="afa"/>
        <w:rPr>
          <w:rFonts w:ascii="Arial" w:hAnsi="Arial" w:cs="Arial"/>
          <w:b/>
        </w:rPr>
      </w:pPr>
      <w:r w:rsidRPr="00DB54AD">
        <w:rPr>
          <w:rFonts w:ascii="Arial" w:hAnsi="Arial" w:cs="Arial"/>
          <w:b/>
        </w:rPr>
        <w:t xml:space="preserve">       </w:t>
      </w:r>
      <w:proofErr w:type="gramStart"/>
      <w:r w:rsidRPr="00DB54AD">
        <w:rPr>
          <w:rFonts w:ascii="Arial" w:hAnsi="Arial" w:cs="Arial"/>
          <w:b/>
        </w:rPr>
        <w:t>бюджета  Урмандеевского</w:t>
      </w:r>
      <w:proofErr w:type="gramEnd"/>
      <w:r w:rsidRPr="00DB54AD">
        <w:rPr>
          <w:rFonts w:ascii="Arial" w:hAnsi="Arial" w:cs="Arial"/>
          <w:b/>
        </w:rPr>
        <w:t xml:space="preserve">  сельского поселения  Аксубаевского муниципального </w:t>
      </w:r>
    </w:p>
    <w:p w:rsidR="00DB54AD" w:rsidRPr="00DB54AD" w:rsidRDefault="00DB54AD" w:rsidP="00DB54AD">
      <w:pPr>
        <w:pStyle w:val="afa"/>
        <w:rPr>
          <w:rFonts w:ascii="Arial" w:hAnsi="Arial" w:cs="Arial"/>
          <w:b/>
        </w:rPr>
      </w:pPr>
      <w:r w:rsidRPr="00DB54AD">
        <w:rPr>
          <w:rFonts w:ascii="Arial" w:hAnsi="Arial" w:cs="Arial"/>
          <w:b/>
        </w:rPr>
        <w:t xml:space="preserve">                                           района Республики Татарстан на 2022 год</w:t>
      </w:r>
    </w:p>
    <w:p w:rsidR="00DB54AD" w:rsidRPr="00DB54AD" w:rsidRDefault="00DB54AD" w:rsidP="00DB54AD">
      <w:pPr>
        <w:pStyle w:val="afa"/>
        <w:rPr>
          <w:rFonts w:ascii="Arial" w:hAnsi="Arial" w:cs="Arial"/>
        </w:rPr>
      </w:pPr>
      <w:r w:rsidRPr="00DB54A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03"/>
        <w:gridCol w:w="2585"/>
        <w:gridCol w:w="1219"/>
      </w:tblGrid>
      <w:tr w:rsidR="00DB54AD" w:rsidRPr="00DB54AD" w:rsidTr="00B7024E">
        <w:trPr>
          <w:trHeight w:val="7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B54AD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Сумма</w:t>
            </w:r>
          </w:p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тыс. руб.</w:t>
            </w:r>
          </w:p>
        </w:tc>
      </w:tr>
      <w:tr w:rsidR="00DB54AD" w:rsidRPr="00DB54AD" w:rsidTr="00B7024E">
        <w:trPr>
          <w:trHeight w:val="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100</w:t>
            </w:r>
            <w:r w:rsidRPr="00DB54A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1516,0</w:t>
            </w:r>
          </w:p>
        </w:tc>
      </w:tr>
      <w:tr w:rsidR="00DB54AD" w:rsidRPr="00DB54AD" w:rsidTr="00B7024E">
        <w:trPr>
          <w:trHeight w:val="4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Налог на доходы физических лиц</w:t>
            </w:r>
            <w:r w:rsidRPr="00DB54AD">
              <w:rPr>
                <w:rFonts w:ascii="Arial" w:hAnsi="Arial" w:cs="Arial"/>
                <w:b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138,0</w:t>
            </w:r>
          </w:p>
        </w:tc>
      </w:tr>
      <w:tr w:rsidR="00DB54AD" w:rsidRPr="00DB54AD" w:rsidTr="00B7024E">
        <w:trPr>
          <w:trHeight w:val="4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86,0</w:t>
            </w:r>
          </w:p>
        </w:tc>
      </w:tr>
      <w:tr w:rsidR="00DB54AD" w:rsidRPr="00DB54AD" w:rsidTr="00B7024E">
        <w:trPr>
          <w:trHeight w:val="4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86,0</w:t>
            </w:r>
          </w:p>
        </w:tc>
      </w:tr>
      <w:tr w:rsidR="00DB54AD" w:rsidRPr="00DB54AD" w:rsidTr="00B7024E">
        <w:trPr>
          <w:trHeight w:val="7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    106 00000</w:t>
            </w:r>
            <w:r w:rsidRPr="00DB54A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872,0</w:t>
            </w:r>
          </w:p>
        </w:tc>
      </w:tr>
      <w:tr w:rsidR="00DB54AD" w:rsidRPr="00DB54AD" w:rsidTr="00B7024E">
        <w:trPr>
          <w:trHeight w:val="6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    106 01000</w:t>
            </w:r>
            <w:r w:rsidRPr="00DB54AD">
              <w:rPr>
                <w:rFonts w:ascii="Arial" w:hAnsi="Arial" w:cs="Arial"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</w:rPr>
              <w:t>00 0000 110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167,0</w:t>
            </w:r>
          </w:p>
        </w:tc>
      </w:tr>
      <w:tr w:rsidR="00DB54AD" w:rsidRPr="00DB54AD" w:rsidTr="00B7024E">
        <w:trPr>
          <w:trHeight w:val="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    106 06000</w:t>
            </w:r>
            <w:r w:rsidRPr="00DB54AD">
              <w:rPr>
                <w:rFonts w:ascii="Arial" w:hAnsi="Arial" w:cs="Arial"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</w:rPr>
              <w:t>00</w:t>
            </w:r>
            <w:r w:rsidRPr="00DB54AD">
              <w:rPr>
                <w:rFonts w:ascii="Arial" w:hAnsi="Arial" w:cs="Arial"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</w:rPr>
              <w:t>0000 110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705,0</w:t>
            </w:r>
          </w:p>
        </w:tc>
      </w:tr>
      <w:tr w:rsidR="00DB54AD" w:rsidRPr="00DB54AD" w:rsidTr="00B7024E">
        <w:trPr>
          <w:trHeight w:val="6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10,0</w:t>
            </w:r>
          </w:p>
        </w:tc>
      </w:tr>
      <w:tr w:rsidR="00DB54AD" w:rsidRPr="00DB54AD" w:rsidTr="00B7024E">
        <w:trPr>
          <w:trHeight w:val="10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    108</w:t>
            </w:r>
            <w:r w:rsidRPr="00DB54AD">
              <w:rPr>
                <w:rFonts w:ascii="Arial" w:hAnsi="Arial" w:cs="Arial"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</w:rPr>
              <w:t>04000</w:t>
            </w:r>
            <w:r w:rsidRPr="00DB54AD">
              <w:rPr>
                <w:rFonts w:ascii="Arial" w:hAnsi="Arial" w:cs="Arial"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</w:rPr>
              <w:t>01</w:t>
            </w:r>
            <w:r w:rsidRPr="00DB54AD">
              <w:rPr>
                <w:rFonts w:ascii="Arial" w:hAnsi="Arial" w:cs="Arial"/>
                <w:lang w:val="en-US"/>
              </w:rPr>
              <w:t xml:space="preserve"> </w:t>
            </w:r>
            <w:r w:rsidRPr="00DB54AD">
              <w:rPr>
                <w:rFonts w:ascii="Arial" w:hAnsi="Arial" w:cs="Arial"/>
              </w:rPr>
              <w:t>0000 110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10,0</w:t>
            </w:r>
          </w:p>
        </w:tc>
      </w:tr>
      <w:tr w:rsidR="00DB54AD" w:rsidRPr="00DB54AD" w:rsidTr="00B7024E">
        <w:trPr>
          <w:trHeight w:val="7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DB54AD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410,0</w:t>
            </w:r>
          </w:p>
        </w:tc>
      </w:tr>
      <w:tr w:rsidR="00DB54AD" w:rsidRPr="00DB54AD" w:rsidTr="00B7024E">
        <w:trPr>
          <w:trHeight w:val="6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DB54AD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    113 02060 00 0000 130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410,0</w:t>
            </w:r>
          </w:p>
        </w:tc>
      </w:tr>
      <w:tr w:rsidR="00DB54AD" w:rsidRPr="00DB54AD" w:rsidTr="00B7024E">
        <w:trPr>
          <w:trHeight w:val="4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Самообложение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    117 14030 10 0000 150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420,5</w:t>
            </w:r>
          </w:p>
        </w:tc>
      </w:tr>
      <w:tr w:rsidR="00DB54AD" w:rsidRPr="00DB54AD" w:rsidTr="00B7024E">
        <w:trPr>
          <w:trHeight w:val="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proofErr w:type="gramStart"/>
            <w:r w:rsidRPr="00DB54AD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DB54AD">
              <w:rPr>
                <w:rFonts w:ascii="Arial" w:hAnsi="Arial" w:cs="Arial"/>
                <w:b/>
                <w:color w:val="000000"/>
              </w:rPr>
              <w:t>2643,60</w:t>
            </w:r>
          </w:p>
        </w:tc>
      </w:tr>
      <w:tr w:rsidR="00DB54AD" w:rsidRPr="00DB54AD" w:rsidTr="00B7024E">
        <w:trPr>
          <w:trHeight w:val="8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    202 16000 00 0000 150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>2547,10</w:t>
            </w:r>
          </w:p>
        </w:tc>
      </w:tr>
      <w:tr w:rsidR="00DB54AD" w:rsidRPr="00DB54AD" w:rsidTr="00B7024E">
        <w:trPr>
          <w:trHeight w:val="4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 xml:space="preserve">Субвенции бюджетам бюджетной системы Российской </w:t>
            </w:r>
            <w:r w:rsidRPr="00DB54AD">
              <w:rPr>
                <w:rFonts w:ascii="Arial" w:hAnsi="Arial" w:cs="Arial"/>
                <w:bCs/>
              </w:rPr>
              <w:lastRenderedPageBreak/>
              <w:t>Федерации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</w:rPr>
              <w:lastRenderedPageBreak/>
              <w:t xml:space="preserve">    202 30000 00 0000 </w:t>
            </w:r>
            <w:r w:rsidRPr="00DB54AD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lastRenderedPageBreak/>
              <w:t>96,50</w:t>
            </w:r>
          </w:p>
        </w:tc>
      </w:tr>
      <w:tr w:rsidR="00DB54AD" w:rsidRPr="00DB54AD" w:rsidTr="00B7024E">
        <w:trPr>
          <w:trHeight w:val="4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    204 05099 10 0000 150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DB54AD">
              <w:rPr>
                <w:rFonts w:ascii="Arial" w:hAnsi="Arial" w:cs="Arial"/>
                <w:bCs/>
              </w:rPr>
              <w:t>20,0</w:t>
            </w:r>
          </w:p>
        </w:tc>
      </w:tr>
      <w:tr w:rsidR="00DB54AD" w:rsidRPr="00DB54AD" w:rsidTr="00B7024E">
        <w:trPr>
          <w:trHeight w:val="4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DB54AD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54AD">
              <w:rPr>
                <w:rFonts w:ascii="Arial" w:hAnsi="Arial" w:cs="Arial"/>
                <w:b/>
                <w:bCs/>
                <w:color w:val="000000"/>
              </w:rPr>
              <w:t>4600,10</w:t>
            </w:r>
          </w:p>
        </w:tc>
      </w:tr>
    </w:tbl>
    <w:p w:rsidR="00DB54AD" w:rsidRPr="00DB54AD" w:rsidRDefault="00DB54AD" w:rsidP="00DB54AD">
      <w:pPr>
        <w:pStyle w:val="12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ind w:right="141"/>
        <w:rPr>
          <w:rFonts w:ascii="Arial" w:hAnsi="Arial" w:cs="Arial"/>
          <w:i/>
          <w:sz w:val="24"/>
          <w:szCs w:val="24"/>
        </w:rPr>
      </w:pPr>
      <w:r w:rsidRPr="00DB54AD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Приложение № 5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DB54AD" w:rsidRPr="00DB54AD" w:rsidRDefault="00DB54AD" w:rsidP="00DB54AD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№ 30 от 16 декабря 2021 года </w:t>
      </w:r>
    </w:p>
    <w:p w:rsidR="00DB54AD" w:rsidRPr="00DB54AD" w:rsidRDefault="00DB54AD" w:rsidP="00DB54AD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DB54AD" w:rsidRPr="00DB54AD" w:rsidRDefault="00DB54AD" w:rsidP="00DB54AD">
      <w:pPr>
        <w:pStyle w:val="a5"/>
        <w:rPr>
          <w:rFonts w:ascii="Arial" w:hAnsi="Arial" w:cs="Arial"/>
          <w:b w:val="0"/>
          <w:sz w:val="24"/>
          <w:szCs w:val="24"/>
        </w:rPr>
      </w:pPr>
      <w:r w:rsidRPr="00DB54AD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DB54AD" w:rsidRPr="00DB54AD" w:rsidRDefault="00DB54AD" w:rsidP="00DB54AD">
      <w:pPr>
        <w:pStyle w:val="a5"/>
        <w:ind w:firstLine="720"/>
        <w:rPr>
          <w:rFonts w:ascii="Arial" w:hAnsi="Arial" w:cs="Arial"/>
          <w:b w:val="0"/>
          <w:i/>
          <w:sz w:val="24"/>
          <w:szCs w:val="24"/>
        </w:rPr>
      </w:pPr>
      <w:r w:rsidRPr="00DB54AD">
        <w:rPr>
          <w:rFonts w:ascii="Arial" w:hAnsi="Arial" w:cs="Arial"/>
          <w:b w:val="0"/>
          <w:i/>
          <w:sz w:val="24"/>
          <w:szCs w:val="24"/>
        </w:rPr>
        <w:t>бюджетных ассигнований по разделам и подразделам, целевым статьям (муниципальным программам Урмандеевского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B54AD" w:rsidRPr="00DB54AD" w:rsidRDefault="00DB54AD" w:rsidP="00DB54AD">
      <w:pPr>
        <w:pStyle w:val="a5"/>
        <w:ind w:firstLine="720"/>
        <w:rPr>
          <w:rFonts w:ascii="Arial" w:hAnsi="Arial" w:cs="Arial"/>
          <w:b w:val="0"/>
          <w:i/>
          <w:sz w:val="24"/>
          <w:szCs w:val="24"/>
        </w:rPr>
      </w:pPr>
      <w:r w:rsidRPr="00DB54AD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Урмандеевского сельского поселения Аксубаевского муниципального района Республики Татарстан на 2022год</w:t>
      </w:r>
      <w:r w:rsidRPr="00DB54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DB54AD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DB54AD">
        <w:rPr>
          <w:rFonts w:ascii="Arial" w:hAnsi="Arial" w:cs="Arial"/>
          <w:sz w:val="24"/>
          <w:szCs w:val="24"/>
        </w:rPr>
        <w:t>тыс.рублей</w:t>
      </w:r>
      <w:proofErr w:type="spellEnd"/>
      <w:r w:rsidRPr="00DB54AD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DB54AD" w:rsidRPr="00DB54AD" w:rsidTr="005B442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B54AD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2022 г</w:t>
            </w:r>
          </w:p>
        </w:tc>
      </w:tr>
      <w:tr w:rsidR="00DB54AD" w:rsidRPr="00DB54AD" w:rsidTr="005B442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1722,9</w:t>
            </w:r>
          </w:p>
        </w:tc>
      </w:tr>
      <w:tr w:rsidR="00DB54AD" w:rsidRPr="00DB54AD" w:rsidTr="005B442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5B442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5B442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5B442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548,5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548,5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548,5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344,5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199,0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5,0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15,10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15,10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15,10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15,10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5B442B">
        <w:trPr>
          <w:cantSplit/>
          <w:trHeight w:val="1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5B442B">
        <w:trPr>
          <w:cantSplit/>
          <w:trHeight w:val="1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673,3</w:t>
            </w:r>
          </w:p>
        </w:tc>
      </w:tr>
      <w:tr w:rsidR="00DB54AD" w:rsidRPr="00DB54AD" w:rsidTr="005B442B">
        <w:trPr>
          <w:cantSplit/>
          <w:trHeight w:val="2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673,3</w:t>
            </w:r>
          </w:p>
        </w:tc>
      </w:tr>
      <w:tr w:rsidR="00DB54AD" w:rsidRPr="00DB54AD" w:rsidTr="005B442B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393,3</w:t>
            </w:r>
          </w:p>
        </w:tc>
      </w:tr>
      <w:tr w:rsidR="00DB54AD" w:rsidRPr="00DB54AD" w:rsidTr="005B442B">
        <w:trPr>
          <w:cantSplit/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356,3</w:t>
            </w:r>
          </w:p>
        </w:tc>
      </w:tr>
      <w:tr w:rsidR="00DB54AD" w:rsidRPr="00DB54AD" w:rsidTr="005B442B">
        <w:trPr>
          <w:cantSplit/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37,0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280,0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280,0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96,50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96,50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96,50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96,50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93,50</w:t>
            </w:r>
          </w:p>
        </w:tc>
      </w:tr>
      <w:tr w:rsidR="00DB54AD" w:rsidRPr="00DB54AD" w:rsidTr="005B442B">
        <w:trPr>
          <w:cantSplit/>
          <w:trHeight w:val="6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3,00</w:t>
            </w:r>
          </w:p>
        </w:tc>
      </w:tr>
      <w:tr w:rsidR="00DB54AD" w:rsidRPr="00DB54AD" w:rsidTr="005B442B">
        <w:trPr>
          <w:cantSplit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173,5</w:t>
            </w:r>
          </w:p>
        </w:tc>
      </w:tr>
      <w:tr w:rsidR="00DB54AD" w:rsidRPr="00DB54AD" w:rsidTr="005B442B">
        <w:trPr>
          <w:cantSplit/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1420673250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29,2</w:t>
            </w:r>
          </w:p>
        </w:tc>
      </w:tr>
      <w:tr w:rsidR="00DB54AD" w:rsidRPr="00DB54AD" w:rsidTr="005B442B">
        <w:trPr>
          <w:cantSplit/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5B442B">
        <w:trPr>
          <w:cantSplit/>
          <w:trHeight w:val="8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«Благоустройство территории 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5B442B">
        <w:trPr>
          <w:cantSplit/>
          <w:trHeight w:val="7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B54AD">
              <w:rPr>
                <w:rFonts w:ascii="Arial" w:hAnsi="Arial" w:cs="Arial"/>
              </w:rPr>
              <w:t>Строительство,содержание</w:t>
            </w:r>
            <w:proofErr w:type="spellEnd"/>
            <w:proofErr w:type="gramEnd"/>
            <w:r w:rsidRPr="00DB54AD">
              <w:rPr>
                <w:rFonts w:ascii="Arial" w:hAnsi="Arial" w:cs="Arial"/>
              </w:rPr>
              <w:t xml:space="preserve"> и ремонт дорог и инженерных сооружений на них в </w:t>
            </w:r>
            <w:proofErr w:type="spellStart"/>
            <w:r w:rsidRPr="00DB54AD">
              <w:rPr>
                <w:rFonts w:ascii="Arial" w:hAnsi="Arial" w:cs="Arial"/>
              </w:rPr>
              <w:t>границахпоселений</w:t>
            </w:r>
            <w:proofErr w:type="spellEnd"/>
            <w:r w:rsidRPr="00DB54AD">
              <w:rPr>
                <w:rFonts w:ascii="Arial" w:hAnsi="Arial" w:cs="Arial"/>
              </w:rPr>
              <w:t xml:space="preserve">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5B442B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  <w:r w:rsidRPr="00DB54AD">
              <w:rPr>
                <w:rFonts w:ascii="Arial" w:hAnsi="Arial" w:cs="Arial"/>
                <w:b/>
                <w:iCs/>
              </w:rPr>
              <w:t>1069,0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</w:p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626,0</w:t>
            </w:r>
          </w:p>
        </w:tc>
      </w:tr>
      <w:tr w:rsidR="00DB54AD" w:rsidRPr="00DB54AD" w:rsidTr="005B442B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B54A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r w:rsidRPr="00DB54AD">
              <w:rPr>
                <w:rFonts w:ascii="Arial" w:hAnsi="Arial" w:cs="Arial"/>
                <w:i/>
                <w:sz w:val="24"/>
                <w:szCs w:val="24"/>
              </w:rPr>
              <w:t>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626,0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DB54AD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351,0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351,0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135,0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135,0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140,0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2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140,0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  <w:r w:rsidRPr="00DB54AD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  <w:r w:rsidRPr="00DB54AD">
              <w:rPr>
                <w:rFonts w:ascii="Arial" w:hAnsi="Arial" w:cs="Arial"/>
                <w:b/>
                <w:iCs/>
              </w:rPr>
              <w:t>1588,0</w:t>
            </w:r>
          </w:p>
        </w:tc>
      </w:tr>
      <w:tr w:rsidR="00DB54AD" w:rsidRPr="00DB54AD" w:rsidTr="005B442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color w:val="000000"/>
              </w:rPr>
            </w:pPr>
            <w:r w:rsidRPr="00DB54AD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DB54AD">
              <w:rPr>
                <w:rFonts w:ascii="Arial" w:hAnsi="Arial" w:cs="Arial"/>
                <w:color w:val="000000"/>
              </w:rPr>
              <w:t>Урмандеевском</w:t>
            </w:r>
            <w:proofErr w:type="spellEnd"/>
            <w:r w:rsidRPr="00DB54AD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DB54AD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1200,0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366,0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B54AD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22,0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B54A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22,0</w:t>
            </w:r>
          </w:p>
        </w:tc>
      </w:tr>
      <w:tr w:rsidR="00DB54AD" w:rsidRPr="00DB54AD" w:rsidTr="005B442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B54A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22,0</w:t>
            </w:r>
          </w:p>
        </w:tc>
      </w:tr>
      <w:tr w:rsidR="00DB54AD" w:rsidRPr="00DB54AD" w:rsidTr="005B442B">
        <w:trPr>
          <w:cantSplit/>
          <w:trHeight w:val="1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4679,1</w:t>
            </w:r>
          </w:p>
        </w:tc>
      </w:tr>
    </w:tbl>
    <w:p w:rsidR="00DB54AD" w:rsidRPr="00DB54AD" w:rsidRDefault="00DB54AD" w:rsidP="00DB54AD">
      <w:pPr>
        <w:pStyle w:val="a5"/>
        <w:ind w:right="141"/>
        <w:jc w:val="left"/>
        <w:outlineLvl w:val="0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f1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P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P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i/>
          <w:sz w:val="24"/>
          <w:szCs w:val="24"/>
        </w:rPr>
        <w:lastRenderedPageBreak/>
        <w:t>Приложение № 7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DB54AD" w:rsidRPr="00DB54AD" w:rsidRDefault="00DB54AD" w:rsidP="00DB54AD">
      <w:pPr>
        <w:pStyle w:val="12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>и плановый период 2023 и 2024годов»</w:t>
      </w:r>
    </w:p>
    <w:p w:rsidR="00DB54AD" w:rsidRPr="00DB54AD" w:rsidRDefault="00DB54AD" w:rsidP="00DB54AD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B54AD">
        <w:rPr>
          <w:rFonts w:ascii="Arial" w:hAnsi="Arial" w:cs="Arial"/>
          <w:sz w:val="24"/>
          <w:szCs w:val="24"/>
        </w:rPr>
        <w:t xml:space="preserve">№ 30 от 16 декабря 2021 года </w:t>
      </w:r>
    </w:p>
    <w:p w:rsidR="00DB54AD" w:rsidRPr="00DB54AD" w:rsidRDefault="00DB54AD" w:rsidP="00DB54AD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DB54AD" w:rsidRPr="00DB54AD" w:rsidRDefault="00DB54AD" w:rsidP="00DB54AD">
      <w:pPr>
        <w:pStyle w:val="a5"/>
        <w:rPr>
          <w:rFonts w:ascii="Arial" w:hAnsi="Arial" w:cs="Arial"/>
          <w:b w:val="0"/>
          <w:sz w:val="24"/>
          <w:szCs w:val="24"/>
        </w:rPr>
      </w:pPr>
      <w:r w:rsidRPr="00DB54AD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Урмандеевского сельского поселения</w:t>
      </w:r>
    </w:p>
    <w:p w:rsidR="00DB54AD" w:rsidRPr="00DB54AD" w:rsidRDefault="00DB54AD" w:rsidP="00DB54AD">
      <w:pPr>
        <w:pStyle w:val="a5"/>
        <w:rPr>
          <w:rFonts w:ascii="Arial" w:hAnsi="Arial" w:cs="Arial"/>
          <w:b w:val="0"/>
          <w:i/>
          <w:sz w:val="24"/>
          <w:szCs w:val="24"/>
        </w:rPr>
      </w:pPr>
      <w:r w:rsidRPr="00DB54AD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DB54AD" w:rsidRPr="00DB54AD" w:rsidRDefault="00DB54AD" w:rsidP="00DB54AD">
      <w:pPr>
        <w:pStyle w:val="a5"/>
        <w:tabs>
          <w:tab w:val="left" w:pos="285"/>
          <w:tab w:val="center" w:pos="5245"/>
        </w:tabs>
        <w:rPr>
          <w:rFonts w:ascii="Arial" w:hAnsi="Arial" w:cs="Arial"/>
          <w:b w:val="0"/>
          <w:i/>
          <w:sz w:val="24"/>
          <w:szCs w:val="24"/>
        </w:rPr>
      </w:pPr>
      <w:r w:rsidRPr="00DB54AD">
        <w:rPr>
          <w:rFonts w:ascii="Arial" w:hAnsi="Arial" w:cs="Arial"/>
          <w:b w:val="0"/>
          <w:i/>
          <w:sz w:val="24"/>
          <w:szCs w:val="24"/>
        </w:rPr>
        <w:t>на 2022 год</w:t>
      </w:r>
    </w:p>
    <w:p w:rsidR="00DB54AD" w:rsidRPr="00DB54AD" w:rsidRDefault="00DB54AD" w:rsidP="00DB54AD">
      <w:pPr>
        <w:pStyle w:val="a5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DB54AD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DB54AD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684"/>
        <w:gridCol w:w="684"/>
        <w:gridCol w:w="537"/>
        <w:gridCol w:w="1334"/>
        <w:gridCol w:w="525"/>
        <w:gridCol w:w="1076"/>
      </w:tblGrid>
      <w:tr w:rsidR="00DB54AD" w:rsidRPr="00DB54AD" w:rsidTr="00DB54AD">
        <w:trPr>
          <w:cantSplit/>
          <w:trHeight w:val="17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B54AD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2022 г</w:t>
            </w:r>
          </w:p>
        </w:tc>
      </w:tr>
      <w:tr w:rsidR="00DB54AD" w:rsidRPr="00DB54AD" w:rsidTr="00DB54AD">
        <w:trPr>
          <w:cantSplit/>
          <w:trHeight w:val="17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proofErr w:type="gramStart"/>
            <w:r w:rsidRPr="00DB54AD">
              <w:rPr>
                <w:rFonts w:ascii="Arial" w:hAnsi="Arial" w:cs="Arial"/>
                <w:b/>
              </w:rPr>
              <w:t>Исполком  Урмандеевского</w:t>
            </w:r>
            <w:proofErr w:type="gramEnd"/>
            <w:r w:rsidRPr="00DB54AD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4629,90</w:t>
            </w:r>
          </w:p>
        </w:tc>
      </w:tr>
      <w:tr w:rsidR="00DB54AD" w:rsidRPr="00DB54AD" w:rsidTr="00DB54AD">
        <w:trPr>
          <w:cantSplit/>
          <w:trHeight w:val="17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1722,9</w:t>
            </w:r>
          </w:p>
        </w:tc>
      </w:tr>
      <w:tr w:rsidR="00DB54AD" w:rsidRPr="00DB54AD" w:rsidTr="00DB54AD">
        <w:trPr>
          <w:cantSplit/>
          <w:trHeight w:val="153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DB54AD">
        <w:trPr>
          <w:cantSplit/>
          <w:trHeight w:val="153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DB54AD">
        <w:trPr>
          <w:cantSplit/>
          <w:trHeight w:val="153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DB54AD">
        <w:trPr>
          <w:cantSplit/>
          <w:trHeight w:val="153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9900002030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466,0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548,5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548,5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548,5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344,5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199,0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9900002040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5,0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15,1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15,1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</w:rPr>
              <w:t>9900025600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15,1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</w:rPr>
              <w:t>9900025600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15,1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DB54AD">
        <w:trPr>
          <w:cantSplit/>
          <w:trHeight w:val="117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20,0</w:t>
            </w:r>
          </w:p>
        </w:tc>
      </w:tr>
      <w:tr w:rsidR="00DB54AD" w:rsidRPr="00DB54AD" w:rsidTr="00DB54AD">
        <w:trPr>
          <w:cantSplit/>
          <w:trHeight w:val="111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673,3</w:t>
            </w:r>
          </w:p>
        </w:tc>
      </w:tr>
      <w:tr w:rsidR="00DB54AD" w:rsidRPr="00DB54AD" w:rsidTr="00DB54AD">
        <w:trPr>
          <w:cantSplit/>
          <w:trHeight w:val="11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673,3</w:t>
            </w:r>
          </w:p>
        </w:tc>
      </w:tr>
      <w:tr w:rsidR="00DB54AD" w:rsidRPr="00DB54AD" w:rsidTr="00DB54AD">
        <w:trPr>
          <w:cantSplit/>
          <w:trHeight w:val="12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393,3</w:t>
            </w:r>
          </w:p>
        </w:tc>
      </w:tr>
      <w:tr w:rsidR="00DB54AD" w:rsidRPr="00DB54AD" w:rsidTr="00DB54AD">
        <w:trPr>
          <w:cantSplit/>
          <w:trHeight w:val="262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356,3</w:t>
            </w:r>
          </w:p>
        </w:tc>
      </w:tr>
      <w:tr w:rsidR="00DB54AD" w:rsidRPr="00DB54AD" w:rsidTr="00DB54AD">
        <w:trPr>
          <w:cantSplit/>
          <w:trHeight w:val="255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37,0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9900002950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280,0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9900002950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280,0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96,50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96,50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96,50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9900051180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96,50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9900051180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93,50</w:t>
            </w:r>
          </w:p>
        </w:tc>
      </w:tr>
      <w:tr w:rsidR="00DB54AD" w:rsidRPr="00DB54AD" w:rsidTr="00DB54AD">
        <w:trPr>
          <w:cantSplit/>
          <w:trHeight w:val="32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9900051180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3,0</w:t>
            </w:r>
          </w:p>
        </w:tc>
      </w:tr>
      <w:tr w:rsidR="00DB54AD" w:rsidRPr="00DB54AD" w:rsidTr="00DB54AD">
        <w:trPr>
          <w:cantSplit/>
          <w:trHeight w:val="23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173,5</w:t>
            </w:r>
          </w:p>
        </w:tc>
      </w:tr>
      <w:tr w:rsidR="00DB54AD" w:rsidRPr="00DB54AD" w:rsidTr="00DB54AD">
        <w:trPr>
          <w:cantSplit/>
          <w:trHeight w:val="287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1420673250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</w:rPr>
              <w:t>29,2</w:t>
            </w:r>
          </w:p>
        </w:tc>
      </w:tr>
      <w:tr w:rsidR="00DB54AD" w:rsidRPr="00DB54AD" w:rsidTr="00DB54AD">
        <w:trPr>
          <w:cantSplit/>
          <w:trHeight w:val="247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DB54AD">
        <w:trPr>
          <w:cantSplit/>
          <w:trHeight w:val="23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«Благоустройство территории Урмандеевского сельского поселения Аксубаевского муниципального района»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DB54AD">
        <w:trPr>
          <w:cantSplit/>
          <w:trHeight w:val="32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B54AD">
              <w:rPr>
                <w:rFonts w:ascii="Arial" w:hAnsi="Arial" w:cs="Arial"/>
              </w:rPr>
              <w:t>Строительство,содержание</w:t>
            </w:r>
            <w:proofErr w:type="spellEnd"/>
            <w:proofErr w:type="gramEnd"/>
            <w:r w:rsidRPr="00DB54AD">
              <w:rPr>
                <w:rFonts w:ascii="Arial" w:hAnsi="Arial" w:cs="Arial"/>
              </w:rPr>
              <w:t xml:space="preserve"> и ремонт дорог и инженерных сооружений на них в </w:t>
            </w:r>
            <w:proofErr w:type="spellStart"/>
            <w:r w:rsidRPr="00DB54AD">
              <w:rPr>
                <w:rFonts w:ascii="Arial" w:hAnsi="Arial" w:cs="Arial"/>
              </w:rPr>
              <w:t>границахпоселений</w:t>
            </w:r>
            <w:proofErr w:type="spellEnd"/>
            <w:r w:rsidRPr="00DB54AD">
              <w:rPr>
                <w:rFonts w:ascii="Arial" w:hAnsi="Arial" w:cs="Arial"/>
              </w:rPr>
              <w:t xml:space="preserve"> в рамках благоустройства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DB54AD">
        <w:trPr>
          <w:cantSplit/>
          <w:trHeight w:val="328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173,5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  <w:r w:rsidRPr="00DB54AD">
              <w:rPr>
                <w:rFonts w:ascii="Arial" w:hAnsi="Arial" w:cs="Arial"/>
                <w:b/>
                <w:iCs/>
              </w:rPr>
              <w:t>1069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B54AD">
              <w:rPr>
                <w:rFonts w:ascii="Arial" w:hAnsi="Arial" w:cs="Arial"/>
                <w:lang w:eastAsia="en-US"/>
              </w:rPr>
              <w:t>Ж100000000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B54AD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1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B54AD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443,0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10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646,0</w:t>
            </w:r>
          </w:p>
        </w:tc>
      </w:tr>
      <w:tr w:rsidR="00DB54AD" w:rsidRPr="00DB54AD" w:rsidTr="00DB54AD">
        <w:trPr>
          <w:cantSplit/>
          <w:trHeight w:val="255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DB54AD">
              <w:rPr>
                <w:rStyle w:val="22"/>
                <w:rFonts w:ascii="Arial" w:hAnsi="Arial" w:cs="Arial"/>
                <w:i/>
                <w:sz w:val="24"/>
                <w:szCs w:val="24"/>
              </w:rPr>
              <w:t>Программа«Благоустройство</w:t>
            </w:r>
            <w:proofErr w:type="spellEnd"/>
            <w:r w:rsidRPr="00DB54A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 территории  </w:t>
            </w:r>
            <w:r w:rsidRPr="00DB54AD">
              <w:rPr>
                <w:rFonts w:ascii="Arial" w:hAnsi="Arial" w:cs="Arial"/>
                <w:i/>
                <w:sz w:val="24"/>
                <w:szCs w:val="24"/>
              </w:rPr>
              <w:t>Урмандеевского сельского поселения Аксубаевского муниципального района»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10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646,0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DB54AD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5"/>
              <w:spacing w:line="276" w:lineRule="auto"/>
              <w:ind w:right="-1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4AD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B54AD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351,0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10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351,0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10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135,0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</w:rPr>
            </w:pPr>
            <w:r w:rsidRPr="00DB54AD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135,0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160,0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Б100078050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160,0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DB54AD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  <w:iCs/>
              </w:rPr>
            </w:pPr>
            <w:r w:rsidRPr="00DB54AD">
              <w:rPr>
                <w:rFonts w:ascii="Arial" w:hAnsi="Arial" w:cs="Arial"/>
                <w:b/>
                <w:iCs/>
              </w:rPr>
              <w:t>1588,0</w:t>
            </w:r>
          </w:p>
        </w:tc>
      </w:tr>
      <w:tr w:rsidR="00DB54AD" w:rsidRPr="00DB54AD" w:rsidTr="00DB54AD">
        <w:trPr>
          <w:cantSplit/>
          <w:trHeight w:val="46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/>
                <w:color w:val="000000"/>
              </w:rPr>
            </w:pPr>
            <w:r w:rsidRPr="00DB54AD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DB54AD">
              <w:rPr>
                <w:rFonts w:ascii="Arial" w:hAnsi="Arial" w:cs="Arial"/>
                <w:color w:val="000000"/>
              </w:rPr>
              <w:t>Урмандеевском</w:t>
            </w:r>
            <w:proofErr w:type="spellEnd"/>
            <w:r w:rsidRPr="00DB54AD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DB54AD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1588,0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1200,0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366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B54AD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22,0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B54A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22,0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4AD" w:rsidRPr="00DB54AD" w:rsidRDefault="00DB54AD" w:rsidP="005B442B">
            <w:pPr>
              <w:spacing w:after="140"/>
              <w:jc w:val="both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922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</w:rPr>
            </w:pPr>
            <w:r w:rsidRPr="00DB54AD">
              <w:rPr>
                <w:rFonts w:ascii="Arial" w:hAnsi="Arial" w:cs="Arial"/>
              </w:rPr>
              <w:t>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B54A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Cs/>
              </w:rPr>
            </w:pPr>
            <w:r w:rsidRPr="00DB54AD">
              <w:rPr>
                <w:rFonts w:ascii="Arial" w:hAnsi="Arial" w:cs="Arial"/>
                <w:iCs/>
              </w:rPr>
              <w:t>22,0</w:t>
            </w:r>
          </w:p>
        </w:tc>
      </w:tr>
      <w:tr w:rsidR="00DB54AD" w:rsidRPr="00DB54AD" w:rsidTr="00DB54AD">
        <w:trPr>
          <w:cantSplit/>
          <w:trHeight w:val="154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AD" w:rsidRPr="00DB54AD" w:rsidRDefault="00DB54AD" w:rsidP="005B442B">
            <w:pPr>
              <w:jc w:val="center"/>
              <w:rPr>
                <w:rFonts w:ascii="Arial" w:hAnsi="Arial" w:cs="Arial"/>
                <w:b/>
              </w:rPr>
            </w:pPr>
            <w:r w:rsidRPr="00DB54AD">
              <w:rPr>
                <w:rFonts w:ascii="Arial" w:hAnsi="Arial" w:cs="Arial"/>
                <w:b/>
              </w:rPr>
              <w:t>4679,10</w:t>
            </w:r>
          </w:p>
        </w:tc>
      </w:tr>
    </w:tbl>
    <w:p w:rsidR="00DB54AD" w:rsidRPr="00DB54AD" w:rsidRDefault="00DB54AD" w:rsidP="00DB54AD">
      <w:pPr>
        <w:pStyle w:val="af1"/>
        <w:tabs>
          <w:tab w:val="left" w:pos="708"/>
        </w:tabs>
        <w:rPr>
          <w:rFonts w:ascii="Arial" w:hAnsi="Arial" w:cs="Arial"/>
          <w:sz w:val="24"/>
          <w:szCs w:val="24"/>
          <w:lang w:eastAsia="ru-RU"/>
        </w:rPr>
      </w:pPr>
    </w:p>
    <w:p w:rsidR="00DB54AD" w:rsidRPr="00DB54AD" w:rsidRDefault="00DB54AD" w:rsidP="00DB54AD">
      <w:pPr>
        <w:pStyle w:val="af1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DB54AD" w:rsidRPr="00DB54AD" w:rsidRDefault="00DB54AD" w:rsidP="00DB54AD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rPr>
          <w:rFonts w:ascii="Arial" w:hAnsi="Arial" w:cs="Arial"/>
        </w:rPr>
      </w:pPr>
    </w:p>
    <w:p w:rsidR="00DB54AD" w:rsidRP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B54AD" w:rsidRPr="00DB54AD" w:rsidRDefault="00DB54AD" w:rsidP="00DB54AD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860A11" w:rsidRPr="00DB54AD" w:rsidRDefault="00860A11">
      <w:pPr>
        <w:rPr>
          <w:rFonts w:ascii="Arial" w:hAnsi="Arial" w:cs="Arial"/>
        </w:rPr>
      </w:pPr>
    </w:p>
    <w:sectPr w:rsidR="00860A11" w:rsidRPr="00DB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423393"/>
    <w:rsid w:val="006D0959"/>
    <w:rsid w:val="00860A11"/>
    <w:rsid w:val="00B7024E"/>
    <w:rsid w:val="00BB5138"/>
    <w:rsid w:val="00D0752F"/>
    <w:rsid w:val="00D648D4"/>
    <w:rsid w:val="00DB54AD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aliases w:val="Знак Знак, Знак,Знак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aliases w:val="Знак Знак Знак, Знак Знак,Знак Знак3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B54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DB54AD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rsid w:val="00DB54AD"/>
  </w:style>
  <w:style w:type="character" w:customStyle="1" w:styleId="dash041e0441043d043e0432043d043e0439002004420435043a04410442char1">
    <w:name w:val="dash041e_0441_043d_043e_0432_043d_043e_0439_0020_0442_0435_043a_0441_0442__char1"/>
    <w:rsid w:val="00DB54AD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c">
    <w:name w:val="No Spacing"/>
    <w:uiPriority w:val="1"/>
    <w:qFormat/>
    <w:rsid w:val="00DB54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DB54AD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DB54AD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DB54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DB54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"/>
    <w:basedOn w:val="a0"/>
    <w:uiPriority w:val="99"/>
    <w:semiHidden/>
    <w:rsid w:val="00DB54AD"/>
  </w:style>
  <w:style w:type="paragraph" w:styleId="af0">
    <w:name w:val="List Paragraph"/>
    <w:basedOn w:val="a"/>
    <w:uiPriority w:val="34"/>
    <w:qFormat/>
    <w:rsid w:val="00DB5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nhideWhenUsed/>
    <w:rsid w:val="00DB54A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Верхний колонтитул Знак"/>
    <w:basedOn w:val="a0"/>
    <w:link w:val="af1"/>
    <w:rsid w:val="00DB54AD"/>
    <w:rPr>
      <w:rFonts w:ascii="Calibri" w:eastAsia="Calibri" w:hAnsi="Calibri" w:cs="Times New Roman"/>
      <w:lang w:val="x-none"/>
    </w:rPr>
  </w:style>
  <w:style w:type="paragraph" w:customStyle="1" w:styleId="12">
    <w:name w:val="Ñòèëü1"/>
    <w:basedOn w:val="a"/>
    <w:uiPriority w:val="99"/>
    <w:rsid w:val="00DB54AD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DB54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DB54AD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rsid w:val="00DB54AD"/>
    <w:rPr>
      <w:rFonts w:ascii="Calibri" w:eastAsia="Calibri" w:hAnsi="Calibri" w:cs="Times New Roman"/>
      <w:sz w:val="16"/>
      <w:szCs w:val="16"/>
      <w:lang w:val="x-none"/>
    </w:rPr>
  </w:style>
  <w:style w:type="paragraph" w:styleId="af3">
    <w:name w:val="Subtitle"/>
    <w:basedOn w:val="a"/>
    <w:link w:val="af4"/>
    <w:qFormat/>
    <w:rsid w:val="00DB54AD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af4">
    <w:name w:val="Подзаголовок Знак"/>
    <w:basedOn w:val="a0"/>
    <w:link w:val="af3"/>
    <w:rsid w:val="00DB54AD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DB54A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DB54AD"/>
    <w:rPr>
      <w:rFonts w:ascii="Calibri" w:eastAsia="Calibri" w:hAnsi="Calibri" w:cs="Times New Roman"/>
      <w:lang w:val="x-none"/>
    </w:rPr>
  </w:style>
  <w:style w:type="character" w:styleId="af5">
    <w:name w:val="Hyperlink"/>
    <w:uiPriority w:val="99"/>
    <w:rsid w:val="00DB54AD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DB54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DB54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DB54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DB54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DB54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DB54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DB54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DB54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DB54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DB54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DB54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DB54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DB54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DB54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DB54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DB54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DB54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DB54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DB54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DB54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DB54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DB54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DB54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DB54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DB54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DB54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DB54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DB54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DB54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DB54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DB54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DB54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DB54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DB54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DB54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DB54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DB54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DB54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DB54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DB54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DB54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DB54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DB54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DB54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DB54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DB54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DB54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DB54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DB54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DB54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DB54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DB54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DB54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DB54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DB54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DB54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DB54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DB54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DB54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DB54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DB54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DB54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DB54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DB54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DB54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DB54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DB54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DB54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DB54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DB54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DB54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DB54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DB54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DB54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DB54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DB54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DB54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DB54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DB54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DB54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DB54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DB54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DB5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DB5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styleId="af7">
    <w:name w:val="Intense Emphasis"/>
    <w:uiPriority w:val="21"/>
    <w:qFormat/>
    <w:rsid w:val="00DB54AD"/>
    <w:rPr>
      <w:b/>
      <w:bCs/>
      <w:i/>
      <w:iCs/>
      <w:color w:val="4F81BD"/>
    </w:rPr>
  </w:style>
  <w:style w:type="paragraph" w:styleId="af8">
    <w:name w:val="Document Map"/>
    <w:basedOn w:val="a"/>
    <w:link w:val="af9"/>
    <w:semiHidden/>
    <w:rsid w:val="00DB54AD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9">
    <w:name w:val="Схема документа Знак"/>
    <w:basedOn w:val="a0"/>
    <w:link w:val="af8"/>
    <w:semiHidden/>
    <w:rsid w:val="00DB54AD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DB54AD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DB54AD"/>
    <w:rPr>
      <w:b/>
      <w:bCs/>
      <w:sz w:val="32"/>
      <w:lang w:val="x-none" w:eastAsia="x-none" w:bidi="ar-SA"/>
    </w:rPr>
  </w:style>
  <w:style w:type="character" w:customStyle="1" w:styleId="13">
    <w:name w:val="Знак Знак1"/>
    <w:locked/>
    <w:rsid w:val="00DB54AD"/>
    <w:rPr>
      <w:sz w:val="24"/>
      <w:lang w:val="ru-RU" w:eastAsia="ru-RU" w:bidi="ar-SA"/>
    </w:rPr>
  </w:style>
  <w:style w:type="character" w:customStyle="1" w:styleId="BodyText2Char1">
    <w:name w:val="Body Text 2 Char1"/>
    <w:locked/>
    <w:rsid w:val="00DB54AD"/>
    <w:rPr>
      <w:rFonts w:ascii="Calibri" w:hAnsi="Calibri"/>
      <w:sz w:val="22"/>
      <w:szCs w:val="22"/>
      <w:lang w:val="ru-RU" w:eastAsia="en-US" w:bidi="ar-SA"/>
    </w:rPr>
  </w:style>
  <w:style w:type="paragraph" w:styleId="afa">
    <w:name w:val="Normal (Web)"/>
    <w:basedOn w:val="a"/>
    <w:uiPriority w:val="99"/>
    <w:unhideWhenUsed/>
    <w:rsid w:val="00DB54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CBA8-AB49-4D79-A5F1-15FDFE98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2022-06-10T12:15:00Z</dcterms:created>
  <dcterms:modified xsi:type="dcterms:W3CDTF">2022-06-10T12:15:00Z</dcterms:modified>
</cp:coreProperties>
</file>