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40204810500000230020 Банк: </w:t>
      </w:r>
      <w:r w:rsidR="001001CB">
        <w:rPr>
          <w:rFonts w:ascii="Calibri" w:hAnsi="Calibri"/>
          <w:sz w:val="20"/>
        </w:rPr>
        <w:t>ГРКЦ НБ г. Казань ЛБ03922018-Совет</w:t>
      </w:r>
      <w:r>
        <w:rPr>
          <w:rFonts w:ascii="Calibri" w:hAnsi="Calibri"/>
          <w:sz w:val="20"/>
        </w:rPr>
        <w:t>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BB5138" w:rsidRDefault="003F2089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                                            ПРОЕКТ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5C637D" w:rsidRPr="00B60FCB" w:rsidRDefault="005C637D" w:rsidP="005C637D">
      <w:pPr>
        <w:jc w:val="center"/>
        <w:rPr>
          <w:rFonts w:ascii="Arial" w:hAnsi="Arial" w:cs="Arial"/>
          <w:b/>
        </w:rPr>
      </w:pPr>
      <w:r w:rsidRPr="00B60FCB">
        <w:rPr>
          <w:rFonts w:ascii="Arial" w:hAnsi="Arial" w:cs="Arial"/>
          <w:b/>
        </w:rPr>
        <w:t>РЕШЕНИЕ</w:t>
      </w:r>
    </w:p>
    <w:p w:rsidR="005C637D" w:rsidRPr="00B60FCB" w:rsidRDefault="005C637D" w:rsidP="005C637D">
      <w:pPr>
        <w:jc w:val="center"/>
        <w:rPr>
          <w:rFonts w:ascii="Arial" w:hAnsi="Arial" w:cs="Arial"/>
          <w:b/>
        </w:rPr>
      </w:pPr>
    </w:p>
    <w:p w:rsidR="005C637D" w:rsidRPr="00B60FCB" w:rsidRDefault="005C637D" w:rsidP="005C637D">
      <w:pPr>
        <w:rPr>
          <w:rFonts w:ascii="Arial" w:hAnsi="Arial" w:cs="Arial"/>
        </w:rPr>
      </w:pPr>
      <w:r w:rsidRPr="00B60FCB">
        <w:rPr>
          <w:rFonts w:ascii="Arial" w:hAnsi="Arial" w:cs="Arial"/>
        </w:rPr>
        <w:t xml:space="preserve">№ </w:t>
      </w:r>
      <w:r w:rsidR="000A55C4" w:rsidRPr="00B60FCB">
        <w:rPr>
          <w:rFonts w:ascii="Arial" w:hAnsi="Arial" w:cs="Arial"/>
        </w:rPr>
        <w:t xml:space="preserve"> </w:t>
      </w:r>
      <w:r w:rsidRPr="00B60FCB">
        <w:rPr>
          <w:rFonts w:ascii="Arial" w:hAnsi="Arial" w:cs="Arial"/>
        </w:rPr>
        <w:t xml:space="preserve">                                                                                  от</w:t>
      </w:r>
      <w:r w:rsidR="000A55C4" w:rsidRPr="00B60FCB">
        <w:rPr>
          <w:rFonts w:ascii="Arial" w:hAnsi="Arial" w:cs="Arial"/>
        </w:rPr>
        <w:t xml:space="preserve"> </w:t>
      </w:r>
      <w:r w:rsidR="003F2089">
        <w:rPr>
          <w:rFonts w:ascii="Arial" w:hAnsi="Arial" w:cs="Arial"/>
        </w:rPr>
        <w:t xml:space="preserve">                 </w:t>
      </w:r>
      <w:bookmarkStart w:id="0" w:name="_GoBack"/>
      <w:bookmarkEnd w:id="0"/>
      <w:r w:rsidR="000A55C4" w:rsidRPr="00B60FCB">
        <w:rPr>
          <w:rFonts w:ascii="Arial" w:hAnsi="Arial" w:cs="Arial"/>
        </w:rPr>
        <w:t>2022</w:t>
      </w:r>
    </w:p>
    <w:p w:rsidR="005C637D" w:rsidRPr="00B60FCB" w:rsidRDefault="005C637D" w:rsidP="005C637D">
      <w:pPr>
        <w:rPr>
          <w:rFonts w:ascii="Arial" w:hAnsi="Arial" w:cs="Arial"/>
        </w:rPr>
      </w:pPr>
    </w:p>
    <w:p w:rsidR="005C637D" w:rsidRPr="00B60FCB" w:rsidRDefault="005C637D" w:rsidP="005C637D">
      <w:pPr>
        <w:pStyle w:val="headertext"/>
        <w:ind w:left="-709"/>
        <w:rPr>
          <w:rFonts w:ascii="Arial" w:hAnsi="Arial" w:cs="Arial"/>
        </w:rPr>
      </w:pPr>
      <w:r w:rsidRPr="00B60FCB">
        <w:rPr>
          <w:rFonts w:ascii="Arial" w:hAnsi="Arial" w:cs="Arial"/>
        </w:rPr>
        <w:t xml:space="preserve">О внесении изменений в решение Совета </w:t>
      </w:r>
      <w:r w:rsidR="00DD004E" w:rsidRPr="00B60FCB">
        <w:rPr>
          <w:rFonts w:ascii="Arial" w:hAnsi="Arial" w:cs="Arial"/>
        </w:rPr>
        <w:t>№ 29 от 26.09</w:t>
      </w:r>
      <w:r w:rsidRPr="00B60FCB">
        <w:rPr>
          <w:rFonts w:ascii="Arial" w:hAnsi="Arial" w:cs="Arial"/>
        </w:rPr>
        <w:t xml:space="preserve">.2014 г. «Об утверждении правил землепользования и застройки муниципального образования " </w:t>
      </w:r>
      <w:proofErr w:type="spellStart"/>
      <w:r w:rsidR="00DD004E" w:rsidRPr="00B60FCB">
        <w:rPr>
          <w:rFonts w:ascii="Arial" w:hAnsi="Arial" w:cs="Arial"/>
        </w:rPr>
        <w:t>Урмандеевское</w:t>
      </w:r>
      <w:proofErr w:type="spellEnd"/>
      <w:r w:rsidRPr="00B60FCB">
        <w:rPr>
          <w:rFonts w:ascii="Arial" w:hAnsi="Arial" w:cs="Arial"/>
        </w:rPr>
        <w:t xml:space="preserve"> сельское поселение" Аксубаевского муниципального района Республики Татарстан»</w:t>
      </w:r>
    </w:p>
    <w:p w:rsidR="005C637D" w:rsidRPr="00B60FCB" w:rsidRDefault="005C637D" w:rsidP="005C637D">
      <w:pPr>
        <w:ind w:left="-709" w:firstLine="567"/>
        <w:jc w:val="both"/>
        <w:rPr>
          <w:rFonts w:ascii="Arial" w:eastAsia="Calibri" w:hAnsi="Arial" w:cs="Arial"/>
          <w:b/>
        </w:rPr>
      </w:pPr>
      <w:r w:rsidRPr="00B60FCB">
        <w:rPr>
          <w:rFonts w:ascii="Arial" w:eastAsia="Calibri" w:hAnsi="Arial" w:cs="Arial"/>
        </w:rPr>
        <w:t xml:space="preserve">В </w:t>
      </w:r>
      <w:proofErr w:type="gramStart"/>
      <w:r w:rsidRPr="00B60FCB">
        <w:rPr>
          <w:rFonts w:ascii="Arial" w:eastAsia="Calibri" w:hAnsi="Arial" w:cs="Arial"/>
        </w:rPr>
        <w:t>соответствии  Градостроительным</w:t>
      </w:r>
      <w:proofErr w:type="gramEnd"/>
      <w:r w:rsidRPr="00B60FCB">
        <w:rPr>
          <w:rFonts w:ascii="Arial" w:eastAsia="Calibri" w:hAnsi="Arial" w:cs="Arial"/>
        </w:rPr>
        <w:t xml:space="preserve"> кодексом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DD004E" w:rsidRPr="00B60FCB">
        <w:rPr>
          <w:rFonts w:ascii="Arial" w:eastAsia="Calibri" w:hAnsi="Arial" w:cs="Arial"/>
          <w:lang w:val="tt-RU"/>
        </w:rPr>
        <w:t xml:space="preserve">Урмандеевского </w:t>
      </w:r>
      <w:r w:rsidRPr="00B60FCB">
        <w:rPr>
          <w:rFonts w:ascii="Arial" w:eastAsia="Calibri" w:hAnsi="Arial" w:cs="Arial"/>
        </w:rPr>
        <w:t xml:space="preserve">сельского поселения Аксубаевского муниципального района </w:t>
      </w:r>
      <w:r w:rsidRPr="00B60FCB">
        <w:rPr>
          <w:rFonts w:ascii="Arial" w:hAnsi="Arial" w:cs="Arial"/>
        </w:rPr>
        <w:t xml:space="preserve">Совет </w:t>
      </w:r>
      <w:r w:rsidR="00DD004E" w:rsidRPr="00B60FCB">
        <w:rPr>
          <w:rFonts w:ascii="Arial" w:eastAsia="Calibri" w:hAnsi="Arial" w:cs="Arial"/>
          <w:lang w:val="tt-RU"/>
        </w:rPr>
        <w:t xml:space="preserve">Урмандеевского </w:t>
      </w:r>
      <w:r w:rsidRPr="00B60FCB">
        <w:rPr>
          <w:rFonts w:ascii="Arial" w:hAnsi="Arial" w:cs="Arial"/>
        </w:rPr>
        <w:t xml:space="preserve">сельского поселения Аксубаевского  муниципального района </w:t>
      </w:r>
      <w:r w:rsidRPr="00B60FCB">
        <w:rPr>
          <w:rFonts w:ascii="Arial" w:hAnsi="Arial" w:cs="Arial"/>
          <w:b/>
        </w:rPr>
        <w:t>РЕШИЛ:</w:t>
      </w:r>
    </w:p>
    <w:p w:rsidR="005C637D" w:rsidRPr="00B60FCB" w:rsidRDefault="005C637D" w:rsidP="005C637D">
      <w:pPr>
        <w:ind w:left="-709" w:firstLine="567"/>
        <w:jc w:val="both"/>
        <w:rPr>
          <w:rFonts w:ascii="Arial" w:hAnsi="Arial" w:cs="Arial"/>
        </w:rPr>
      </w:pPr>
      <w:r w:rsidRPr="00B60FCB">
        <w:rPr>
          <w:rFonts w:ascii="Arial" w:hAnsi="Arial" w:cs="Arial"/>
        </w:rPr>
        <w:t xml:space="preserve">1. Внести в Правила землепользования и застройки </w:t>
      </w:r>
      <w:r w:rsidR="00DD004E" w:rsidRPr="00B60FCB">
        <w:rPr>
          <w:rFonts w:ascii="Arial" w:hAnsi="Arial" w:cs="Arial"/>
        </w:rPr>
        <w:t xml:space="preserve">Урмандеевского </w:t>
      </w:r>
      <w:r w:rsidRPr="00B60FCB">
        <w:rPr>
          <w:rFonts w:ascii="Arial" w:hAnsi="Arial" w:cs="Arial"/>
        </w:rPr>
        <w:t xml:space="preserve">сельского поселения Аксубаевского муниципального района, утвержденные решением Совета </w:t>
      </w:r>
      <w:r w:rsidR="00DD004E" w:rsidRPr="00B60FCB">
        <w:rPr>
          <w:rFonts w:ascii="Arial" w:hAnsi="Arial" w:cs="Arial"/>
        </w:rPr>
        <w:t xml:space="preserve">Урмандеевского </w:t>
      </w:r>
      <w:r w:rsidRPr="00B60FCB">
        <w:rPr>
          <w:rFonts w:ascii="Arial" w:hAnsi="Arial" w:cs="Arial"/>
        </w:rPr>
        <w:t xml:space="preserve">сельского </w:t>
      </w:r>
      <w:proofErr w:type="gramStart"/>
      <w:r w:rsidRPr="00B60FCB">
        <w:rPr>
          <w:rFonts w:ascii="Arial" w:hAnsi="Arial" w:cs="Arial"/>
        </w:rPr>
        <w:t>поселения  Аксубаевского</w:t>
      </w:r>
      <w:proofErr w:type="gramEnd"/>
      <w:r w:rsidRPr="00B60FCB">
        <w:rPr>
          <w:rFonts w:ascii="Arial" w:hAnsi="Arial" w:cs="Arial"/>
        </w:rPr>
        <w:t xml:space="preserve">  муниципального района Республики Татарстан №</w:t>
      </w:r>
      <w:r w:rsidR="000A55C4" w:rsidRPr="00B60FCB">
        <w:rPr>
          <w:rFonts w:ascii="Arial" w:hAnsi="Arial" w:cs="Arial"/>
        </w:rPr>
        <w:t>29</w:t>
      </w:r>
      <w:r w:rsidRPr="00B60FCB">
        <w:rPr>
          <w:rFonts w:ascii="Arial" w:hAnsi="Arial" w:cs="Arial"/>
        </w:rPr>
        <w:t xml:space="preserve"> от </w:t>
      </w:r>
      <w:r w:rsidR="000A55C4" w:rsidRPr="00B60FCB">
        <w:rPr>
          <w:rFonts w:ascii="Arial" w:hAnsi="Arial" w:cs="Arial"/>
        </w:rPr>
        <w:t xml:space="preserve">26.09.2014 </w:t>
      </w:r>
      <w:proofErr w:type="spellStart"/>
      <w:r w:rsidR="000A55C4" w:rsidRPr="00B60FCB">
        <w:rPr>
          <w:rFonts w:ascii="Arial" w:hAnsi="Arial" w:cs="Arial"/>
        </w:rPr>
        <w:t>г.</w:t>
      </w:r>
      <w:r w:rsidRPr="00B60FCB">
        <w:rPr>
          <w:rFonts w:ascii="Arial" w:hAnsi="Arial" w:cs="Arial"/>
        </w:rPr>
        <w:t>следующее</w:t>
      </w:r>
      <w:proofErr w:type="spellEnd"/>
      <w:r w:rsidRPr="00B60FCB">
        <w:rPr>
          <w:rFonts w:ascii="Arial" w:hAnsi="Arial" w:cs="Arial"/>
        </w:rPr>
        <w:t xml:space="preserve"> изменение:</w:t>
      </w:r>
    </w:p>
    <w:p w:rsidR="005C637D" w:rsidRPr="00B60FCB" w:rsidRDefault="005C637D" w:rsidP="005C637D">
      <w:pPr>
        <w:ind w:left="-709" w:firstLine="567"/>
        <w:jc w:val="both"/>
        <w:rPr>
          <w:rFonts w:ascii="Arial" w:hAnsi="Arial" w:cs="Arial"/>
        </w:rPr>
      </w:pPr>
    </w:p>
    <w:p w:rsidR="005C637D" w:rsidRPr="00B60FCB" w:rsidRDefault="005C637D" w:rsidP="005C637D">
      <w:pPr>
        <w:ind w:left="-709" w:firstLine="567"/>
        <w:jc w:val="both"/>
        <w:rPr>
          <w:rFonts w:ascii="Arial" w:hAnsi="Arial" w:cs="Arial"/>
        </w:rPr>
      </w:pPr>
      <w:r w:rsidRPr="00B60FCB">
        <w:rPr>
          <w:rFonts w:ascii="Arial" w:hAnsi="Arial" w:cs="Arial"/>
        </w:rPr>
        <w:t>1.</w:t>
      </w:r>
      <w:r w:rsidRPr="00B60FCB">
        <w:rPr>
          <w:rFonts w:ascii="Arial" w:hAnsi="Arial" w:cs="Arial"/>
          <w:b/>
        </w:rPr>
        <w:t>Абзац 2 пункта 9 статьи 27</w:t>
      </w:r>
      <w:r w:rsidRPr="00B60FCB">
        <w:rPr>
          <w:rFonts w:ascii="Arial" w:hAnsi="Arial" w:cs="Arial"/>
        </w:rPr>
        <w:t xml:space="preserve"> изложить в следующей редакции:</w:t>
      </w:r>
    </w:p>
    <w:p w:rsidR="005C637D" w:rsidRPr="00B60FCB" w:rsidRDefault="005C637D" w:rsidP="005C637D">
      <w:pPr>
        <w:ind w:left="-709" w:firstLine="567"/>
        <w:jc w:val="both"/>
        <w:rPr>
          <w:rFonts w:ascii="Arial" w:hAnsi="Arial" w:cs="Arial"/>
        </w:rPr>
      </w:pPr>
    </w:p>
    <w:p w:rsidR="005C637D" w:rsidRPr="00B60FCB" w:rsidRDefault="005C637D" w:rsidP="005C637D">
      <w:pPr>
        <w:pStyle w:val="formattext"/>
        <w:ind w:left="-709" w:firstLine="622"/>
        <w:jc w:val="both"/>
        <w:rPr>
          <w:rFonts w:ascii="Arial" w:hAnsi="Arial" w:cs="Arial"/>
        </w:rPr>
      </w:pPr>
      <w:r w:rsidRPr="00B60FCB">
        <w:rPr>
          <w:rFonts w:ascii="Arial" w:hAnsi="Arial" w:cs="Arial"/>
        </w:rPr>
        <w:t xml:space="preserve">"этап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 В отношении </w:t>
      </w:r>
      <w:r w:rsidRPr="00B60FCB">
        <w:rPr>
          <w:rFonts w:ascii="Arial" w:hAnsi="Arial" w:cs="Arial"/>
        </w:rPr>
        <w:lastRenderedPageBreak/>
        <w:t xml:space="preserve">метрополитена под этапом строительства также понимается комплекс работ по организации строительства, включающий в себя проходку шахтных стволов с подходными выработками, оснащение горных комплексов, сооружение и оснащение стартовых котлованов для щитовой проходки тоннелей. 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</w:t>
      </w:r>
      <w:proofErr w:type="spellStart"/>
      <w:r w:rsidRPr="00B60FCB">
        <w:rPr>
          <w:rFonts w:ascii="Arial" w:hAnsi="Arial" w:cs="Arial"/>
        </w:rPr>
        <w:t>общепортового</w:t>
      </w:r>
      <w:proofErr w:type="spellEnd"/>
      <w:r w:rsidRPr="00B60FCB">
        <w:rPr>
          <w:rFonts w:ascii="Arial" w:hAnsi="Arial" w:cs="Arial"/>
        </w:rPr>
        <w:t xml:space="preserve"> назначения, в состав которых полностью или частично входят портовые гидротехнические сооружения, внутренние рейды, якорные стоянки, средства навигационного оборудования и другие объекты навигационно-гидрографического обеспечения морских путей, системы управления движением судов, железнодорожные и автомобильные подъездные пути, линии связи, устройства тепло-, газо-, водо- и электроснабжения, инженерные коммуникации, искусственные земельные участки, строительство которых необходимо для функционирования морских терминалов, перегрузочных комплексов. В отношении линейных объектов транспортной инфраструктуры, включенных в перечень объектов инфраструктуры, в том числе объектов инфраструктуры, необходимых для увеличения пропускной способности Байкало-Амурской и Транссибирской железнодорожных магистралей, в отношении которых применяются особенности, установленные </w:t>
      </w:r>
      <w:hyperlink r:id="rId8" w:history="1">
        <w:r w:rsidRPr="00B60FCB">
          <w:rPr>
            <w:rStyle w:val="aa"/>
            <w:rFonts w:ascii="Arial" w:hAnsi="Arial" w:cs="Arial"/>
          </w:rPr>
          <w:t>Федеральным законом "Об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Федерации"</w:t>
        </w:r>
      </w:hyperlink>
      <w:r w:rsidRPr="00B60FCB">
        <w:rPr>
          <w:rFonts w:ascii="Arial" w:hAnsi="Arial" w:cs="Arial"/>
        </w:rPr>
        <w:t>, до 31 декабря 2024 г. включительно под этапом строительства также понимается строительство, реконструкция одного либо нескольких объектов капитального строительства или их частей, которые входят в состав такого линейного объекта и не могут быть введены в эксплуатацию и эксплуатироваться автономно. В отношении объектов использования атомной энергии под этапом строительства также понимается комплекс работ по организации строительства, включающий в себя строительство объектов инфраструктуры объектов использования атомной энергии, в том числе железнодорожных и автомобильных подъездных путей, линий связи, устройств тепло-, газо-, водо- и электроснабжения, инженерных коммуникаций, необходимых для функционирования объектов использования атомной энергии. В отношении объектов производственного назначения под этапом строительства также понимается комплекс работ по планировке, благоустройству, озеленению и освещению территории;";</w:t>
      </w:r>
    </w:p>
    <w:p w:rsidR="005C637D" w:rsidRPr="00B60FCB" w:rsidRDefault="005C637D" w:rsidP="005C637D">
      <w:pPr>
        <w:pStyle w:val="headertext"/>
        <w:spacing w:after="240" w:afterAutospacing="0"/>
        <w:ind w:left="-709" w:firstLine="567"/>
        <w:jc w:val="both"/>
        <w:rPr>
          <w:rFonts w:ascii="Arial" w:hAnsi="Arial" w:cs="Arial"/>
        </w:rPr>
      </w:pPr>
      <w:r w:rsidRPr="00B60FCB">
        <w:rPr>
          <w:rFonts w:ascii="Arial" w:hAnsi="Arial" w:cs="Arial"/>
        </w:rPr>
        <w:t>2.</w:t>
      </w:r>
      <w:r w:rsidRPr="00B60FCB">
        <w:rPr>
          <w:rFonts w:ascii="Arial" w:hAnsi="Arial" w:cs="Arial"/>
          <w:b/>
        </w:rPr>
        <w:t>Подпункт 6 пункта 5 статьи 27</w:t>
      </w:r>
      <w:r w:rsidRPr="00B60FCB">
        <w:rPr>
          <w:rFonts w:ascii="Arial" w:hAnsi="Arial" w:cs="Arial"/>
        </w:rPr>
        <w:t xml:space="preserve"> дополнить словами </w:t>
      </w:r>
      <w:proofErr w:type="gramStart"/>
      <w:r w:rsidRPr="00B60FCB">
        <w:rPr>
          <w:rFonts w:ascii="Arial" w:hAnsi="Arial" w:cs="Arial"/>
        </w:rPr>
        <w:t>",согласие</w:t>
      </w:r>
      <w:proofErr w:type="gramEnd"/>
      <w:r w:rsidRPr="00B60FCB">
        <w:rPr>
          <w:rFonts w:ascii="Arial" w:hAnsi="Arial" w:cs="Arial"/>
        </w:rPr>
        <w:t xml:space="preserve">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5C637D" w:rsidRPr="00B60FCB" w:rsidRDefault="005C637D" w:rsidP="005C637D">
      <w:pPr>
        <w:pStyle w:val="formattext"/>
        <w:ind w:left="-709" w:firstLine="622"/>
        <w:jc w:val="both"/>
        <w:rPr>
          <w:rFonts w:ascii="Arial" w:hAnsi="Arial" w:cs="Arial"/>
        </w:rPr>
      </w:pPr>
    </w:p>
    <w:p w:rsidR="005C637D" w:rsidRPr="00B60FCB" w:rsidRDefault="005C637D" w:rsidP="005C637D">
      <w:pPr>
        <w:ind w:left="-709" w:firstLine="567"/>
        <w:jc w:val="both"/>
        <w:rPr>
          <w:rFonts w:ascii="Arial" w:hAnsi="Arial" w:cs="Arial"/>
        </w:rPr>
      </w:pPr>
      <w:r w:rsidRPr="00B60FCB">
        <w:rPr>
          <w:rFonts w:ascii="Arial" w:hAnsi="Arial" w:cs="Arial"/>
        </w:rPr>
        <w:t xml:space="preserve">4. Настоящее решение обнародовать на информационных стендах </w:t>
      </w:r>
      <w:proofErr w:type="spellStart"/>
      <w:r w:rsidRPr="00B60FCB">
        <w:rPr>
          <w:rFonts w:ascii="Arial" w:hAnsi="Arial" w:cs="Arial"/>
        </w:rPr>
        <w:t>Новоаксубаевского</w:t>
      </w:r>
      <w:proofErr w:type="spellEnd"/>
      <w:r w:rsidRPr="00B60FCB">
        <w:rPr>
          <w:rFonts w:ascii="Arial" w:hAnsi="Arial" w:cs="Arial"/>
        </w:rPr>
        <w:t xml:space="preserve"> сельского поселения и опубликовать на официальном сайте Аксубаевского муниципального района (http:// а</w:t>
      </w:r>
      <w:proofErr w:type="spellStart"/>
      <w:r w:rsidRPr="00B60FCB">
        <w:rPr>
          <w:rFonts w:ascii="Arial" w:hAnsi="Arial" w:cs="Arial"/>
          <w:lang w:val="en-US"/>
        </w:rPr>
        <w:t>ksubayevo</w:t>
      </w:r>
      <w:proofErr w:type="spellEnd"/>
      <w:r w:rsidRPr="00B60FCB">
        <w:rPr>
          <w:rFonts w:ascii="Arial" w:hAnsi="Arial" w:cs="Arial"/>
        </w:rPr>
        <w:t>.tatarstan.ru) и на официальном сайте правовой информации (//</w:t>
      </w:r>
      <w:proofErr w:type="spellStart"/>
      <w:r w:rsidRPr="00B60FCB">
        <w:rPr>
          <w:rFonts w:ascii="Arial" w:hAnsi="Arial" w:cs="Arial"/>
        </w:rPr>
        <w:t>httр:pravo.tatarstan.ru</w:t>
      </w:r>
      <w:proofErr w:type="spellEnd"/>
      <w:r w:rsidRPr="00B60FCB">
        <w:rPr>
          <w:rFonts w:ascii="Arial" w:hAnsi="Arial" w:cs="Arial"/>
        </w:rPr>
        <w:t>).</w:t>
      </w:r>
    </w:p>
    <w:p w:rsidR="005C637D" w:rsidRPr="00B60FCB" w:rsidRDefault="005C637D" w:rsidP="005C637D">
      <w:pPr>
        <w:ind w:left="-709" w:firstLine="567"/>
        <w:jc w:val="both"/>
        <w:rPr>
          <w:rFonts w:ascii="Arial" w:hAnsi="Arial" w:cs="Arial"/>
        </w:rPr>
      </w:pPr>
      <w:r w:rsidRPr="00B60FCB">
        <w:rPr>
          <w:rFonts w:ascii="Arial" w:hAnsi="Arial" w:cs="Arial"/>
        </w:rPr>
        <w:t>5. Контроль за исполнением настоящего решения оставляю за собой.</w:t>
      </w:r>
    </w:p>
    <w:p w:rsidR="005C637D" w:rsidRPr="00B60FCB" w:rsidRDefault="005C637D" w:rsidP="005C637D">
      <w:pPr>
        <w:ind w:left="-709"/>
        <w:rPr>
          <w:rFonts w:ascii="Arial" w:hAnsi="Arial" w:cs="Arial"/>
        </w:rPr>
      </w:pPr>
    </w:p>
    <w:p w:rsidR="00B60FCB" w:rsidRPr="00B60FCB" w:rsidRDefault="005C637D" w:rsidP="005C637D">
      <w:pPr>
        <w:ind w:left="-709"/>
        <w:jc w:val="both"/>
        <w:rPr>
          <w:rFonts w:ascii="Arial" w:eastAsia="Arial Unicode MS" w:hAnsi="Arial" w:cs="Arial"/>
        </w:rPr>
      </w:pPr>
      <w:r w:rsidRPr="00B60FCB">
        <w:rPr>
          <w:rFonts w:ascii="Arial" w:eastAsia="Arial Unicode MS" w:hAnsi="Arial" w:cs="Arial"/>
        </w:rPr>
        <w:t>Председатель Совета,</w:t>
      </w:r>
    </w:p>
    <w:p w:rsidR="005C637D" w:rsidRPr="00B60FCB" w:rsidRDefault="005C637D" w:rsidP="005C637D">
      <w:pPr>
        <w:ind w:left="-709"/>
        <w:jc w:val="both"/>
        <w:rPr>
          <w:rFonts w:ascii="Arial" w:eastAsia="Arial Unicode MS" w:hAnsi="Arial" w:cs="Arial"/>
        </w:rPr>
      </w:pPr>
      <w:r w:rsidRPr="00B60FCB">
        <w:rPr>
          <w:rFonts w:ascii="Arial" w:eastAsia="Arial Unicode MS" w:hAnsi="Arial" w:cs="Arial"/>
        </w:rPr>
        <w:t xml:space="preserve"> Глава </w:t>
      </w:r>
      <w:r w:rsidR="00B60FCB" w:rsidRPr="00B60FCB">
        <w:rPr>
          <w:rFonts w:ascii="Arial" w:eastAsia="Arial Unicode MS" w:hAnsi="Arial" w:cs="Arial"/>
        </w:rPr>
        <w:t>Урмандеевского</w:t>
      </w:r>
    </w:p>
    <w:p w:rsidR="005C637D" w:rsidRPr="00B60FCB" w:rsidRDefault="005C637D" w:rsidP="005C637D">
      <w:pPr>
        <w:ind w:left="-709"/>
        <w:jc w:val="both"/>
        <w:rPr>
          <w:rFonts w:ascii="Arial" w:eastAsia="Arial Unicode MS" w:hAnsi="Arial" w:cs="Arial"/>
        </w:rPr>
      </w:pPr>
      <w:r w:rsidRPr="00B60FCB">
        <w:rPr>
          <w:rFonts w:ascii="Arial" w:eastAsia="Arial Unicode MS" w:hAnsi="Arial" w:cs="Arial"/>
        </w:rPr>
        <w:t xml:space="preserve">сельского </w:t>
      </w:r>
      <w:proofErr w:type="gramStart"/>
      <w:r w:rsidRPr="00B60FCB">
        <w:rPr>
          <w:rFonts w:ascii="Arial" w:eastAsia="Arial Unicode MS" w:hAnsi="Arial" w:cs="Arial"/>
        </w:rPr>
        <w:t xml:space="preserve">поселения:   </w:t>
      </w:r>
      <w:proofErr w:type="gramEnd"/>
      <w:r w:rsidRPr="00B60FCB">
        <w:rPr>
          <w:rFonts w:ascii="Arial" w:eastAsia="Arial Unicode MS" w:hAnsi="Arial" w:cs="Arial"/>
        </w:rPr>
        <w:t xml:space="preserve">                                                            </w:t>
      </w:r>
      <w:r w:rsidR="00B60FCB" w:rsidRPr="00B60FCB">
        <w:rPr>
          <w:rFonts w:ascii="Arial" w:eastAsia="Arial Unicode MS" w:hAnsi="Arial" w:cs="Arial"/>
        </w:rPr>
        <w:t xml:space="preserve">    </w:t>
      </w:r>
      <w:r w:rsidRPr="00B60FCB">
        <w:rPr>
          <w:rFonts w:ascii="Arial" w:eastAsia="Arial Unicode MS" w:hAnsi="Arial" w:cs="Arial"/>
        </w:rPr>
        <w:t xml:space="preserve">  </w:t>
      </w:r>
      <w:r w:rsidR="00B60FCB" w:rsidRPr="00B60FCB">
        <w:rPr>
          <w:rFonts w:ascii="Arial" w:eastAsia="Arial Unicode MS" w:hAnsi="Arial" w:cs="Arial"/>
        </w:rPr>
        <w:t>Николаев В.З.</w:t>
      </w:r>
    </w:p>
    <w:p w:rsidR="005C637D" w:rsidRPr="00B60FCB" w:rsidRDefault="005C637D" w:rsidP="002721A7">
      <w:pPr>
        <w:pStyle w:val="headertext"/>
        <w:rPr>
          <w:rFonts w:ascii="Arial" w:hAnsi="Arial" w:cs="Arial"/>
        </w:rPr>
      </w:pPr>
    </w:p>
    <w:p w:rsidR="00860A11" w:rsidRPr="00B60FCB" w:rsidRDefault="00860A11">
      <w:pPr>
        <w:rPr>
          <w:rFonts w:ascii="Arial" w:hAnsi="Arial" w:cs="Arial"/>
        </w:rPr>
      </w:pPr>
    </w:p>
    <w:sectPr w:rsidR="00860A11" w:rsidRPr="00B6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0A55C4"/>
    <w:rsid w:val="001001CB"/>
    <w:rsid w:val="00166C5A"/>
    <w:rsid w:val="001948EF"/>
    <w:rsid w:val="002721A7"/>
    <w:rsid w:val="003F2089"/>
    <w:rsid w:val="00423393"/>
    <w:rsid w:val="005C637D"/>
    <w:rsid w:val="006D0959"/>
    <w:rsid w:val="00860A11"/>
    <w:rsid w:val="00B60FCB"/>
    <w:rsid w:val="00BB5138"/>
    <w:rsid w:val="00DD004E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C637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C637D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C63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7&amp;prevdoc=350253569&amp;point=mark=0000000000000000000000000000000000000000000000000064U0IK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37B6-A48E-49CD-9734-7DD1F6D7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2018-12-25T08:53:00Z</cp:lastPrinted>
  <dcterms:created xsi:type="dcterms:W3CDTF">2022-06-10T12:16:00Z</dcterms:created>
  <dcterms:modified xsi:type="dcterms:W3CDTF">2022-06-10T12:16:00Z</dcterms:modified>
</cp:coreProperties>
</file>