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03" w:type="dxa"/>
        <w:tblInd w:w="-72" w:type="dxa"/>
        <w:tblLayout w:type="fixed"/>
        <w:tblLook w:val="04A0" w:firstRow="1" w:lastRow="0" w:firstColumn="1" w:lastColumn="0" w:noHBand="0" w:noVBand="1"/>
      </w:tblPr>
      <w:tblGrid>
        <w:gridCol w:w="4291"/>
        <w:gridCol w:w="1559"/>
        <w:gridCol w:w="4253"/>
      </w:tblGrid>
      <w:tr w:rsidR="00A56214" w:rsidRPr="00A56214" w:rsidTr="00A02F9B">
        <w:trPr>
          <w:trHeight w:val="1617"/>
        </w:trPr>
        <w:tc>
          <w:tcPr>
            <w:tcW w:w="4291" w:type="dxa"/>
            <w:tcBorders>
              <w:top w:val="single" w:sz="4" w:space="0" w:color="auto"/>
              <w:left w:val="single" w:sz="4" w:space="0" w:color="auto"/>
              <w:bottom w:val="single" w:sz="4" w:space="0" w:color="auto"/>
              <w:right w:val="single" w:sz="4" w:space="0" w:color="auto"/>
            </w:tcBorders>
            <w:vAlign w:val="center"/>
          </w:tcPr>
          <w:p w:rsidR="00A56214" w:rsidRPr="00A56214" w:rsidRDefault="00A56214" w:rsidP="00A56214">
            <w:pPr>
              <w:jc w:val="center"/>
              <w:rPr>
                <w:rFonts w:ascii="Arial" w:hAnsi="Arial" w:cs="Arial"/>
              </w:rPr>
            </w:pPr>
            <w:proofErr w:type="spellStart"/>
            <w:r w:rsidRPr="00A56214">
              <w:rPr>
                <w:rFonts w:ascii="Arial" w:hAnsi="Arial" w:cs="Arial"/>
              </w:rPr>
              <w:t>Муниципаль</w:t>
            </w:r>
            <w:proofErr w:type="spellEnd"/>
            <w:r w:rsidRPr="00A56214">
              <w:rPr>
                <w:rFonts w:ascii="Arial" w:hAnsi="Arial" w:cs="Arial"/>
              </w:rPr>
              <w:t xml:space="preserve"> </w:t>
            </w:r>
            <w:proofErr w:type="spellStart"/>
            <w:r w:rsidRPr="00A56214">
              <w:rPr>
                <w:rFonts w:ascii="Arial" w:hAnsi="Arial" w:cs="Arial"/>
              </w:rPr>
              <w:t>Берэмлеге</w:t>
            </w:r>
            <w:proofErr w:type="spellEnd"/>
          </w:p>
          <w:p w:rsidR="00A56214" w:rsidRPr="00A56214" w:rsidRDefault="00A56214" w:rsidP="00A56214">
            <w:pPr>
              <w:jc w:val="center"/>
              <w:rPr>
                <w:rFonts w:ascii="Arial" w:hAnsi="Arial" w:cs="Arial"/>
              </w:rPr>
            </w:pPr>
            <w:r w:rsidRPr="00A56214">
              <w:rPr>
                <w:rFonts w:ascii="Arial" w:hAnsi="Arial" w:cs="Arial"/>
              </w:rPr>
              <w:t>«</w:t>
            </w:r>
            <w:proofErr w:type="spellStart"/>
            <w:r w:rsidRPr="00A56214">
              <w:rPr>
                <w:rFonts w:ascii="Arial" w:hAnsi="Arial" w:cs="Arial"/>
              </w:rPr>
              <w:t>Саурыш</w:t>
            </w:r>
            <w:proofErr w:type="spellEnd"/>
            <w:r w:rsidRPr="00A56214">
              <w:rPr>
                <w:rFonts w:ascii="Arial" w:hAnsi="Arial" w:cs="Arial"/>
              </w:rPr>
              <w:t xml:space="preserve"> </w:t>
            </w:r>
            <w:proofErr w:type="spellStart"/>
            <w:r w:rsidRPr="00A56214">
              <w:rPr>
                <w:rFonts w:ascii="Arial" w:hAnsi="Arial" w:cs="Arial"/>
              </w:rPr>
              <w:t>авыл</w:t>
            </w:r>
            <w:proofErr w:type="spellEnd"/>
            <w:r w:rsidRPr="00A56214">
              <w:rPr>
                <w:rFonts w:ascii="Arial" w:hAnsi="Arial" w:cs="Arial"/>
              </w:rPr>
              <w:t xml:space="preserve"> </w:t>
            </w:r>
            <w:proofErr w:type="spellStart"/>
            <w:r w:rsidRPr="00A56214">
              <w:rPr>
                <w:rFonts w:ascii="Arial" w:hAnsi="Arial" w:cs="Arial"/>
              </w:rPr>
              <w:t>жирлеге</w:t>
            </w:r>
            <w:proofErr w:type="spellEnd"/>
            <w:r w:rsidRPr="00A56214">
              <w:rPr>
                <w:rFonts w:ascii="Arial" w:hAnsi="Arial" w:cs="Arial"/>
              </w:rPr>
              <w:t xml:space="preserve"> Советы»</w:t>
            </w:r>
            <w:r w:rsidRPr="00A56214">
              <w:rPr>
                <w:rFonts w:ascii="Arial" w:hAnsi="Arial" w:cs="Arial"/>
                <w:lang w:val="tt-RU"/>
              </w:rPr>
              <w:t xml:space="preserve">   Аксубай</w:t>
            </w:r>
            <w:r w:rsidRPr="00A56214">
              <w:rPr>
                <w:rFonts w:ascii="Arial" w:hAnsi="Arial" w:cs="Arial"/>
              </w:rPr>
              <w:t xml:space="preserve">                                   </w:t>
            </w:r>
            <w:r w:rsidRPr="00A56214">
              <w:rPr>
                <w:rFonts w:ascii="Arial" w:hAnsi="Arial" w:cs="Arial"/>
                <w:lang w:val="tt-RU"/>
              </w:rPr>
              <w:t>муниципаль районы</w:t>
            </w:r>
          </w:p>
          <w:p w:rsidR="00A56214" w:rsidRPr="00A56214" w:rsidRDefault="00A56214" w:rsidP="00A56214">
            <w:pPr>
              <w:jc w:val="center"/>
              <w:rPr>
                <w:rFonts w:ascii="Arial" w:hAnsi="Arial" w:cs="Arial"/>
                <w:lang w:val="tt-RU"/>
              </w:rPr>
            </w:pPr>
            <w:r w:rsidRPr="00A56214">
              <w:rPr>
                <w:rFonts w:ascii="Arial" w:hAnsi="Arial" w:cs="Arial"/>
                <w:lang w:val="tt-RU"/>
              </w:rPr>
              <w:t>ТАТАРСТАН РЕСПУБЛИКАСЫ</w:t>
            </w:r>
          </w:p>
          <w:p w:rsidR="00A56214" w:rsidRPr="00A56214" w:rsidRDefault="00A56214" w:rsidP="00A56214">
            <w:pPr>
              <w:rPr>
                <w:rFonts w:ascii="Arial" w:hAnsi="Arial" w:cs="Arial"/>
                <w:bCs/>
                <w:lang w:val="tt-RU"/>
              </w:rPr>
            </w:pPr>
          </w:p>
        </w:tc>
        <w:tc>
          <w:tcPr>
            <w:tcW w:w="1559" w:type="dxa"/>
            <w:tcBorders>
              <w:top w:val="single" w:sz="4" w:space="0" w:color="auto"/>
              <w:left w:val="single" w:sz="4" w:space="0" w:color="auto"/>
              <w:bottom w:val="single" w:sz="4" w:space="0" w:color="auto"/>
              <w:right w:val="single" w:sz="4" w:space="0" w:color="auto"/>
            </w:tcBorders>
            <w:hideMark/>
          </w:tcPr>
          <w:p w:rsidR="00A56214" w:rsidRPr="00A56214" w:rsidRDefault="00A56214" w:rsidP="00A56214">
            <w:pPr>
              <w:rPr>
                <w:rFonts w:ascii="Arial" w:hAnsi="Arial" w:cs="Arial"/>
                <w:lang w:val="tt-RU"/>
              </w:rPr>
            </w:pPr>
            <w:r w:rsidRPr="00A56214">
              <w:rPr>
                <w:rFonts w:ascii="Arial" w:hAnsi="Arial" w:cs="Arial"/>
                <w:noProof/>
              </w:rPr>
              <w:drawing>
                <wp:inline distT="0" distB="0" distL="0" distR="0" wp14:anchorId="62D83DB4" wp14:editId="1CC419E7">
                  <wp:extent cx="876300" cy="990600"/>
                  <wp:effectExtent l="0" t="0" r="0" b="0"/>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990600"/>
                          </a:xfrm>
                          <a:prstGeom prst="rect">
                            <a:avLst/>
                          </a:prstGeom>
                          <a:noFill/>
                          <a:ln>
                            <a:noFill/>
                          </a:ln>
                        </pic:spPr>
                      </pic:pic>
                    </a:graphicData>
                  </a:graphic>
                </wp:inline>
              </w:drawing>
            </w:r>
          </w:p>
        </w:tc>
        <w:tc>
          <w:tcPr>
            <w:tcW w:w="4253" w:type="dxa"/>
            <w:tcBorders>
              <w:top w:val="single" w:sz="4" w:space="0" w:color="auto"/>
              <w:left w:val="single" w:sz="4" w:space="0" w:color="auto"/>
              <w:bottom w:val="single" w:sz="4" w:space="0" w:color="auto"/>
              <w:right w:val="single" w:sz="4" w:space="0" w:color="auto"/>
            </w:tcBorders>
            <w:vAlign w:val="center"/>
          </w:tcPr>
          <w:p w:rsidR="00A56214" w:rsidRPr="00A56214" w:rsidRDefault="00A56214" w:rsidP="00A56214">
            <w:pPr>
              <w:jc w:val="center"/>
              <w:rPr>
                <w:rFonts w:ascii="Arial" w:hAnsi="Arial" w:cs="Arial"/>
                <w:lang w:val="tt-RU"/>
              </w:rPr>
            </w:pPr>
            <w:r w:rsidRPr="00A56214">
              <w:rPr>
                <w:rFonts w:ascii="Arial" w:hAnsi="Arial" w:cs="Arial"/>
                <w:lang w:val="tt-RU"/>
              </w:rPr>
              <w:t>Муниципальное учреждение</w:t>
            </w:r>
          </w:p>
          <w:p w:rsidR="00A56214" w:rsidRPr="00A56214" w:rsidRDefault="00A56214" w:rsidP="00A56214">
            <w:pPr>
              <w:jc w:val="center"/>
              <w:rPr>
                <w:rFonts w:ascii="Arial" w:hAnsi="Arial" w:cs="Arial"/>
                <w:lang w:val="tt-RU"/>
              </w:rPr>
            </w:pPr>
            <w:r w:rsidRPr="00A56214">
              <w:rPr>
                <w:rFonts w:ascii="Arial" w:hAnsi="Arial" w:cs="Arial"/>
                <w:lang w:val="tt-RU"/>
              </w:rPr>
              <w:t>«</w:t>
            </w:r>
            <w:r w:rsidRPr="00A56214">
              <w:rPr>
                <w:rFonts w:ascii="Arial" w:hAnsi="Arial" w:cs="Arial"/>
              </w:rPr>
              <w:t>Совет</w:t>
            </w:r>
            <w:r w:rsidRPr="00A56214">
              <w:rPr>
                <w:rFonts w:ascii="Arial" w:hAnsi="Arial" w:cs="Arial"/>
                <w:lang w:val="tt-RU"/>
              </w:rPr>
              <w:t xml:space="preserve"> Саврушско</w:t>
            </w:r>
            <w:r w:rsidRPr="00A56214">
              <w:rPr>
                <w:rFonts w:ascii="Arial" w:hAnsi="Arial" w:cs="Arial"/>
              </w:rPr>
              <w:t>г</w:t>
            </w:r>
            <w:r w:rsidRPr="00A56214">
              <w:rPr>
                <w:rFonts w:ascii="Arial" w:hAnsi="Arial" w:cs="Arial"/>
                <w:lang w:val="tt-RU"/>
              </w:rPr>
              <w:t>о сельского поселения»</w:t>
            </w:r>
          </w:p>
          <w:p w:rsidR="00A56214" w:rsidRPr="00A56214" w:rsidRDefault="00A56214" w:rsidP="00A56214">
            <w:pPr>
              <w:jc w:val="center"/>
              <w:rPr>
                <w:rFonts w:ascii="Arial" w:hAnsi="Arial" w:cs="Arial"/>
                <w:lang w:val="tt-RU"/>
              </w:rPr>
            </w:pPr>
            <w:r w:rsidRPr="00A56214">
              <w:rPr>
                <w:rFonts w:ascii="Arial" w:hAnsi="Arial" w:cs="Arial"/>
                <w:lang w:val="tt-RU"/>
              </w:rPr>
              <w:t>Аксубаевского муниципального  района  РЕСПУБЛИКИ ТАТАРСТАН</w:t>
            </w:r>
          </w:p>
          <w:p w:rsidR="00A56214" w:rsidRPr="00A56214" w:rsidRDefault="00A56214" w:rsidP="00A56214">
            <w:pPr>
              <w:rPr>
                <w:rFonts w:ascii="Arial" w:hAnsi="Arial" w:cs="Arial"/>
                <w:bCs/>
                <w:lang w:val="tt-RU"/>
              </w:rPr>
            </w:pPr>
          </w:p>
        </w:tc>
      </w:tr>
      <w:tr w:rsidR="00A56214" w:rsidRPr="00A56214" w:rsidTr="00A02F9B">
        <w:trPr>
          <w:cantSplit/>
          <w:trHeight w:val="591"/>
        </w:trPr>
        <w:tc>
          <w:tcPr>
            <w:tcW w:w="10103" w:type="dxa"/>
            <w:gridSpan w:val="3"/>
            <w:tcBorders>
              <w:top w:val="single" w:sz="4" w:space="0" w:color="auto"/>
              <w:left w:val="single" w:sz="4" w:space="0" w:color="auto"/>
              <w:bottom w:val="single" w:sz="4" w:space="0" w:color="auto"/>
              <w:right w:val="single" w:sz="4" w:space="0" w:color="auto"/>
            </w:tcBorders>
            <w:hideMark/>
          </w:tcPr>
          <w:p w:rsidR="00A56214" w:rsidRPr="00A56214" w:rsidRDefault="00A56214" w:rsidP="00A56214">
            <w:pPr>
              <w:jc w:val="center"/>
              <w:rPr>
                <w:rFonts w:ascii="Arial" w:hAnsi="Arial" w:cs="Arial"/>
                <w:i/>
                <w:lang w:val="tt-RU"/>
              </w:rPr>
            </w:pPr>
            <w:r w:rsidRPr="00A56214">
              <w:rPr>
                <w:rFonts w:ascii="Arial" w:hAnsi="Arial" w:cs="Arial"/>
                <w:i/>
                <w:lang w:val="tt-RU"/>
              </w:rPr>
              <w:t>Комсомольская ул., д20, д.Ст.Савруши,423068  тел.(8244) 4-82-37</w:t>
            </w:r>
          </w:p>
          <w:p w:rsidR="00A56214" w:rsidRPr="00A56214" w:rsidRDefault="00A56214" w:rsidP="00A56214">
            <w:pPr>
              <w:jc w:val="center"/>
              <w:rPr>
                <w:rFonts w:ascii="Arial" w:hAnsi="Arial" w:cs="Arial"/>
                <w:i/>
                <w:lang w:val="tt-RU"/>
              </w:rPr>
            </w:pPr>
            <w:r w:rsidRPr="00A56214">
              <w:rPr>
                <w:rFonts w:ascii="Arial" w:hAnsi="Arial" w:cs="Arial"/>
                <w:i/>
                <w:lang w:val="tt-RU"/>
              </w:rPr>
              <w:t>ОКПО 94318702,ОГРН 1061665003069                                                                                                                                                                                                                                                                                                                                                                                                                                                                                                                                                                                                                                                                                                                                                                                                                                                                                                                                                                                                                                                                                                                                                                                                                                                                                                                                                                                                                                                                                                                                                                                                                                                                                                                                                                                                                                                                                                                                                                                                                                                                                                                                                                                                                                  ИНН / КПП 1603004945 / 160301001</w:t>
            </w:r>
          </w:p>
        </w:tc>
      </w:tr>
    </w:tbl>
    <w:p w:rsidR="006C4574" w:rsidRDefault="006C4574" w:rsidP="006C4574">
      <w:pPr>
        <w:rPr>
          <w:rFonts w:eastAsia="Calibri"/>
          <w:b/>
          <w:sz w:val="28"/>
          <w:szCs w:val="28"/>
        </w:rPr>
      </w:pPr>
    </w:p>
    <w:p w:rsidR="006C4574" w:rsidRDefault="00DA2D5F" w:rsidP="006C4574">
      <w:pPr>
        <w:rPr>
          <w:rFonts w:eastAsia="Calibri"/>
          <w:b/>
          <w:sz w:val="28"/>
          <w:szCs w:val="28"/>
        </w:rPr>
      </w:pPr>
      <w:r>
        <w:rPr>
          <w:rFonts w:eastAsia="Calibri"/>
          <w:b/>
          <w:sz w:val="28"/>
          <w:szCs w:val="28"/>
        </w:rPr>
        <w:t>ПРОЕКТ</w:t>
      </w:r>
    </w:p>
    <w:p w:rsidR="006C4574" w:rsidRPr="00DA2D5F" w:rsidRDefault="006C4574" w:rsidP="006C4574">
      <w:pPr>
        <w:jc w:val="center"/>
        <w:rPr>
          <w:rFonts w:ascii="Arial" w:eastAsia="Calibri" w:hAnsi="Arial" w:cs="Arial"/>
          <w:b/>
        </w:rPr>
      </w:pPr>
      <w:r w:rsidRPr="00DA2D5F">
        <w:rPr>
          <w:rFonts w:ascii="Arial" w:eastAsia="Calibri" w:hAnsi="Arial" w:cs="Arial"/>
          <w:b/>
        </w:rPr>
        <w:t>Р</w:t>
      </w:r>
      <w:r w:rsidR="00A56214" w:rsidRPr="00DA2D5F">
        <w:rPr>
          <w:rFonts w:ascii="Arial" w:eastAsia="Calibri" w:hAnsi="Arial" w:cs="Arial"/>
          <w:b/>
        </w:rPr>
        <w:t>ЕШЕНИЕ</w:t>
      </w:r>
    </w:p>
    <w:p w:rsidR="00A56214" w:rsidRPr="00DA2D5F" w:rsidRDefault="00A56214" w:rsidP="006C4574">
      <w:pPr>
        <w:jc w:val="center"/>
        <w:rPr>
          <w:rFonts w:ascii="Arial" w:eastAsia="Calibri" w:hAnsi="Arial" w:cs="Arial"/>
          <w:b/>
        </w:rPr>
      </w:pPr>
    </w:p>
    <w:p w:rsidR="005C3680" w:rsidRPr="00DA2D5F" w:rsidRDefault="00A56214" w:rsidP="005C3680">
      <w:pPr>
        <w:rPr>
          <w:rFonts w:ascii="Arial" w:eastAsia="Calibri" w:hAnsi="Arial" w:cs="Arial"/>
          <w:b/>
          <w:lang w:val="tt-RU"/>
        </w:rPr>
      </w:pPr>
      <w:r w:rsidRPr="00DA2D5F">
        <w:rPr>
          <w:rFonts w:ascii="Arial" w:eastAsia="Calibri" w:hAnsi="Arial" w:cs="Arial"/>
          <w:b/>
          <w:lang w:val="tt-RU"/>
        </w:rPr>
        <w:t>№__</w:t>
      </w:r>
      <w:r w:rsidR="00D64C1D" w:rsidRPr="00DA2D5F">
        <w:rPr>
          <w:rFonts w:ascii="Arial" w:eastAsia="Calibri" w:hAnsi="Arial" w:cs="Arial"/>
          <w:b/>
          <w:lang w:val="tt-RU"/>
        </w:rPr>
        <w:t xml:space="preserve">                                                          </w:t>
      </w:r>
      <w:r w:rsidRPr="00DA2D5F">
        <w:rPr>
          <w:rFonts w:ascii="Arial" w:eastAsia="Calibri" w:hAnsi="Arial" w:cs="Arial"/>
          <w:b/>
          <w:lang w:val="tt-RU"/>
        </w:rPr>
        <w:t xml:space="preserve">                                          </w:t>
      </w:r>
      <w:r w:rsidR="00D64C1D" w:rsidRPr="00DA2D5F">
        <w:rPr>
          <w:rFonts w:ascii="Arial" w:eastAsia="Calibri" w:hAnsi="Arial" w:cs="Arial"/>
          <w:b/>
          <w:lang w:val="tt-RU"/>
        </w:rPr>
        <w:t xml:space="preserve"> от </w:t>
      </w:r>
      <w:r w:rsidRPr="00DA2D5F">
        <w:rPr>
          <w:rFonts w:ascii="Arial" w:eastAsia="Calibri" w:hAnsi="Arial" w:cs="Arial"/>
          <w:b/>
          <w:lang w:val="tt-RU"/>
        </w:rPr>
        <w:t>_____</w:t>
      </w:r>
      <w:r w:rsidR="00D64C1D" w:rsidRPr="00DA2D5F">
        <w:rPr>
          <w:rFonts w:ascii="Arial" w:eastAsia="Calibri" w:hAnsi="Arial" w:cs="Arial"/>
          <w:b/>
          <w:lang w:val="tt-RU"/>
        </w:rPr>
        <w:t>2022 г</w:t>
      </w:r>
    </w:p>
    <w:p w:rsidR="005C3680" w:rsidRPr="00DA2D5F" w:rsidRDefault="005C3680" w:rsidP="006C4574">
      <w:pPr>
        <w:jc w:val="center"/>
        <w:rPr>
          <w:rFonts w:ascii="Arial" w:eastAsia="Calibri" w:hAnsi="Arial" w:cs="Arial"/>
          <w:b/>
        </w:rPr>
      </w:pPr>
    </w:p>
    <w:p w:rsidR="006C4574" w:rsidRPr="00DA2D5F" w:rsidRDefault="006C4574" w:rsidP="00DA2D5F">
      <w:pPr>
        <w:jc w:val="center"/>
        <w:rPr>
          <w:rFonts w:ascii="Arial" w:eastAsia="Calibri" w:hAnsi="Arial" w:cs="Arial"/>
          <w:b/>
        </w:rPr>
      </w:pPr>
      <w:r w:rsidRPr="00DA2D5F">
        <w:rPr>
          <w:rFonts w:ascii="Arial" w:hAnsi="Arial" w:cs="Arial"/>
          <w:b/>
          <w:bCs/>
          <w:shd w:val="clear" w:color="auto" w:fill="FFFFFF"/>
        </w:rPr>
        <w:t xml:space="preserve">«О внесении изменений в решение Совета </w:t>
      </w:r>
      <w:r w:rsidR="00A56214" w:rsidRPr="00DA2D5F">
        <w:rPr>
          <w:rFonts w:ascii="Arial" w:hAnsi="Arial" w:cs="Arial"/>
          <w:b/>
          <w:bCs/>
          <w:shd w:val="clear" w:color="auto" w:fill="FFFFFF"/>
        </w:rPr>
        <w:t>Саврушского</w:t>
      </w:r>
      <w:r w:rsidR="002E5991" w:rsidRPr="00DA2D5F">
        <w:rPr>
          <w:rFonts w:ascii="Arial" w:hAnsi="Arial" w:cs="Arial"/>
          <w:b/>
          <w:bCs/>
          <w:shd w:val="clear" w:color="auto" w:fill="FFFFFF"/>
        </w:rPr>
        <w:t xml:space="preserve"> </w:t>
      </w:r>
      <w:r w:rsidRPr="00DA2D5F">
        <w:rPr>
          <w:rFonts w:ascii="Arial" w:hAnsi="Arial" w:cs="Arial"/>
          <w:b/>
          <w:bCs/>
          <w:shd w:val="clear" w:color="auto" w:fill="FFFFFF"/>
        </w:rPr>
        <w:t xml:space="preserve">сельского поселения Аксубаевского муниципального района Республики Татарстан </w:t>
      </w:r>
      <w:r w:rsidRPr="00DA2D5F">
        <w:rPr>
          <w:rFonts w:ascii="Arial" w:eastAsia="Calibri" w:hAnsi="Arial" w:cs="Arial"/>
          <w:b/>
        </w:rPr>
        <w:t>от 18.07.2014г</w:t>
      </w:r>
      <w:r w:rsidR="005C3680" w:rsidRPr="00DA2D5F">
        <w:rPr>
          <w:rFonts w:ascii="Arial" w:eastAsia="Calibri" w:hAnsi="Arial" w:cs="Arial"/>
          <w:b/>
        </w:rPr>
        <w:t>.</w:t>
      </w:r>
      <w:r w:rsidR="00E33BFE" w:rsidRPr="00DA2D5F">
        <w:rPr>
          <w:rFonts w:ascii="Arial" w:eastAsia="Calibri" w:hAnsi="Arial" w:cs="Arial"/>
          <w:b/>
        </w:rPr>
        <w:t xml:space="preserve"> № 1</w:t>
      </w:r>
      <w:r w:rsidR="00A56214" w:rsidRPr="00DA2D5F">
        <w:rPr>
          <w:rFonts w:ascii="Arial" w:eastAsia="Calibri" w:hAnsi="Arial" w:cs="Arial"/>
          <w:b/>
        </w:rPr>
        <w:t>0</w:t>
      </w:r>
      <w:r w:rsidRPr="00DA2D5F">
        <w:rPr>
          <w:rFonts w:ascii="Arial" w:eastAsia="Calibri" w:hAnsi="Arial" w:cs="Arial"/>
          <w:b/>
        </w:rPr>
        <w:t xml:space="preserve"> "Об утверждении Правил землепользования и застройки муниципального образования «</w:t>
      </w:r>
      <w:proofErr w:type="spellStart"/>
      <w:r w:rsidR="00A56214" w:rsidRPr="00DA2D5F">
        <w:rPr>
          <w:rFonts w:ascii="Arial" w:eastAsia="Calibri" w:hAnsi="Arial" w:cs="Arial"/>
          <w:b/>
        </w:rPr>
        <w:t>Саврушское</w:t>
      </w:r>
      <w:proofErr w:type="spellEnd"/>
      <w:r w:rsidR="002E5991" w:rsidRPr="00DA2D5F">
        <w:rPr>
          <w:rFonts w:ascii="Arial" w:eastAsia="Calibri" w:hAnsi="Arial" w:cs="Arial"/>
          <w:b/>
        </w:rPr>
        <w:t xml:space="preserve"> </w:t>
      </w:r>
      <w:r w:rsidRPr="00DA2D5F">
        <w:rPr>
          <w:rFonts w:ascii="Arial" w:eastAsia="Calibri" w:hAnsi="Arial" w:cs="Arial"/>
          <w:b/>
        </w:rPr>
        <w:t xml:space="preserve"> сельское поселение» </w:t>
      </w:r>
      <w:proofErr w:type="spellStart"/>
      <w:r w:rsidRPr="00DA2D5F">
        <w:rPr>
          <w:rFonts w:ascii="Arial" w:eastAsia="Calibri" w:hAnsi="Arial" w:cs="Arial"/>
          <w:b/>
        </w:rPr>
        <w:t>Аксубаевского</w:t>
      </w:r>
      <w:proofErr w:type="spellEnd"/>
      <w:r w:rsidRPr="00DA2D5F">
        <w:rPr>
          <w:rFonts w:ascii="Arial" w:eastAsia="Calibri" w:hAnsi="Arial" w:cs="Arial"/>
          <w:b/>
        </w:rPr>
        <w:t xml:space="preserve"> муниципального района Республики Татарстан</w:t>
      </w:r>
    </w:p>
    <w:p w:rsidR="006C4574" w:rsidRPr="00DA2D5F" w:rsidRDefault="006C4574" w:rsidP="006C4574">
      <w:pPr>
        <w:rPr>
          <w:rFonts w:ascii="Arial" w:hAnsi="Arial" w:cs="Arial"/>
        </w:rPr>
      </w:pPr>
    </w:p>
    <w:p w:rsidR="006C4574" w:rsidRPr="00DA2D5F" w:rsidRDefault="006C4574" w:rsidP="006C4574">
      <w:pPr>
        <w:rPr>
          <w:rFonts w:ascii="Arial" w:hAnsi="Arial" w:cs="Arial"/>
        </w:rPr>
      </w:pPr>
    </w:p>
    <w:p w:rsidR="006C4574" w:rsidRPr="00DA2D5F" w:rsidRDefault="006C4574" w:rsidP="00DA2D5F">
      <w:pPr>
        <w:shd w:val="clear" w:color="auto" w:fill="FFFFFF"/>
        <w:jc w:val="both"/>
        <w:rPr>
          <w:rFonts w:ascii="Arial" w:hAnsi="Arial" w:cs="Arial"/>
          <w:b/>
        </w:rPr>
      </w:pPr>
      <w:r w:rsidRPr="00DA2D5F">
        <w:rPr>
          <w:rFonts w:ascii="Arial" w:hAnsi="Arial" w:cs="Arial"/>
        </w:rPr>
        <w:t xml:space="preserve">        Руководствуясь статьями 8,31,33 Градостроительного кодекса Российской Федерации и Федеральным законом от 06.10.2003 №131-ФЗ «Об общих принципах организации местного самоуправления в Российской Федерации», Уставом </w:t>
      </w:r>
      <w:r w:rsidR="00A56214" w:rsidRPr="00DA2D5F">
        <w:rPr>
          <w:rFonts w:ascii="Arial" w:hAnsi="Arial" w:cs="Arial"/>
        </w:rPr>
        <w:t>Саврушского</w:t>
      </w:r>
      <w:r w:rsidRPr="00DA2D5F">
        <w:rPr>
          <w:rFonts w:ascii="Arial" w:hAnsi="Arial" w:cs="Arial"/>
        </w:rPr>
        <w:t xml:space="preserve"> сельского поселения Аксубаевского муниципального района,</w:t>
      </w:r>
      <w:r w:rsidRPr="00DA2D5F">
        <w:rPr>
          <w:rFonts w:ascii="Arial" w:hAnsi="Arial" w:cs="Arial"/>
          <w:color w:val="000000"/>
        </w:rPr>
        <w:t xml:space="preserve"> Соглашением о передаче органам местного самоуправления поселения, входящего в состав Аксубаевского муниципального района Республики Татарстан, осуществления части полномочий органов местного самоуправления Аксубаевского муниципального района Республики Татарстан по решению отдельных вопрос</w:t>
      </w:r>
      <w:r w:rsidR="00E33BFE" w:rsidRPr="00DA2D5F">
        <w:rPr>
          <w:rFonts w:ascii="Arial" w:hAnsi="Arial" w:cs="Arial"/>
          <w:color w:val="000000"/>
        </w:rPr>
        <w:t>ов местного значения от 29</w:t>
      </w:r>
      <w:r w:rsidRPr="00DA2D5F">
        <w:rPr>
          <w:rFonts w:ascii="Arial" w:hAnsi="Arial" w:cs="Arial"/>
          <w:color w:val="000000"/>
        </w:rPr>
        <w:t>.11.2021г.</w:t>
      </w:r>
      <w:r w:rsidR="00A56214" w:rsidRPr="00DA2D5F">
        <w:rPr>
          <w:rFonts w:ascii="Arial" w:hAnsi="Arial" w:cs="Arial"/>
          <w:color w:val="000000"/>
        </w:rPr>
        <w:t xml:space="preserve"> </w:t>
      </w:r>
      <w:r w:rsidRPr="00DA2D5F">
        <w:rPr>
          <w:rFonts w:ascii="Arial" w:hAnsi="Arial" w:cs="Arial"/>
        </w:rPr>
        <w:t xml:space="preserve">Совет </w:t>
      </w:r>
      <w:r w:rsidR="00A56214" w:rsidRPr="00DA2D5F">
        <w:rPr>
          <w:rFonts w:ascii="Arial" w:hAnsi="Arial" w:cs="Arial"/>
          <w:lang w:val="tt-RU"/>
        </w:rPr>
        <w:t>Саврушского</w:t>
      </w:r>
      <w:r w:rsidR="00E33BFE" w:rsidRPr="00DA2D5F">
        <w:rPr>
          <w:rFonts w:ascii="Arial" w:hAnsi="Arial" w:cs="Arial"/>
          <w:lang w:val="tt-RU"/>
        </w:rPr>
        <w:t xml:space="preserve"> </w:t>
      </w:r>
      <w:r w:rsidRPr="00DA2D5F">
        <w:rPr>
          <w:rFonts w:ascii="Arial" w:hAnsi="Arial" w:cs="Arial"/>
        </w:rPr>
        <w:t>сельского поселения Аксубаевского  муниципального района</w:t>
      </w:r>
      <w:r w:rsidR="00DA2D5F" w:rsidRPr="00DA2D5F">
        <w:rPr>
          <w:rFonts w:ascii="Arial" w:hAnsi="Arial" w:cs="Arial"/>
        </w:rPr>
        <w:t xml:space="preserve"> </w:t>
      </w:r>
      <w:r w:rsidRPr="00DA2D5F">
        <w:rPr>
          <w:rFonts w:ascii="Arial" w:hAnsi="Arial" w:cs="Arial"/>
          <w:b/>
        </w:rPr>
        <w:t>РЕШИЛ:</w:t>
      </w:r>
    </w:p>
    <w:p w:rsidR="006C4574" w:rsidRPr="00DA2D5F" w:rsidRDefault="006C4574" w:rsidP="006C4574">
      <w:pPr>
        <w:shd w:val="clear" w:color="auto" w:fill="FFFFFF"/>
        <w:rPr>
          <w:rFonts w:ascii="Arial" w:hAnsi="Arial" w:cs="Arial"/>
          <w:b/>
        </w:rPr>
      </w:pPr>
    </w:p>
    <w:p w:rsidR="00F45EE4" w:rsidRPr="00DA2D5F" w:rsidRDefault="006C4574" w:rsidP="006C4574">
      <w:pPr>
        <w:jc w:val="both"/>
        <w:rPr>
          <w:rFonts w:ascii="Arial" w:hAnsi="Arial" w:cs="Arial"/>
        </w:rPr>
      </w:pPr>
      <w:r w:rsidRPr="00DA2D5F">
        <w:rPr>
          <w:rFonts w:ascii="Arial" w:hAnsi="Arial" w:cs="Arial"/>
        </w:rPr>
        <w:t xml:space="preserve">1. Внести в решение Совета </w:t>
      </w:r>
      <w:r w:rsidR="00A56214" w:rsidRPr="00DA2D5F">
        <w:rPr>
          <w:rFonts w:ascii="Arial" w:hAnsi="Arial" w:cs="Arial"/>
          <w:lang w:val="tt-RU"/>
        </w:rPr>
        <w:t>Саврушского</w:t>
      </w:r>
      <w:r w:rsidR="002E5991" w:rsidRPr="00DA2D5F">
        <w:rPr>
          <w:rFonts w:ascii="Arial" w:hAnsi="Arial" w:cs="Arial"/>
          <w:lang w:val="tt-RU"/>
        </w:rPr>
        <w:t xml:space="preserve"> </w:t>
      </w:r>
      <w:r w:rsidRPr="00DA2D5F">
        <w:rPr>
          <w:rFonts w:ascii="Arial" w:hAnsi="Arial" w:cs="Arial"/>
        </w:rPr>
        <w:t>сельского поселения Аксубаевского муниципального района Республики Татарстан от 18.07.</w:t>
      </w:r>
      <w:r w:rsidR="00E33BFE" w:rsidRPr="00DA2D5F">
        <w:rPr>
          <w:rFonts w:ascii="Arial" w:hAnsi="Arial" w:cs="Arial"/>
        </w:rPr>
        <w:t>2014г. года № 1</w:t>
      </w:r>
      <w:r w:rsidR="00A56214" w:rsidRPr="00DA2D5F">
        <w:rPr>
          <w:rFonts w:ascii="Arial" w:hAnsi="Arial" w:cs="Arial"/>
        </w:rPr>
        <w:t>0</w:t>
      </w:r>
      <w:r w:rsidRPr="00DA2D5F">
        <w:rPr>
          <w:rFonts w:ascii="Arial" w:hAnsi="Arial" w:cs="Arial"/>
        </w:rPr>
        <w:t xml:space="preserve"> "Об утверждении Правил землепользования и застройки в муниципальном образовании «</w:t>
      </w:r>
      <w:r w:rsidR="00A56214" w:rsidRPr="00DA2D5F">
        <w:rPr>
          <w:rFonts w:ascii="Arial" w:hAnsi="Arial" w:cs="Arial"/>
          <w:lang w:val="tt-RU"/>
        </w:rPr>
        <w:t>Саврушское</w:t>
      </w:r>
      <w:r w:rsidR="00E33BFE" w:rsidRPr="00DA2D5F">
        <w:rPr>
          <w:rFonts w:ascii="Arial" w:hAnsi="Arial" w:cs="Arial"/>
          <w:lang w:val="tt-RU"/>
        </w:rPr>
        <w:t xml:space="preserve"> </w:t>
      </w:r>
      <w:r w:rsidRPr="00DA2D5F">
        <w:rPr>
          <w:rFonts w:ascii="Arial" w:hAnsi="Arial" w:cs="Arial"/>
        </w:rPr>
        <w:t xml:space="preserve">сельское поселение » Аксубаевского муниципального района Республики Татарстан следующие изменения и дополнения: </w:t>
      </w:r>
    </w:p>
    <w:p w:rsidR="00A56214" w:rsidRPr="00DA2D5F" w:rsidRDefault="00A56214" w:rsidP="006C4574">
      <w:pPr>
        <w:jc w:val="both"/>
        <w:rPr>
          <w:rFonts w:ascii="Arial" w:hAnsi="Arial" w:cs="Arial"/>
        </w:rPr>
      </w:pPr>
    </w:p>
    <w:p w:rsidR="00A56214" w:rsidRPr="00A56214" w:rsidRDefault="00A56214" w:rsidP="00DA2D5F">
      <w:pPr>
        <w:ind w:left="-709" w:firstLine="567"/>
        <w:jc w:val="both"/>
        <w:rPr>
          <w:rFonts w:ascii="Arial" w:eastAsia="Calibri" w:hAnsi="Arial" w:cs="Arial"/>
          <w:lang w:eastAsia="en-US"/>
        </w:rPr>
      </w:pPr>
      <w:r w:rsidRPr="00DA2D5F">
        <w:rPr>
          <w:rFonts w:ascii="Arial" w:eastAsia="Calibri" w:hAnsi="Arial" w:cs="Arial"/>
          <w:b/>
          <w:lang w:eastAsia="en-US"/>
        </w:rPr>
        <w:t xml:space="preserve"> - а</w:t>
      </w:r>
      <w:r w:rsidRPr="00A56214">
        <w:rPr>
          <w:rFonts w:ascii="Arial" w:eastAsia="Calibri" w:hAnsi="Arial" w:cs="Arial"/>
          <w:b/>
          <w:lang w:eastAsia="en-US"/>
        </w:rPr>
        <w:t>бзац 2 пункта 9 статьи 27</w:t>
      </w:r>
      <w:r w:rsidRPr="00A56214">
        <w:rPr>
          <w:rFonts w:ascii="Arial" w:eastAsia="Calibri" w:hAnsi="Arial" w:cs="Arial"/>
          <w:lang w:eastAsia="en-US"/>
        </w:rPr>
        <w:t xml:space="preserve"> изложить в следующей редакции:</w:t>
      </w:r>
    </w:p>
    <w:p w:rsidR="00A56214" w:rsidRPr="00A56214" w:rsidRDefault="00A56214" w:rsidP="00DA2D5F">
      <w:pPr>
        <w:ind w:firstLine="622"/>
        <w:jc w:val="both"/>
        <w:rPr>
          <w:rFonts w:ascii="Arial" w:hAnsi="Arial" w:cs="Arial"/>
        </w:rPr>
      </w:pPr>
      <w:r w:rsidRPr="00A56214">
        <w:rPr>
          <w:rFonts w:ascii="Arial" w:hAnsi="Arial" w:cs="Arial"/>
        </w:rPr>
        <w:t xml:space="preserve">"этап строительства" -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строительство или реконструкция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а также комплекс работ по подготовке территории строительства, включающий в себя оформление прав владения и пользования земельными </w:t>
      </w:r>
      <w:r w:rsidRPr="00A56214">
        <w:rPr>
          <w:rFonts w:ascii="Arial" w:hAnsi="Arial" w:cs="Arial"/>
        </w:rPr>
        <w:lastRenderedPageBreak/>
        <w:t xml:space="preserve">участками, необходимыми для размещения объекта капитального строительства (части объекта капитального строительства), снос зданий, строений и сооружений, переустройство (перенос) инженерных коммуникаций, строительство временных зданий и сооружений, вырубку леса и другие работы. В отношении метрополитена под этапом строительства также понимается комплекс работ по организации строительства, включающий в себя проходку шахтных стволов с подходными выработками, оснащение горных комплексов, сооружение и оснащение стартовых котлованов для щитовой проходки тоннелей. В отношении морских и речных портов под этапом строительства также понимается комплекс работ по строительству объектов инфраструктуры морского или речного порта </w:t>
      </w:r>
      <w:proofErr w:type="spellStart"/>
      <w:r w:rsidRPr="00A56214">
        <w:rPr>
          <w:rFonts w:ascii="Arial" w:hAnsi="Arial" w:cs="Arial"/>
        </w:rPr>
        <w:t>общепортового</w:t>
      </w:r>
      <w:proofErr w:type="spellEnd"/>
      <w:r w:rsidRPr="00A56214">
        <w:rPr>
          <w:rFonts w:ascii="Arial" w:hAnsi="Arial" w:cs="Arial"/>
        </w:rPr>
        <w:t xml:space="preserve"> назначения, в состав которых полностью или частично входят портовые гидротехнические сооружения, внутренние рейды, якорные стоянки, средства навигационного оборудования и другие объекты навигационно-гидрографического обеспечения морских путей, системы управления движением судов, железнодорожные и автомобильные подъездные пути, линии связи, устройства тепло-, газо-, водо- и электроснабжения, инженерные коммуникации, искусственные земельные участки, строительство которых необходимо для функционирования морских терминалов, перегрузочных комплексов. В отношении линейных объектов транспортной инфраструктуры, включенных в перечень объектов инфраструктуры, в том числе объектов инфраструктуры, необходимых для увеличения пропускной способности Байкало-Амурской и Транссибирской железнодорожных магистралей, в отношении которых применяются особенности, установленные </w:t>
      </w:r>
      <w:hyperlink r:id="rId5" w:history="1">
        <w:r w:rsidRPr="00DA2D5F">
          <w:rPr>
            <w:rFonts w:ascii="Arial" w:hAnsi="Arial" w:cs="Arial"/>
            <w:color w:val="0000FF"/>
            <w:u w:val="single"/>
          </w:rPr>
          <w:t>Федеральным законом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w:t>
        </w:r>
      </w:hyperlink>
      <w:r w:rsidRPr="00A56214">
        <w:rPr>
          <w:rFonts w:ascii="Arial" w:hAnsi="Arial" w:cs="Arial"/>
        </w:rPr>
        <w:t>, до 31 декабря 2024 г. включительно под этапом строительства также понимается строительство, реконструкция одного либо нескольких объектов капитального строительства или их частей, которые входят в состав такого линейного объекта и не могут быть введены в эксплуатацию и эксплуатироваться автономно. В отношении объектов использования атомной энергии под этапом строительства также понимается комплекс работ по организации строительства, включающий в себя строительство объектов инфраструктуры объектов использования атомной энергии, в том числе железнодорожных и автомобильных подъездных путей, линий связи, устройств тепло-, газо-, водо- и электроснабжения, инженерных коммуникаций, необходимых для функционирования объектов использования атомной энергии. В отношении объектов производственного назначения под этапом строительства также понимается комплекс работ по планировке, благоустройству, озеленению и освещению территории;";</w:t>
      </w:r>
    </w:p>
    <w:p w:rsidR="00A56214" w:rsidRPr="00A56214" w:rsidRDefault="00A56214" w:rsidP="00A56214">
      <w:pPr>
        <w:spacing w:before="100" w:beforeAutospacing="1" w:after="240"/>
        <w:jc w:val="both"/>
        <w:rPr>
          <w:rFonts w:ascii="Arial" w:hAnsi="Arial" w:cs="Arial"/>
        </w:rPr>
      </w:pPr>
      <w:r w:rsidRPr="00DA2D5F">
        <w:rPr>
          <w:rFonts w:ascii="Arial" w:hAnsi="Arial" w:cs="Arial"/>
        </w:rPr>
        <w:t>- п</w:t>
      </w:r>
      <w:r w:rsidRPr="00A56214">
        <w:rPr>
          <w:rFonts w:ascii="Arial" w:hAnsi="Arial" w:cs="Arial"/>
          <w:b/>
        </w:rPr>
        <w:t>одпункт 6 пункта 5 статьи 27</w:t>
      </w:r>
      <w:r w:rsidRPr="00A56214">
        <w:rPr>
          <w:rFonts w:ascii="Arial" w:hAnsi="Arial" w:cs="Arial"/>
        </w:rPr>
        <w:t xml:space="preserve"> </w:t>
      </w:r>
      <w:r w:rsidR="00DA2D5F" w:rsidRPr="00DA2D5F">
        <w:rPr>
          <w:rFonts w:ascii="Arial" w:hAnsi="Arial" w:cs="Arial"/>
        </w:rPr>
        <w:t>дополнить словами "</w:t>
      </w:r>
      <w:r w:rsidRPr="00A56214">
        <w:rPr>
          <w:rFonts w:ascii="Arial" w:hAnsi="Arial" w:cs="Arial"/>
        </w:rPr>
        <w:t>согласие правообладателей всех домов блокированной застройки в одном ряду в случае реконструкции одного из домов блокированной застройки";</w:t>
      </w:r>
    </w:p>
    <w:p w:rsidR="00F45EE4" w:rsidRPr="00DA2D5F" w:rsidRDefault="00F45EE4" w:rsidP="00F45EE4">
      <w:pPr>
        <w:contextualSpacing/>
        <w:jc w:val="both"/>
        <w:rPr>
          <w:rStyle w:val="blk"/>
          <w:rFonts w:ascii="Arial" w:hAnsi="Arial" w:cs="Arial"/>
        </w:rPr>
      </w:pPr>
      <w:r w:rsidRPr="00DA2D5F">
        <w:rPr>
          <w:rFonts w:ascii="Arial" w:hAnsi="Arial" w:cs="Arial"/>
          <w:b/>
        </w:rPr>
        <w:t xml:space="preserve">-  абзац 6 пункта 5 </w:t>
      </w:r>
      <w:proofErr w:type="spellStart"/>
      <w:r w:rsidRPr="00DA2D5F">
        <w:rPr>
          <w:rFonts w:ascii="Arial" w:hAnsi="Arial" w:cs="Arial"/>
          <w:b/>
        </w:rPr>
        <w:t>ст</w:t>
      </w:r>
      <w:proofErr w:type="spellEnd"/>
      <w:r w:rsidRPr="00DA2D5F">
        <w:rPr>
          <w:rFonts w:ascii="Arial" w:hAnsi="Arial" w:cs="Arial"/>
          <w:b/>
        </w:rPr>
        <w:t xml:space="preserve"> 29</w:t>
      </w:r>
      <w:r w:rsidRPr="00DA2D5F">
        <w:rPr>
          <w:rFonts w:ascii="Arial" w:hAnsi="Arial" w:cs="Arial"/>
        </w:rPr>
        <w:t xml:space="preserve"> </w:t>
      </w:r>
      <w:r w:rsidRPr="00DA2D5F">
        <w:rPr>
          <w:rStyle w:val="blk"/>
          <w:rFonts w:ascii="Arial" w:hAnsi="Arial" w:cs="Arial"/>
        </w:rPr>
        <w:t>изложить в следующей редакции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F45EE4" w:rsidRPr="00DA2D5F" w:rsidRDefault="00F45EE4" w:rsidP="00F45EE4">
      <w:pPr>
        <w:jc w:val="both"/>
        <w:rPr>
          <w:rFonts w:ascii="Arial" w:hAnsi="Arial" w:cs="Arial"/>
        </w:rPr>
      </w:pPr>
      <w:r w:rsidRPr="00DA2D5F">
        <w:rPr>
          <w:rStyle w:val="blk"/>
          <w:rFonts w:ascii="Arial" w:hAnsi="Arial" w:cs="Arial"/>
          <w:b/>
        </w:rPr>
        <w:lastRenderedPageBreak/>
        <w:t xml:space="preserve"> - абзац 15 пункта 8 статьи 26</w:t>
      </w:r>
      <w:r w:rsidRPr="00DA2D5F">
        <w:rPr>
          <w:rStyle w:val="blk"/>
          <w:rFonts w:ascii="Arial" w:hAnsi="Arial" w:cs="Arial"/>
        </w:rPr>
        <w:t xml:space="preserve"> </w:t>
      </w:r>
      <w:r w:rsidRPr="00DA2D5F">
        <w:rPr>
          <w:rFonts w:ascii="Arial" w:hAnsi="Arial" w:cs="Arial"/>
        </w:rPr>
        <w:t>изложить в следующей редакции: « 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F45EE4" w:rsidRPr="00DA2D5F" w:rsidRDefault="00F45EE4" w:rsidP="00F45EE4">
      <w:pPr>
        <w:ind w:firstLine="540"/>
        <w:jc w:val="both"/>
        <w:rPr>
          <w:rFonts w:ascii="Arial" w:hAnsi="Arial" w:cs="Arial"/>
        </w:rPr>
      </w:pPr>
      <w:r w:rsidRPr="00DA2D5F">
        <w:rPr>
          <w:rFonts w:ascii="Arial" w:hAnsi="Arial" w:cs="Arial"/>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настоящей статьи (за исключением случаев проведения экспертизы проектной документации в соответствии с пунктом 1 части 3.3 настоящей статьи);</w:t>
      </w:r>
    </w:p>
    <w:p w:rsidR="00F45EE4" w:rsidRPr="00DA2D5F" w:rsidRDefault="00F45EE4" w:rsidP="00F45EE4">
      <w:pPr>
        <w:ind w:firstLine="540"/>
        <w:jc w:val="both"/>
        <w:rPr>
          <w:rFonts w:ascii="Arial" w:hAnsi="Arial" w:cs="Arial"/>
        </w:rPr>
      </w:pPr>
      <w:r w:rsidRPr="00DA2D5F">
        <w:rPr>
          <w:rFonts w:ascii="Arial" w:hAnsi="Arial" w:cs="Arial"/>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8.3 настоящего Кодекса.";</w:t>
      </w:r>
    </w:p>
    <w:p w:rsidR="00F45EE4" w:rsidRPr="00DA2D5F" w:rsidRDefault="00F45EE4" w:rsidP="00F45EE4">
      <w:pPr>
        <w:ind w:firstLine="540"/>
        <w:jc w:val="both"/>
        <w:rPr>
          <w:rFonts w:ascii="Arial" w:hAnsi="Arial" w:cs="Arial"/>
        </w:rPr>
      </w:pPr>
      <w:r w:rsidRPr="00DA2D5F">
        <w:rPr>
          <w:rFonts w:ascii="Arial" w:hAnsi="Arial" w:cs="Arial"/>
          <w:b/>
        </w:rPr>
        <w:t>- абзац 2 пункта 8 статьи 26</w:t>
      </w:r>
      <w:r w:rsidRPr="00DA2D5F">
        <w:rPr>
          <w:rFonts w:ascii="Arial" w:hAnsi="Arial" w:cs="Arial"/>
        </w:rPr>
        <w:t xml:space="preserve">  изложить в следующей редакции:</w:t>
      </w:r>
      <w:bookmarkStart w:id="0" w:name="dst100107"/>
      <w:bookmarkEnd w:id="0"/>
      <w:r w:rsidRPr="00DA2D5F">
        <w:rPr>
          <w:rFonts w:ascii="Arial" w:hAnsi="Arial" w:cs="Arial"/>
        </w:rPr>
        <w:t>"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F45EE4" w:rsidRPr="00DA2D5F" w:rsidRDefault="00F45EE4" w:rsidP="00F45EE4">
      <w:pPr>
        <w:ind w:firstLine="540"/>
        <w:jc w:val="both"/>
        <w:rPr>
          <w:rFonts w:ascii="Arial" w:hAnsi="Arial" w:cs="Arial"/>
        </w:rPr>
      </w:pPr>
      <w:bookmarkStart w:id="1" w:name="dst100108"/>
      <w:bookmarkEnd w:id="1"/>
      <w:r w:rsidRPr="00DA2D5F">
        <w:rPr>
          <w:rFonts w:ascii="Arial" w:hAnsi="Arial" w:cs="Arial"/>
        </w:rP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F45EE4" w:rsidRPr="00DA2D5F" w:rsidRDefault="00F45EE4" w:rsidP="00F45EE4">
      <w:pPr>
        <w:ind w:firstLine="540"/>
        <w:jc w:val="both"/>
        <w:rPr>
          <w:rFonts w:ascii="Arial" w:hAnsi="Arial" w:cs="Arial"/>
        </w:rPr>
      </w:pPr>
      <w:bookmarkStart w:id="2" w:name="dst100109"/>
      <w:bookmarkEnd w:id="2"/>
      <w:r w:rsidRPr="00DA2D5F">
        <w:rPr>
          <w:rFonts w:ascii="Arial" w:hAnsi="Arial" w:cs="Arial"/>
        </w:rP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F45EE4" w:rsidRPr="00DA2D5F" w:rsidRDefault="00F45EE4" w:rsidP="00F45EE4">
      <w:pPr>
        <w:ind w:firstLine="540"/>
        <w:jc w:val="both"/>
        <w:rPr>
          <w:rFonts w:ascii="Arial" w:hAnsi="Arial" w:cs="Arial"/>
        </w:rPr>
      </w:pPr>
      <w:bookmarkStart w:id="3" w:name="dst100110"/>
      <w:bookmarkEnd w:id="3"/>
      <w:r w:rsidRPr="00DA2D5F">
        <w:rPr>
          <w:rFonts w:ascii="Arial" w:hAnsi="Arial" w:cs="Arial"/>
        </w:rP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F45EE4" w:rsidRPr="00DA2D5F" w:rsidRDefault="00F45EE4" w:rsidP="00F45EE4">
      <w:pPr>
        <w:ind w:firstLine="540"/>
        <w:jc w:val="both"/>
        <w:rPr>
          <w:rFonts w:ascii="Arial" w:hAnsi="Arial" w:cs="Arial"/>
        </w:rPr>
      </w:pPr>
      <w:bookmarkStart w:id="4" w:name="dst100111"/>
      <w:bookmarkEnd w:id="4"/>
      <w:r w:rsidRPr="00DA2D5F">
        <w:rPr>
          <w:rFonts w:ascii="Arial" w:hAnsi="Arial" w:cs="Arial"/>
        </w:rPr>
        <w:t>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8.3 настоящего Кодекса, капитальный ремонт финансируется с привлечением средств бюджетов бюджетной системы Российской Федерации, средств лиц, указанных в части 1 статьи 8.3 настоящего Кодекса);</w:t>
      </w:r>
    </w:p>
    <w:p w:rsidR="00F45EE4" w:rsidRPr="00DA2D5F" w:rsidRDefault="00F45EE4" w:rsidP="00F45EE4">
      <w:pPr>
        <w:ind w:firstLine="540"/>
        <w:jc w:val="both"/>
        <w:rPr>
          <w:rFonts w:ascii="Arial" w:hAnsi="Arial" w:cs="Arial"/>
        </w:rPr>
      </w:pPr>
      <w:bookmarkStart w:id="5" w:name="dst100112"/>
      <w:bookmarkEnd w:id="5"/>
      <w:r w:rsidRPr="00DA2D5F">
        <w:rPr>
          <w:rFonts w:ascii="Arial" w:hAnsi="Arial" w:cs="Arial"/>
        </w:rPr>
        <w:lastRenderedPageBreak/>
        <w:t xml:space="preserve">5) в случаях, предусмотренных </w:t>
      </w:r>
      <w:hyperlink r:id="rId6" w:anchor="dst141" w:history="1">
        <w:r w:rsidRPr="00DA2D5F">
          <w:rPr>
            <w:rFonts w:ascii="Arial" w:hAnsi="Arial" w:cs="Arial"/>
          </w:rPr>
          <w:t>пунктом 3 статьи 14</w:t>
        </w:r>
      </w:hyperlink>
      <w:r w:rsidRPr="00DA2D5F">
        <w:rPr>
          <w:rFonts w:ascii="Arial" w:hAnsi="Arial" w:cs="Arial"/>
        </w:rPr>
        <w:t xml:space="preserve"> Федерального закона от 21 июля 1997 года N 116-ФЗ "О промышленной безопасности опасных производственных объектов", </w:t>
      </w:r>
      <w:hyperlink r:id="rId7" w:anchor="dst100074" w:history="1">
        <w:r w:rsidRPr="00DA2D5F">
          <w:rPr>
            <w:rFonts w:ascii="Arial" w:hAnsi="Arial" w:cs="Arial"/>
          </w:rPr>
          <w:t>статьей 10</w:t>
        </w:r>
      </w:hyperlink>
      <w:r w:rsidRPr="00DA2D5F">
        <w:rPr>
          <w:rFonts w:ascii="Arial" w:hAnsi="Arial" w:cs="Arial"/>
        </w:rPr>
        <w:t xml:space="preserve"> Федерального закона от 21 июля 1997 года N 117-ФЗ "О безопасности гидротехнических сооружений", </w:t>
      </w:r>
      <w:hyperlink r:id="rId8" w:anchor="dst100220" w:history="1">
        <w:r w:rsidRPr="00DA2D5F">
          <w:rPr>
            <w:rFonts w:ascii="Arial" w:hAnsi="Arial" w:cs="Arial"/>
          </w:rPr>
          <w:t>статьей 30</w:t>
        </w:r>
      </w:hyperlink>
      <w:r w:rsidRPr="00DA2D5F">
        <w:rPr>
          <w:rFonts w:ascii="Arial" w:hAnsi="Arial" w:cs="Arial"/>
        </w:rPr>
        <w:t xml:space="preserve"> Федерального закона от 21 ноября 1995 года N 170-ФЗ "Об использовании атомной энергии", </w:t>
      </w:r>
      <w:hyperlink r:id="rId9" w:anchor="dst595" w:history="1">
        <w:r w:rsidRPr="00DA2D5F">
          <w:rPr>
            <w:rFonts w:ascii="Arial" w:hAnsi="Arial" w:cs="Arial"/>
          </w:rPr>
          <w:t>пунктами 2</w:t>
        </w:r>
      </w:hyperlink>
      <w:r w:rsidRPr="00DA2D5F">
        <w:rPr>
          <w:rFonts w:ascii="Arial" w:hAnsi="Arial" w:cs="Arial"/>
        </w:rPr>
        <w:t xml:space="preserve"> и </w:t>
      </w:r>
      <w:hyperlink r:id="rId10" w:anchor="dst596" w:history="1">
        <w:r w:rsidRPr="00DA2D5F">
          <w:rPr>
            <w:rFonts w:ascii="Arial" w:hAnsi="Arial" w:cs="Arial"/>
          </w:rPr>
          <w:t>3 статьи 36</w:t>
        </w:r>
      </w:hyperlink>
      <w:r w:rsidRPr="00DA2D5F">
        <w:rPr>
          <w:rFonts w:ascii="Arial" w:hAnsi="Arial" w:cs="Arial"/>
        </w:rPr>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F45EE4" w:rsidRPr="00DA2D5F" w:rsidRDefault="00F45EE4" w:rsidP="00F45EE4">
      <w:pPr>
        <w:jc w:val="both"/>
        <w:rPr>
          <w:rFonts w:ascii="Arial" w:hAnsi="Arial" w:cs="Arial"/>
          <w:b/>
        </w:rPr>
      </w:pPr>
      <w:r w:rsidRPr="00DA2D5F">
        <w:rPr>
          <w:rFonts w:ascii="Arial" w:hAnsi="Arial" w:cs="Arial"/>
          <w:b/>
        </w:rPr>
        <w:t>- в абзаце 5-6 пункта 11 статьи 36</w:t>
      </w:r>
    </w:p>
    <w:p w:rsidR="00F45EE4" w:rsidRPr="00DA2D5F" w:rsidRDefault="00F45EE4" w:rsidP="00F45EE4">
      <w:pPr>
        <w:contextualSpacing/>
        <w:jc w:val="both"/>
        <w:rPr>
          <w:rStyle w:val="blk"/>
          <w:rFonts w:ascii="Arial" w:hAnsi="Arial" w:cs="Arial"/>
        </w:rPr>
      </w:pPr>
      <w:proofErr w:type="gramStart"/>
      <w:r w:rsidRPr="00DA2D5F">
        <w:rPr>
          <w:rStyle w:val="blk"/>
          <w:rFonts w:ascii="Arial" w:hAnsi="Arial" w:cs="Arial"/>
        </w:rPr>
        <w:t>слово</w:t>
      </w:r>
      <w:proofErr w:type="gramEnd"/>
      <w:r w:rsidRPr="00DA2D5F">
        <w:rPr>
          <w:rStyle w:val="blk"/>
          <w:rFonts w:ascii="Arial" w:hAnsi="Arial" w:cs="Arial"/>
        </w:rPr>
        <w:t>"площадей" заменить словами "земельных участков, которые расположены за границами населенных пунктов и находятся на площадях", слова "в местах их залегания" заменить словами "за границами населенных пунктов в местах залегания полезных ископаемых";</w:t>
      </w:r>
    </w:p>
    <w:p w:rsidR="00F45EE4" w:rsidRPr="00DA2D5F" w:rsidRDefault="00F45EE4" w:rsidP="00F45EE4">
      <w:pPr>
        <w:contextualSpacing/>
        <w:jc w:val="both"/>
        <w:rPr>
          <w:rStyle w:val="blk"/>
          <w:rFonts w:ascii="Arial" w:hAnsi="Arial" w:cs="Arial"/>
        </w:rPr>
      </w:pPr>
      <w:proofErr w:type="gramStart"/>
      <w:r w:rsidRPr="00DA2D5F">
        <w:rPr>
          <w:rStyle w:val="blk"/>
          <w:rFonts w:ascii="Arial" w:hAnsi="Arial" w:cs="Arial"/>
        </w:rPr>
        <w:t>слова</w:t>
      </w:r>
      <w:proofErr w:type="gramEnd"/>
      <w:r w:rsidRPr="00DA2D5F">
        <w:rPr>
          <w:rStyle w:val="blk"/>
          <w:rFonts w:ascii="Arial" w:hAnsi="Arial" w:cs="Arial"/>
        </w:rPr>
        <w:t xml:space="preserve"> "площадей залегания полезных ископаемых" заменить словами "земельных участков, указанных в части второй настоящей статьи,";</w:t>
      </w:r>
    </w:p>
    <w:p w:rsidR="00F45EE4" w:rsidRPr="00DA2D5F" w:rsidRDefault="00F45EE4" w:rsidP="00F45EE4">
      <w:pPr>
        <w:contextualSpacing/>
        <w:jc w:val="both"/>
        <w:rPr>
          <w:rStyle w:val="blk"/>
          <w:rFonts w:ascii="Arial" w:hAnsi="Arial" w:cs="Arial"/>
          <w:b/>
        </w:rPr>
      </w:pPr>
      <w:r w:rsidRPr="00DA2D5F">
        <w:rPr>
          <w:rStyle w:val="blk"/>
          <w:rFonts w:ascii="Arial" w:hAnsi="Arial" w:cs="Arial"/>
          <w:b/>
        </w:rPr>
        <w:t xml:space="preserve"> - в пункте 10 статьи 28 </w:t>
      </w:r>
    </w:p>
    <w:p w:rsidR="00F45EE4" w:rsidRPr="00DA2D5F" w:rsidRDefault="00F45EE4" w:rsidP="00F45EE4">
      <w:pPr>
        <w:contextualSpacing/>
        <w:jc w:val="both"/>
        <w:rPr>
          <w:rStyle w:val="blk"/>
          <w:rFonts w:ascii="Arial" w:hAnsi="Arial" w:cs="Arial"/>
        </w:rPr>
      </w:pPr>
      <w:proofErr w:type="gramStart"/>
      <w:r w:rsidRPr="00DA2D5F">
        <w:rPr>
          <w:rStyle w:val="blk"/>
          <w:rFonts w:ascii="Arial" w:hAnsi="Arial" w:cs="Arial"/>
        </w:rPr>
        <w:t>после</w:t>
      </w:r>
      <w:proofErr w:type="gramEnd"/>
      <w:r w:rsidRPr="00DA2D5F">
        <w:rPr>
          <w:rStyle w:val="blk"/>
          <w:rFonts w:ascii="Arial" w:hAnsi="Arial" w:cs="Arial"/>
        </w:rPr>
        <w:t xml:space="preserve"> слова "надзора" дополнить словами "в отношении объектов капитального строительства, указанных в части 1 настоящей статьи,";</w:t>
      </w:r>
    </w:p>
    <w:p w:rsidR="00F45EE4" w:rsidRPr="00DA2D5F" w:rsidRDefault="00F45EE4" w:rsidP="00F45EE4">
      <w:pPr>
        <w:pStyle w:val="msonormalcxspmiddle"/>
        <w:spacing w:before="0" w:beforeAutospacing="0" w:after="0" w:afterAutospacing="0"/>
        <w:jc w:val="both"/>
        <w:rPr>
          <w:rStyle w:val="blk"/>
          <w:rFonts w:ascii="Arial" w:hAnsi="Arial" w:cs="Arial"/>
        </w:rPr>
      </w:pPr>
      <w:proofErr w:type="gramStart"/>
      <w:r w:rsidRPr="00DA2D5F">
        <w:rPr>
          <w:rFonts w:ascii="Arial" w:hAnsi="Arial" w:cs="Arial"/>
        </w:rPr>
        <w:t>слова</w:t>
      </w:r>
      <w:proofErr w:type="gramEnd"/>
      <w:r w:rsidRPr="00DA2D5F">
        <w:rPr>
          <w:rFonts w:ascii="Arial" w:hAnsi="Arial" w:cs="Arial"/>
        </w:rPr>
        <w:t xml:space="preserve"> "технических регламентов, иных нормативных актов и " исключить, после слов "энергетической эффективности" дополнить словами "(за исключением объектов капитального строительства, на которые требования энергетической эффективности не распространяются)", слова « в отношении оснащенности» заменить словом «оснащенности»;</w:t>
      </w:r>
    </w:p>
    <w:p w:rsidR="00F45EE4" w:rsidRPr="00DA2D5F" w:rsidRDefault="00F45EE4" w:rsidP="00F45EE4">
      <w:pPr>
        <w:contextualSpacing/>
        <w:jc w:val="both"/>
        <w:rPr>
          <w:rStyle w:val="blk"/>
          <w:rFonts w:ascii="Arial" w:hAnsi="Arial" w:cs="Arial"/>
          <w:b/>
        </w:rPr>
      </w:pPr>
      <w:r w:rsidRPr="00DA2D5F">
        <w:rPr>
          <w:rStyle w:val="blk"/>
          <w:rFonts w:ascii="Arial" w:hAnsi="Arial" w:cs="Arial"/>
          <w:b/>
        </w:rPr>
        <w:t>- абзац 3 пункта 8 статьи 27</w:t>
      </w:r>
    </w:p>
    <w:p w:rsidR="00F45EE4" w:rsidRPr="00DA2D5F" w:rsidRDefault="00F45EE4" w:rsidP="00F45EE4">
      <w:pPr>
        <w:contextualSpacing/>
        <w:jc w:val="both"/>
        <w:rPr>
          <w:rStyle w:val="blk"/>
          <w:rFonts w:ascii="Arial" w:hAnsi="Arial" w:cs="Arial"/>
        </w:rPr>
      </w:pPr>
      <w:r w:rsidRPr="00DA2D5F">
        <w:rPr>
          <w:rStyle w:val="blk"/>
          <w:rFonts w:ascii="Arial" w:hAnsi="Arial" w:cs="Arial"/>
        </w:rPr>
        <w:t>слова "или схемы планировочной организации земельного участка с обозначением места размещения объекта индивидуального жилищного строительства" и слова "или указанной схемы планировочной организации земельного участка" исключить;</w:t>
      </w:r>
    </w:p>
    <w:p w:rsidR="00F45EE4" w:rsidRPr="00DA2D5F" w:rsidRDefault="00F45EE4" w:rsidP="00F45EE4">
      <w:pPr>
        <w:contextualSpacing/>
        <w:jc w:val="both"/>
        <w:rPr>
          <w:rStyle w:val="blk"/>
          <w:rFonts w:ascii="Arial" w:hAnsi="Arial" w:cs="Arial"/>
          <w:b/>
        </w:rPr>
      </w:pPr>
      <w:r w:rsidRPr="00DA2D5F">
        <w:rPr>
          <w:rStyle w:val="blk"/>
          <w:rFonts w:ascii="Arial" w:hAnsi="Arial" w:cs="Arial"/>
          <w:b/>
        </w:rPr>
        <w:t>- в пункте 2 статьи 25</w:t>
      </w:r>
    </w:p>
    <w:p w:rsidR="00F45EE4" w:rsidRPr="00DA2D5F" w:rsidRDefault="00F45EE4" w:rsidP="00F45EE4">
      <w:pPr>
        <w:ind w:firstLine="540"/>
        <w:jc w:val="both"/>
        <w:rPr>
          <w:rFonts w:ascii="Arial" w:hAnsi="Arial" w:cs="Arial"/>
        </w:rPr>
      </w:pPr>
      <w:proofErr w:type="gramStart"/>
      <w:r w:rsidRPr="00DA2D5F">
        <w:rPr>
          <w:rStyle w:val="blk"/>
          <w:rFonts w:ascii="Arial" w:hAnsi="Arial" w:cs="Arial"/>
        </w:rPr>
        <w:t>слова</w:t>
      </w:r>
      <w:proofErr w:type="gramEnd"/>
      <w:r w:rsidRPr="00DA2D5F">
        <w:rPr>
          <w:rStyle w:val="blk"/>
          <w:rFonts w:ascii="Arial" w:hAnsi="Arial" w:cs="Arial"/>
        </w:rPr>
        <w:t xml:space="preserve"> "строительства гаража" заменить словами "строительства, реконструкции гаража", слова "строительства на земельном участке, предоставленном для ведения садоводства, дачного хозяйства" заменить словами "строительства, реконструкции на садовом земельном участке жилого дома, садового дома, хозяйственных построек"; </w:t>
      </w:r>
      <w:r w:rsidRPr="00DA2D5F">
        <w:rPr>
          <w:rFonts w:ascii="Arial" w:hAnsi="Arial" w:cs="Arial"/>
        </w:rPr>
        <w:t>дополнить пунктом 1.1 следующего содержания:</w:t>
      </w:r>
    </w:p>
    <w:p w:rsidR="00F45EE4" w:rsidRPr="00DA2D5F" w:rsidRDefault="00F45EE4" w:rsidP="00F45EE4">
      <w:pPr>
        <w:ind w:firstLine="540"/>
        <w:jc w:val="both"/>
        <w:rPr>
          <w:rFonts w:ascii="Arial" w:hAnsi="Arial" w:cs="Arial"/>
        </w:rPr>
      </w:pPr>
      <w:bookmarkStart w:id="6" w:name="dst100090"/>
      <w:bookmarkEnd w:id="6"/>
      <w:r w:rsidRPr="00DA2D5F">
        <w:rPr>
          <w:rFonts w:ascii="Arial" w:hAnsi="Arial" w:cs="Arial"/>
        </w:rPr>
        <w:t>"1.1) строительства, реконструкции объектов индивидуального жилищного строительства;";</w:t>
      </w:r>
    </w:p>
    <w:p w:rsidR="00F45EE4" w:rsidRPr="00DA2D5F" w:rsidRDefault="00DA2D5F" w:rsidP="00F45EE4">
      <w:pPr>
        <w:contextualSpacing/>
        <w:jc w:val="both"/>
        <w:rPr>
          <w:rStyle w:val="blk"/>
          <w:rFonts w:ascii="Arial" w:hAnsi="Arial" w:cs="Arial"/>
          <w:b/>
        </w:rPr>
      </w:pPr>
      <w:r w:rsidRPr="00DA2D5F">
        <w:rPr>
          <w:rFonts w:ascii="Arial" w:hAnsi="Arial" w:cs="Arial"/>
          <w:b/>
        </w:rPr>
        <w:t>- а</w:t>
      </w:r>
      <w:r w:rsidR="00F45EE4" w:rsidRPr="00DA2D5F">
        <w:rPr>
          <w:rFonts w:ascii="Arial" w:hAnsi="Arial" w:cs="Arial"/>
          <w:b/>
        </w:rPr>
        <w:t xml:space="preserve">бзац 7 подпункт 3 пункта 5 </w:t>
      </w:r>
      <w:proofErr w:type="spellStart"/>
      <w:r w:rsidR="00F45EE4" w:rsidRPr="00DA2D5F">
        <w:rPr>
          <w:rFonts w:ascii="Arial" w:hAnsi="Arial" w:cs="Arial"/>
          <w:b/>
        </w:rPr>
        <w:t>ст</w:t>
      </w:r>
      <w:proofErr w:type="spellEnd"/>
      <w:r w:rsidR="00F45EE4" w:rsidRPr="00DA2D5F">
        <w:rPr>
          <w:rFonts w:ascii="Arial" w:hAnsi="Arial" w:cs="Arial"/>
          <w:b/>
        </w:rPr>
        <w:t xml:space="preserve"> 27</w:t>
      </w:r>
      <w:r w:rsidR="00F45EE4" w:rsidRPr="00DA2D5F">
        <w:rPr>
          <w:rStyle w:val="blk"/>
          <w:rFonts w:ascii="Arial" w:hAnsi="Arial" w:cs="Arial"/>
          <w:b/>
        </w:rPr>
        <w:t xml:space="preserve"> </w:t>
      </w:r>
      <w:r w:rsidR="00F45EE4" w:rsidRPr="00DA2D5F">
        <w:rPr>
          <w:rStyle w:val="blk"/>
          <w:rFonts w:ascii="Arial" w:hAnsi="Arial" w:cs="Arial"/>
        </w:rPr>
        <w:t>слова "или демонтажу" исключить</w:t>
      </w:r>
    </w:p>
    <w:p w:rsidR="00F45EE4" w:rsidRPr="00DA2D5F" w:rsidRDefault="00DA2D5F" w:rsidP="00F45EE4">
      <w:pPr>
        <w:jc w:val="both"/>
        <w:rPr>
          <w:rFonts w:ascii="Arial" w:hAnsi="Arial" w:cs="Arial"/>
        </w:rPr>
      </w:pPr>
      <w:r w:rsidRPr="00DA2D5F">
        <w:rPr>
          <w:rStyle w:val="blk"/>
          <w:rFonts w:ascii="Arial" w:hAnsi="Arial" w:cs="Arial"/>
          <w:b/>
        </w:rPr>
        <w:t>- а</w:t>
      </w:r>
      <w:r w:rsidR="00F45EE4" w:rsidRPr="00DA2D5F">
        <w:rPr>
          <w:rStyle w:val="blk"/>
          <w:rFonts w:ascii="Arial" w:hAnsi="Arial" w:cs="Arial"/>
          <w:b/>
        </w:rPr>
        <w:t xml:space="preserve">бзац 2 пункта1 </w:t>
      </w:r>
      <w:proofErr w:type="spellStart"/>
      <w:r w:rsidR="00F45EE4" w:rsidRPr="00DA2D5F">
        <w:rPr>
          <w:rStyle w:val="blk"/>
          <w:rFonts w:ascii="Arial" w:hAnsi="Arial" w:cs="Arial"/>
          <w:b/>
        </w:rPr>
        <w:t>ст</w:t>
      </w:r>
      <w:proofErr w:type="spellEnd"/>
      <w:r w:rsidR="00F45EE4" w:rsidRPr="00DA2D5F">
        <w:rPr>
          <w:rStyle w:val="blk"/>
          <w:rFonts w:ascii="Arial" w:hAnsi="Arial" w:cs="Arial"/>
          <w:b/>
        </w:rPr>
        <w:t xml:space="preserve"> 26</w:t>
      </w:r>
      <w:r w:rsidR="00F45EE4" w:rsidRPr="00DA2D5F">
        <w:rPr>
          <w:rStyle w:val="blk"/>
          <w:rFonts w:ascii="Arial" w:hAnsi="Arial" w:cs="Arial"/>
        </w:rPr>
        <w:t xml:space="preserve"> </w:t>
      </w:r>
      <w:r w:rsidR="00F45EE4" w:rsidRPr="00DA2D5F">
        <w:rPr>
          <w:rFonts w:ascii="Arial" w:hAnsi="Arial" w:cs="Arial"/>
        </w:rPr>
        <w:t>изложить в следующей редакции</w:t>
      </w:r>
      <w:proofErr w:type="gramStart"/>
      <w:r w:rsidR="00F45EE4" w:rsidRPr="00DA2D5F">
        <w:rPr>
          <w:rFonts w:ascii="Arial" w:hAnsi="Arial" w:cs="Arial"/>
        </w:rPr>
        <w:t>:</w:t>
      </w:r>
      <w:bookmarkStart w:id="7" w:name="dst100059"/>
      <w:bookmarkEnd w:id="7"/>
      <w:r w:rsidR="00F45EE4" w:rsidRPr="00DA2D5F">
        <w:rPr>
          <w:rFonts w:ascii="Arial" w:hAnsi="Arial" w:cs="Arial"/>
        </w:rPr>
        <w:t>»Осуществление</w:t>
      </w:r>
      <w:proofErr w:type="gramEnd"/>
      <w:r w:rsidR="00F45EE4" w:rsidRPr="00DA2D5F">
        <w:rPr>
          <w:rFonts w:ascii="Arial" w:hAnsi="Arial" w:cs="Arial"/>
        </w:rPr>
        <w:t xml:space="preserve">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F45EE4" w:rsidRPr="00DA2D5F" w:rsidRDefault="00F45EE4" w:rsidP="00F45EE4">
      <w:pPr>
        <w:jc w:val="both"/>
        <w:rPr>
          <w:rFonts w:ascii="Arial" w:hAnsi="Arial" w:cs="Arial"/>
          <w:b/>
        </w:rPr>
      </w:pPr>
      <w:r w:rsidRPr="00DA2D5F">
        <w:rPr>
          <w:rFonts w:ascii="Arial" w:hAnsi="Arial" w:cs="Arial"/>
          <w:b/>
        </w:rPr>
        <w:t xml:space="preserve">- в подпункте 7, 10 пункта 8 </w:t>
      </w:r>
      <w:proofErr w:type="spellStart"/>
      <w:r w:rsidRPr="00DA2D5F">
        <w:rPr>
          <w:rFonts w:ascii="Arial" w:hAnsi="Arial" w:cs="Arial"/>
          <w:b/>
        </w:rPr>
        <w:t>ст</w:t>
      </w:r>
      <w:proofErr w:type="spellEnd"/>
      <w:r w:rsidRPr="00DA2D5F">
        <w:rPr>
          <w:rFonts w:ascii="Arial" w:hAnsi="Arial" w:cs="Arial"/>
          <w:b/>
        </w:rPr>
        <w:t xml:space="preserve"> 26 </w:t>
      </w:r>
    </w:p>
    <w:p w:rsidR="00F45EE4" w:rsidRPr="00DA2D5F" w:rsidRDefault="00F45EE4" w:rsidP="00F45EE4">
      <w:pPr>
        <w:ind w:firstLine="540"/>
        <w:jc w:val="both"/>
        <w:rPr>
          <w:rStyle w:val="blk"/>
          <w:rFonts w:ascii="Arial" w:hAnsi="Arial" w:cs="Arial"/>
        </w:rPr>
      </w:pPr>
      <w:proofErr w:type="gramStart"/>
      <w:r w:rsidRPr="00DA2D5F">
        <w:rPr>
          <w:rStyle w:val="blk"/>
          <w:rFonts w:ascii="Arial" w:hAnsi="Arial" w:cs="Arial"/>
        </w:rPr>
        <w:t>слова</w:t>
      </w:r>
      <w:proofErr w:type="gramEnd"/>
      <w:r w:rsidRPr="00DA2D5F">
        <w:rPr>
          <w:rStyle w:val="blk"/>
          <w:rFonts w:ascii="Arial" w:hAnsi="Arial" w:cs="Arial"/>
        </w:rPr>
        <w:t xml:space="preserve"> "или демонтажу" и слова "или демонтажа" исключить; после слов "капитальный ремонт" дополнить словом ", снос";</w:t>
      </w:r>
    </w:p>
    <w:p w:rsidR="00F45EE4" w:rsidRPr="00DA2D5F" w:rsidRDefault="00F45EE4" w:rsidP="00F45EE4">
      <w:pPr>
        <w:jc w:val="both"/>
        <w:rPr>
          <w:rFonts w:ascii="Arial" w:hAnsi="Arial" w:cs="Arial"/>
        </w:rPr>
      </w:pPr>
      <w:r w:rsidRPr="00DA2D5F">
        <w:rPr>
          <w:rStyle w:val="blk"/>
          <w:rFonts w:ascii="Arial" w:hAnsi="Arial" w:cs="Arial"/>
          <w:b/>
        </w:rPr>
        <w:t xml:space="preserve">- абзац 10 </w:t>
      </w:r>
      <w:proofErr w:type="spellStart"/>
      <w:r w:rsidRPr="00DA2D5F">
        <w:rPr>
          <w:rStyle w:val="blk"/>
          <w:rFonts w:ascii="Arial" w:hAnsi="Arial" w:cs="Arial"/>
          <w:b/>
        </w:rPr>
        <w:t>ст</w:t>
      </w:r>
      <w:proofErr w:type="spellEnd"/>
      <w:r w:rsidRPr="00DA2D5F">
        <w:rPr>
          <w:rStyle w:val="blk"/>
          <w:rFonts w:ascii="Arial" w:hAnsi="Arial" w:cs="Arial"/>
          <w:b/>
        </w:rPr>
        <w:t xml:space="preserve"> 1</w:t>
      </w:r>
      <w:r w:rsidRPr="00DA2D5F">
        <w:rPr>
          <w:rStyle w:val="blk"/>
          <w:rFonts w:ascii="Arial" w:hAnsi="Arial" w:cs="Arial"/>
        </w:rPr>
        <w:t xml:space="preserve"> после слов "капитальный ремонт" дополнить словом ", снос";</w:t>
      </w:r>
    </w:p>
    <w:p w:rsidR="00F45EE4" w:rsidRPr="00DA2D5F" w:rsidRDefault="00F45EE4" w:rsidP="00F45EE4">
      <w:pPr>
        <w:jc w:val="both"/>
        <w:rPr>
          <w:rFonts w:ascii="Arial" w:hAnsi="Arial" w:cs="Arial"/>
        </w:rPr>
      </w:pPr>
      <w:r w:rsidRPr="00DA2D5F">
        <w:rPr>
          <w:rStyle w:val="blk"/>
          <w:rFonts w:ascii="Arial" w:hAnsi="Arial" w:cs="Arial"/>
          <w:b/>
        </w:rPr>
        <w:t xml:space="preserve">- пункт 10 </w:t>
      </w:r>
      <w:proofErr w:type="spellStart"/>
      <w:r w:rsidRPr="00DA2D5F">
        <w:rPr>
          <w:rStyle w:val="blk"/>
          <w:rFonts w:ascii="Arial" w:hAnsi="Arial" w:cs="Arial"/>
          <w:b/>
        </w:rPr>
        <w:t>ст</w:t>
      </w:r>
      <w:proofErr w:type="spellEnd"/>
      <w:r w:rsidRPr="00DA2D5F">
        <w:rPr>
          <w:rStyle w:val="blk"/>
          <w:rFonts w:ascii="Arial" w:hAnsi="Arial" w:cs="Arial"/>
          <w:b/>
        </w:rPr>
        <w:t xml:space="preserve"> 30 </w:t>
      </w:r>
      <w:r w:rsidRPr="00DA2D5F">
        <w:rPr>
          <w:rStyle w:val="blk"/>
          <w:rFonts w:ascii="Arial" w:hAnsi="Arial" w:cs="Arial"/>
        </w:rPr>
        <w:t>изложить в следующей редакции «</w:t>
      </w:r>
      <w:r w:rsidRPr="00DA2D5F">
        <w:rPr>
          <w:rFonts w:ascii="Arial" w:hAnsi="Arial" w:cs="Arial"/>
        </w:rPr>
        <w:t xml:space="preserve">Глава местной администрации не позднее чем по истечении десяти дней с даты принятия решения о подготовке </w:t>
      </w:r>
      <w:r w:rsidRPr="00DA2D5F">
        <w:rPr>
          <w:rFonts w:ascii="Arial" w:hAnsi="Arial" w:cs="Arial"/>
        </w:rPr>
        <w:lastRenderedPageBreak/>
        <w:t>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F45EE4" w:rsidRPr="00DA2D5F" w:rsidRDefault="00F45EE4" w:rsidP="00F45EE4">
      <w:pPr>
        <w:jc w:val="both"/>
        <w:rPr>
          <w:rFonts w:ascii="Arial" w:hAnsi="Arial" w:cs="Arial"/>
          <w:b/>
        </w:rPr>
      </w:pPr>
      <w:r w:rsidRPr="00DA2D5F">
        <w:rPr>
          <w:rFonts w:ascii="Arial" w:hAnsi="Arial" w:cs="Arial"/>
          <w:b/>
        </w:rPr>
        <w:t xml:space="preserve">- в пункте 8 </w:t>
      </w:r>
      <w:proofErr w:type="spellStart"/>
      <w:r w:rsidRPr="00DA2D5F">
        <w:rPr>
          <w:rFonts w:ascii="Arial" w:hAnsi="Arial" w:cs="Arial"/>
          <w:b/>
        </w:rPr>
        <w:t>ст</w:t>
      </w:r>
      <w:proofErr w:type="spellEnd"/>
      <w:r w:rsidRPr="00DA2D5F">
        <w:rPr>
          <w:rFonts w:ascii="Arial" w:hAnsi="Arial" w:cs="Arial"/>
          <w:b/>
        </w:rPr>
        <w:t xml:space="preserve"> 14 </w:t>
      </w:r>
    </w:p>
    <w:p w:rsidR="00F45EE4" w:rsidRPr="00DA2D5F" w:rsidRDefault="00F45EE4" w:rsidP="00F45EE4">
      <w:pPr>
        <w:ind w:firstLine="540"/>
        <w:jc w:val="both"/>
        <w:rPr>
          <w:rFonts w:ascii="Arial" w:hAnsi="Arial" w:cs="Arial"/>
        </w:rPr>
      </w:pPr>
      <w:r w:rsidRPr="00DA2D5F">
        <w:rPr>
          <w:rFonts w:ascii="Arial" w:hAnsi="Arial" w:cs="Arial"/>
        </w:rPr>
        <w:t>слова "публичных слушаний по вопросу" заменить словами "общественных обсуждений или публичных слушаний по проекту решения";</w:t>
      </w:r>
    </w:p>
    <w:p w:rsidR="00F45EE4" w:rsidRPr="00DA2D5F" w:rsidRDefault="00F45EE4" w:rsidP="00F45EE4">
      <w:pPr>
        <w:jc w:val="both"/>
        <w:rPr>
          <w:rFonts w:ascii="Arial" w:hAnsi="Arial" w:cs="Arial"/>
          <w:b/>
        </w:rPr>
      </w:pPr>
      <w:r w:rsidRPr="00DA2D5F">
        <w:rPr>
          <w:rFonts w:ascii="Arial" w:hAnsi="Arial" w:cs="Arial"/>
          <w:b/>
        </w:rPr>
        <w:t xml:space="preserve">-  пункте 10 </w:t>
      </w:r>
      <w:proofErr w:type="spellStart"/>
      <w:r w:rsidRPr="00DA2D5F">
        <w:rPr>
          <w:rFonts w:ascii="Arial" w:hAnsi="Arial" w:cs="Arial"/>
          <w:b/>
        </w:rPr>
        <w:t>ст</w:t>
      </w:r>
      <w:proofErr w:type="spellEnd"/>
      <w:r w:rsidRPr="00DA2D5F">
        <w:rPr>
          <w:rFonts w:ascii="Arial" w:hAnsi="Arial" w:cs="Arial"/>
          <w:b/>
        </w:rPr>
        <w:t xml:space="preserve"> 14 </w:t>
      </w:r>
    </w:p>
    <w:p w:rsidR="00F45EE4" w:rsidRPr="00DA2D5F" w:rsidRDefault="00F45EE4" w:rsidP="00F45EE4">
      <w:pPr>
        <w:ind w:firstLine="540"/>
        <w:jc w:val="both"/>
        <w:rPr>
          <w:rFonts w:ascii="Arial" w:hAnsi="Arial" w:cs="Arial"/>
        </w:rPr>
      </w:pPr>
      <w:r w:rsidRPr="00DA2D5F">
        <w:rPr>
          <w:rFonts w:ascii="Arial" w:hAnsi="Arial" w:cs="Arial"/>
        </w:rPr>
        <w:t>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F45EE4" w:rsidRPr="00DA2D5F" w:rsidRDefault="00F45EE4" w:rsidP="00F45EE4">
      <w:pPr>
        <w:jc w:val="both"/>
        <w:rPr>
          <w:rFonts w:ascii="Arial" w:hAnsi="Arial" w:cs="Arial"/>
        </w:rPr>
      </w:pPr>
      <w:r w:rsidRPr="00DA2D5F">
        <w:rPr>
          <w:rFonts w:ascii="Arial" w:hAnsi="Arial" w:cs="Arial"/>
          <w:b/>
        </w:rPr>
        <w:t xml:space="preserve">- пункте 4 </w:t>
      </w:r>
      <w:proofErr w:type="spellStart"/>
      <w:r w:rsidRPr="00DA2D5F">
        <w:rPr>
          <w:rFonts w:ascii="Arial" w:hAnsi="Arial" w:cs="Arial"/>
          <w:b/>
        </w:rPr>
        <w:t>ст</w:t>
      </w:r>
      <w:proofErr w:type="spellEnd"/>
      <w:r w:rsidRPr="00DA2D5F">
        <w:rPr>
          <w:rFonts w:ascii="Arial" w:hAnsi="Arial" w:cs="Arial"/>
          <w:b/>
        </w:rPr>
        <w:t xml:space="preserve"> 14</w:t>
      </w:r>
      <w:r w:rsidRPr="00DA2D5F">
        <w:rPr>
          <w:rFonts w:ascii="Arial" w:hAnsi="Arial" w:cs="Arial"/>
        </w:rPr>
        <w:t xml:space="preserve"> слово "Комиссия" заменить словами "Организатор общественных обсуждений или публичных слушаний", 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F45EE4" w:rsidRPr="00DA2D5F" w:rsidRDefault="00F45EE4" w:rsidP="00F45EE4">
      <w:pPr>
        <w:jc w:val="both"/>
        <w:rPr>
          <w:rFonts w:ascii="Arial" w:hAnsi="Arial" w:cs="Arial"/>
        </w:rPr>
      </w:pPr>
      <w:r w:rsidRPr="00DA2D5F">
        <w:rPr>
          <w:rFonts w:ascii="Arial" w:hAnsi="Arial" w:cs="Arial"/>
          <w:b/>
        </w:rPr>
        <w:t xml:space="preserve">- пункт 3 </w:t>
      </w:r>
      <w:proofErr w:type="spellStart"/>
      <w:r w:rsidRPr="00DA2D5F">
        <w:rPr>
          <w:rFonts w:ascii="Arial" w:hAnsi="Arial" w:cs="Arial"/>
          <w:b/>
        </w:rPr>
        <w:t>ст</w:t>
      </w:r>
      <w:proofErr w:type="spellEnd"/>
      <w:r w:rsidRPr="00DA2D5F">
        <w:rPr>
          <w:rFonts w:ascii="Arial" w:hAnsi="Arial" w:cs="Arial"/>
          <w:b/>
        </w:rPr>
        <w:t xml:space="preserve"> 14</w:t>
      </w:r>
      <w:r w:rsidRPr="00DA2D5F">
        <w:rPr>
          <w:rFonts w:ascii="Arial" w:hAnsi="Arial" w:cs="Arial"/>
        </w:rPr>
        <w:t xml:space="preserve"> изложить в следующей редакции:"Проект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настоящего Кодекса, с учетом положений настоящей статьи.";</w:t>
      </w:r>
    </w:p>
    <w:p w:rsidR="00F45EE4" w:rsidRPr="00DA2D5F" w:rsidRDefault="00F45EE4" w:rsidP="00F45EE4">
      <w:pPr>
        <w:contextualSpacing/>
        <w:jc w:val="both"/>
        <w:rPr>
          <w:rFonts w:ascii="Arial" w:hAnsi="Arial" w:cs="Arial"/>
          <w:b/>
        </w:rPr>
      </w:pPr>
      <w:r w:rsidRPr="00DA2D5F">
        <w:rPr>
          <w:rFonts w:ascii="Arial" w:hAnsi="Arial" w:cs="Arial"/>
        </w:rPr>
        <w:t xml:space="preserve">   - </w:t>
      </w:r>
      <w:r w:rsidR="00DA2D5F" w:rsidRPr="00DA2D5F">
        <w:rPr>
          <w:rFonts w:ascii="Arial" w:hAnsi="Arial" w:cs="Arial"/>
        </w:rPr>
        <w:t>п</w:t>
      </w:r>
      <w:r w:rsidRPr="00DA2D5F">
        <w:rPr>
          <w:rFonts w:ascii="Arial" w:hAnsi="Arial" w:cs="Arial"/>
          <w:b/>
        </w:rPr>
        <w:t xml:space="preserve">ункт 7 </w:t>
      </w:r>
      <w:proofErr w:type="spellStart"/>
      <w:r w:rsidRPr="00DA2D5F">
        <w:rPr>
          <w:rFonts w:ascii="Arial" w:hAnsi="Arial" w:cs="Arial"/>
          <w:b/>
        </w:rPr>
        <w:t>ст</w:t>
      </w:r>
      <w:proofErr w:type="spellEnd"/>
      <w:r w:rsidRPr="00DA2D5F">
        <w:rPr>
          <w:rFonts w:ascii="Arial" w:hAnsi="Arial" w:cs="Arial"/>
          <w:b/>
        </w:rPr>
        <w:t xml:space="preserve"> 14</w:t>
      </w:r>
    </w:p>
    <w:p w:rsidR="00F45EE4" w:rsidRPr="00DA2D5F" w:rsidRDefault="00F45EE4" w:rsidP="00F45EE4">
      <w:pPr>
        <w:ind w:firstLine="540"/>
        <w:jc w:val="both"/>
        <w:rPr>
          <w:rFonts w:ascii="Arial" w:hAnsi="Arial" w:cs="Arial"/>
        </w:rPr>
      </w:pPr>
      <w:proofErr w:type="gramStart"/>
      <w:r w:rsidRPr="00DA2D5F">
        <w:rPr>
          <w:rFonts w:ascii="Arial" w:hAnsi="Arial" w:cs="Arial"/>
        </w:rPr>
        <w:t>изложить</w:t>
      </w:r>
      <w:proofErr w:type="gramEnd"/>
      <w:r w:rsidRPr="00DA2D5F">
        <w:rPr>
          <w:rFonts w:ascii="Arial" w:hAnsi="Arial" w:cs="Arial"/>
        </w:rPr>
        <w:t xml:space="preserve"> в следующей редакции:"Срок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F45EE4" w:rsidRPr="00DA2D5F" w:rsidRDefault="00DA2D5F" w:rsidP="00F45EE4">
      <w:pPr>
        <w:jc w:val="both"/>
        <w:rPr>
          <w:rFonts w:ascii="Arial" w:hAnsi="Arial" w:cs="Arial"/>
        </w:rPr>
      </w:pPr>
      <w:r w:rsidRPr="00DA2D5F">
        <w:rPr>
          <w:rFonts w:ascii="Arial" w:hAnsi="Arial" w:cs="Arial"/>
          <w:b/>
        </w:rPr>
        <w:t>- п</w:t>
      </w:r>
      <w:r w:rsidR="00F45EE4" w:rsidRPr="00DA2D5F">
        <w:rPr>
          <w:rFonts w:ascii="Arial" w:hAnsi="Arial" w:cs="Arial"/>
          <w:b/>
        </w:rPr>
        <w:t>у</w:t>
      </w:r>
      <w:r w:rsidRPr="00DA2D5F">
        <w:rPr>
          <w:rFonts w:ascii="Arial" w:hAnsi="Arial" w:cs="Arial"/>
          <w:b/>
        </w:rPr>
        <w:t>н</w:t>
      </w:r>
      <w:r w:rsidR="00F45EE4" w:rsidRPr="00DA2D5F">
        <w:rPr>
          <w:rFonts w:ascii="Arial" w:hAnsi="Arial" w:cs="Arial"/>
          <w:b/>
        </w:rPr>
        <w:t xml:space="preserve">кт 5 </w:t>
      </w:r>
      <w:proofErr w:type="spellStart"/>
      <w:r w:rsidR="00F45EE4" w:rsidRPr="00DA2D5F">
        <w:rPr>
          <w:rFonts w:ascii="Arial" w:hAnsi="Arial" w:cs="Arial"/>
          <w:b/>
        </w:rPr>
        <w:t>ст</w:t>
      </w:r>
      <w:proofErr w:type="spellEnd"/>
      <w:r w:rsidR="00F45EE4" w:rsidRPr="00DA2D5F">
        <w:rPr>
          <w:rFonts w:ascii="Arial" w:hAnsi="Arial" w:cs="Arial"/>
          <w:b/>
        </w:rPr>
        <w:t xml:space="preserve"> 14</w:t>
      </w:r>
      <w:r w:rsidR="00F45EE4" w:rsidRPr="00DA2D5F">
        <w:rPr>
          <w:rFonts w:ascii="Arial" w:hAnsi="Arial" w:cs="Arial"/>
        </w:rPr>
        <w:t xml:space="preserve"> признать утратившими силу;</w:t>
      </w:r>
    </w:p>
    <w:p w:rsidR="00F45EE4" w:rsidRPr="00DA2D5F" w:rsidRDefault="00F45EE4" w:rsidP="00F45EE4">
      <w:pPr>
        <w:jc w:val="both"/>
        <w:rPr>
          <w:rFonts w:ascii="Arial" w:hAnsi="Arial" w:cs="Arial"/>
        </w:rPr>
      </w:pPr>
      <w:r w:rsidRPr="00DA2D5F">
        <w:rPr>
          <w:rFonts w:ascii="Arial" w:hAnsi="Arial" w:cs="Arial"/>
        </w:rPr>
        <w:t>-</w:t>
      </w:r>
      <w:r w:rsidR="00DA2D5F" w:rsidRPr="00DA2D5F">
        <w:rPr>
          <w:rFonts w:ascii="Arial" w:hAnsi="Arial" w:cs="Arial"/>
          <w:b/>
        </w:rPr>
        <w:t xml:space="preserve"> п</w:t>
      </w:r>
      <w:r w:rsidRPr="00DA2D5F">
        <w:rPr>
          <w:rFonts w:ascii="Arial" w:hAnsi="Arial" w:cs="Arial"/>
          <w:b/>
        </w:rPr>
        <w:t>у</w:t>
      </w:r>
      <w:r w:rsidR="00DA2D5F" w:rsidRPr="00DA2D5F">
        <w:rPr>
          <w:rFonts w:ascii="Arial" w:hAnsi="Arial" w:cs="Arial"/>
          <w:b/>
        </w:rPr>
        <w:t>н</w:t>
      </w:r>
      <w:r w:rsidRPr="00DA2D5F">
        <w:rPr>
          <w:rFonts w:ascii="Arial" w:hAnsi="Arial" w:cs="Arial"/>
          <w:b/>
        </w:rPr>
        <w:t xml:space="preserve">кт 5 </w:t>
      </w:r>
      <w:proofErr w:type="spellStart"/>
      <w:r w:rsidRPr="00DA2D5F">
        <w:rPr>
          <w:rFonts w:ascii="Arial" w:hAnsi="Arial" w:cs="Arial"/>
          <w:b/>
        </w:rPr>
        <w:t>ст</w:t>
      </w:r>
      <w:proofErr w:type="spellEnd"/>
      <w:r w:rsidRPr="00DA2D5F">
        <w:rPr>
          <w:rFonts w:ascii="Arial" w:hAnsi="Arial" w:cs="Arial"/>
          <w:b/>
        </w:rPr>
        <w:t xml:space="preserve"> 19</w:t>
      </w:r>
      <w:r w:rsidRPr="00DA2D5F">
        <w:rPr>
          <w:rFonts w:ascii="Arial" w:hAnsi="Arial" w:cs="Arial"/>
        </w:rPr>
        <w:t xml:space="preserve"> признать утратившими силу;</w:t>
      </w:r>
    </w:p>
    <w:p w:rsidR="00F45EE4" w:rsidRPr="00DA2D5F" w:rsidRDefault="00F45EE4" w:rsidP="00F45EE4">
      <w:pPr>
        <w:jc w:val="both"/>
        <w:rPr>
          <w:rFonts w:ascii="Arial" w:hAnsi="Arial" w:cs="Arial"/>
          <w:b/>
        </w:rPr>
      </w:pPr>
      <w:r w:rsidRPr="00DA2D5F">
        <w:rPr>
          <w:rFonts w:ascii="Arial" w:hAnsi="Arial" w:cs="Arial"/>
        </w:rPr>
        <w:t>-</w:t>
      </w:r>
      <w:r w:rsidRPr="00DA2D5F">
        <w:rPr>
          <w:rFonts w:ascii="Arial" w:hAnsi="Arial" w:cs="Arial"/>
          <w:b/>
        </w:rPr>
        <w:t>в  пункте 5 статьи 28</w:t>
      </w:r>
    </w:p>
    <w:p w:rsidR="00F45EE4" w:rsidRPr="00DA2D5F" w:rsidRDefault="00F45EE4" w:rsidP="00F45EE4">
      <w:pPr>
        <w:jc w:val="both"/>
        <w:rPr>
          <w:rFonts w:ascii="Arial" w:hAnsi="Arial" w:cs="Arial"/>
        </w:rPr>
      </w:pPr>
      <w:r w:rsidRPr="00DA2D5F">
        <w:rPr>
          <w:rFonts w:ascii="Arial" w:hAnsi="Arial" w:cs="Arial"/>
        </w:rPr>
        <w:t>слова "в порядке, установленном уполномоченным Правительством Российской Федерации федеральным органом исполнительной власти" заменить словами "в соответствии с Градостроительным Кодексом, в том числе в порядке, предусмотренном частями 3_8 и 3_9 статьи 49 Градостроительного Кодекса";</w:t>
      </w:r>
    </w:p>
    <w:p w:rsidR="00F45EE4" w:rsidRPr="00DA2D5F" w:rsidRDefault="00F45EE4" w:rsidP="00F45EE4">
      <w:pPr>
        <w:jc w:val="both"/>
        <w:rPr>
          <w:rFonts w:ascii="Arial" w:hAnsi="Arial" w:cs="Arial"/>
        </w:rPr>
      </w:pPr>
      <w:r w:rsidRPr="00DA2D5F">
        <w:rPr>
          <w:rFonts w:ascii="Arial" w:hAnsi="Arial" w:cs="Arial"/>
        </w:rPr>
        <w:t xml:space="preserve">- </w:t>
      </w:r>
      <w:r w:rsidRPr="00DA2D5F">
        <w:rPr>
          <w:rFonts w:ascii="Arial" w:hAnsi="Arial" w:cs="Arial"/>
          <w:b/>
        </w:rPr>
        <w:t>в пункте 10 статьи 28</w:t>
      </w:r>
      <w:r w:rsidRPr="00DA2D5F">
        <w:rPr>
          <w:rFonts w:ascii="Arial" w:hAnsi="Arial" w:cs="Arial"/>
        </w:rPr>
        <w:t xml:space="preserve"> </w:t>
      </w:r>
    </w:p>
    <w:p w:rsidR="00F45EE4" w:rsidRPr="00DA2D5F" w:rsidRDefault="00F45EE4" w:rsidP="00F45EE4">
      <w:pPr>
        <w:jc w:val="both"/>
        <w:rPr>
          <w:rFonts w:ascii="Arial" w:hAnsi="Arial" w:cs="Arial"/>
        </w:rPr>
      </w:pPr>
      <w:r w:rsidRPr="00DA2D5F">
        <w:rPr>
          <w:rFonts w:ascii="Arial" w:hAnsi="Arial" w:cs="Arial"/>
        </w:rPr>
        <w:t>После слова «надзора» дополнить словами «в отношении объектов капитального строительства, указанных в части 1 настоящей статьи,»;</w:t>
      </w:r>
    </w:p>
    <w:p w:rsidR="00F45EE4" w:rsidRPr="00DA2D5F" w:rsidRDefault="00F45EE4" w:rsidP="00F45EE4">
      <w:pPr>
        <w:pStyle w:val="formattext"/>
        <w:spacing w:before="0" w:beforeAutospacing="0" w:after="0" w:afterAutospacing="0"/>
        <w:jc w:val="both"/>
        <w:rPr>
          <w:rFonts w:ascii="Arial" w:hAnsi="Arial" w:cs="Arial"/>
        </w:rPr>
      </w:pPr>
      <w:r w:rsidRPr="00DA2D5F">
        <w:rPr>
          <w:rFonts w:ascii="Arial" w:hAnsi="Arial" w:cs="Arial"/>
        </w:rPr>
        <w:t xml:space="preserve">- </w:t>
      </w:r>
      <w:r w:rsidRPr="00DA2D5F">
        <w:rPr>
          <w:rFonts w:ascii="Arial" w:hAnsi="Arial" w:cs="Arial"/>
          <w:b/>
        </w:rPr>
        <w:t>в абз.1 пункта 10 статьи 28</w:t>
      </w:r>
      <w:r w:rsidRPr="00DA2D5F">
        <w:rPr>
          <w:rFonts w:ascii="Arial" w:hAnsi="Arial" w:cs="Arial"/>
        </w:rPr>
        <w:t xml:space="preserve"> слова "технических регламентов, иных нормативных актов и" исключить; слова "в отношении энергетической эффективности" заменить словами "энергетической эффективности (за исключением объектов капитального строительства, на которые требования энергетической эффективности не распространяются)", слова "в отношении оснащенности" заменить словом "оснащенности".</w:t>
      </w:r>
    </w:p>
    <w:p w:rsidR="00F45EE4" w:rsidRPr="00DA2D5F" w:rsidRDefault="00F45EE4" w:rsidP="00F45EE4">
      <w:pPr>
        <w:jc w:val="both"/>
        <w:rPr>
          <w:rFonts w:ascii="Arial" w:hAnsi="Arial" w:cs="Arial"/>
          <w:b/>
          <w:color w:val="000000"/>
        </w:rPr>
      </w:pPr>
      <w:r w:rsidRPr="00DA2D5F">
        <w:rPr>
          <w:rFonts w:ascii="Arial" w:hAnsi="Arial" w:cs="Arial"/>
          <w:b/>
          <w:color w:val="000000"/>
        </w:rPr>
        <w:t>- в пункте 9 статьи 29</w:t>
      </w:r>
    </w:p>
    <w:p w:rsidR="00F45EE4" w:rsidRPr="00DA2D5F" w:rsidRDefault="00F45EE4" w:rsidP="00F45EE4">
      <w:pPr>
        <w:jc w:val="both"/>
        <w:rPr>
          <w:rFonts w:ascii="Arial" w:hAnsi="Arial" w:cs="Arial"/>
        </w:rPr>
      </w:pPr>
      <w:r w:rsidRPr="00DA2D5F">
        <w:rPr>
          <w:rFonts w:ascii="Arial" w:hAnsi="Arial" w:cs="Arial"/>
        </w:rPr>
        <w:t>после слов "проектной документации" дополнить словами "(включая проектную документацию, в которой учтены изменения, внесенные в соответствии с частями 3_8 и 3_9 статьи 49 Градостроительного Кодекса)";</w:t>
      </w:r>
    </w:p>
    <w:p w:rsidR="00F45EE4" w:rsidRPr="00DA2D5F" w:rsidRDefault="00DA2D5F" w:rsidP="00F45EE4">
      <w:pPr>
        <w:jc w:val="both"/>
        <w:rPr>
          <w:rFonts w:ascii="Arial" w:hAnsi="Arial" w:cs="Arial"/>
        </w:rPr>
      </w:pPr>
      <w:r w:rsidRPr="00DA2D5F">
        <w:rPr>
          <w:rFonts w:ascii="Arial" w:hAnsi="Arial" w:cs="Arial"/>
          <w:b/>
        </w:rPr>
        <w:t>– а</w:t>
      </w:r>
      <w:r w:rsidR="00F45EE4" w:rsidRPr="00DA2D5F">
        <w:rPr>
          <w:rFonts w:ascii="Arial" w:hAnsi="Arial" w:cs="Arial"/>
          <w:b/>
        </w:rPr>
        <w:t xml:space="preserve">бзац 2 п.7 ст.36 </w:t>
      </w:r>
      <w:r w:rsidR="00F45EE4" w:rsidRPr="00DA2D5F">
        <w:rPr>
          <w:rFonts w:ascii="Arial" w:hAnsi="Arial" w:cs="Arial"/>
        </w:rPr>
        <w:t>признать утратившим силу.</w:t>
      </w:r>
    </w:p>
    <w:p w:rsidR="00F45EE4" w:rsidRPr="00DA2D5F" w:rsidRDefault="00F45EE4" w:rsidP="00F45EE4">
      <w:pPr>
        <w:pStyle w:val="formattext"/>
        <w:spacing w:before="0" w:beforeAutospacing="0" w:after="0" w:afterAutospacing="0"/>
        <w:jc w:val="both"/>
        <w:rPr>
          <w:rFonts w:ascii="Arial" w:hAnsi="Arial" w:cs="Arial"/>
        </w:rPr>
      </w:pPr>
      <w:r w:rsidRPr="00DA2D5F">
        <w:rPr>
          <w:rFonts w:ascii="Arial" w:hAnsi="Arial" w:cs="Arial"/>
        </w:rPr>
        <w:lastRenderedPageBreak/>
        <w:t xml:space="preserve">- </w:t>
      </w:r>
      <w:r w:rsidRPr="00DA2D5F">
        <w:rPr>
          <w:rFonts w:ascii="Arial" w:hAnsi="Arial" w:cs="Arial"/>
          <w:b/>
        </w:rPr>
        <w:t>в пункте 2 статьи 32</w:t>
      </w:r>
      <w:r w:rsidRPr="00DA2D5F">
        <w:rPr>
          <w:rFonts w:ascii="Arial" w:hAnsi="Arial" w:cs="Arial"/>
        </w:rPr>
        <w:t xml:space="preserve"> «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rsidR="00F45EE4" w:rsidRPr="00DA2D5F" w:rsidRDefault="00F45EE4" w:rsidP="00F45EE4">
      <w:pPr>
        <w:pStyle w:val="formattext"/>
        <w:spacing w:before="0" w:beforeAutospacing="0" w:after="0" w:afterAutospacing="0"/>
        <w:jc w:val="both"/>
        <w:rPr>
          <w:rFonts w:ascii="Arial" w:hAnsi="Arial" w:cs="Arial"/>
        </w:rPr>
      </w:pPr>
      <w:r w:rsidRPr="00DA2D5F">
        <w:rPr>
          <w:rFonts w:ascii="Arial" w:hAnsi="Arial" w:cs="Arial"/>
        </w:rPr>
        <w:t xml:space="preserve">- </w:t>
      </w:r>
      <w:r w:rsidRPr="00DA2D5F">
        <w:rPr>
          <w:rFonts w:ascii="Arial" w:hAnsi="Arial" w:cs="Arial"/>
          <w:b/>
        </w:rPr>
        <w:t>в пункте 1 статьи 15</w:t>
      </w:r>
      <w:r w:rsidRPr="00DA2D5F">
        <w:rPr>
          <w:rFonts w:ascii="Arial" w:hAnsi="Arial" w:cs="Arial"/>
        </w:rPr>
        <w:t xml:space="preserve"> дополнить частью 1_1 следующего содержания: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F45EE4" w:rsidRPr="00DA2D5F" w:rsidRDefault="00F45EE4" w:rsidP="00F45EE4">
      <w:pPr>
        <w:pStyle w:val="formattext"/>
        <w:spacing w:before="0" w:beforeAutospacing="0" w:after="0" w:afterAutospacing="0"/>
        <w:jc w:val="both"/>
        <w:rPr>
          <w:rFonts w:ascii="Arial" w:hAnsi="Arial" w:cs="Arial"/>
        </w:rPr>
      </w:pPr>
      <w:r w:rsidRPr="00DA2D5F">
        <w:rPr>
          <w:rFonts w:ascii="Arial" w:hAnsi="Arial" w:cs="Arial"/>
        </w:rPr>
        <w:t xml:space="preserve">- </w:t>
      </w:r>
      <w:r w:rsidRPr="00DA2D5F">
        <w:rPr>
          <w:rFonts w:ascii="Arial" w:hAnsi="Arial" w:cs="Arial"/>
          <w:b/>
        </w:rPr>
        <w:t>в пункте 5 статьи 27</w:t>
      </w:r>
      <w:r w:rsidRPr="00DA2D5F">
        <w:rPr>
          <w:rFonts w:ascii="Arial" w:hAnsi="Arial" w:cs="Arial"/>
        </w:rPr>
        <w:t xml:space="preserve"> дополнить пунктами 4_2 и 4_3 следующего содержания:</w:t>
      </w:r>
    </w:p>
    <w:p w:rsidR="00F45EE4" w:rsidRPr="00DA2D5F" w:rsidRDefault="00F45EE4" w:rsidP="00F45EE4">
      <w:pPr>
        <w:pStyle w:val="formattext"/>
        <w:spacing w:before="0" w:beforeAutospacing="0" w:after="0" w:afterAutospacing="0"/>
        <w:ind w:firstLine="480"/>
        <w:jc w:val="both"/>
        <w:rPr>
          <w:rFonts w:ascii="Arial" w:hAnsi="Arial" w:cs="Arial"/>
        </w:rPr>
      </w:pPr>
      <w:r w:rsidRPr="00DA2D5F">
        <w:rPr>
          <w:rFonts w:ascii="Arial" w:hAnsi="Arial" w:cs="Arial"/>
        </w:rPr>
        <w:t>"4_2) подтверждение соответствия вносимых в проектную документацию изменений требованиям, указанным в части 3_8 статьи 49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3_8 статьи 49 настоящего Кодекса;</w:t>
      </w:r>
      <w:bookmarkStart w:id="8" w:name="P0281"/>
      <w:bookmarkEnd w:id="8"/>
    </w:p>
    <w:p w:rsidR="00F45EE4" w:rsidRPr="00DA2D5F" w:rsidRDefault="00F45EE4" w:rsidP="00F45EE4">
      <w:pPr>
        <w:pStyle w:val="formattext"/>
        <w:spacing w:before="0" w:beforeAutospacing="0" w:after="0" w:afterAutospacing="0"/>
        <w:ind w:firstLine="480"/>
        <w:jc w:val="both"/>
        <w:rPr>
          <w:rFonts w:ascii="Arial" w:hAnsi="Arial" w:cs="Arial"/>
        </w:rPr>
      </w:pPr>
      <w:r w:rsidRPr="00DA2D5F">
        <w:rPr>
          <w:rFonts w:ascii="Arial" w:hAnsi="Arial" w:cs="Arial"/>
        </w:rPr>
        <w:t>4_3) подтверждение соответствия вносимых в проектную документацию изменений требованиям, указанным в части 3_9 статьи 49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3_9 статьи 49 настоящего Кодекса;"</w:t>
      </w:r>
    </w:p>
    <w:p w:rsidR="00F45EE4" w:rsidRPr="00DA2D5F" w:rsidRDefault="00F45EE4" w:rsidP="00DA2D5F">
      <w:pPr>
        <w:pStyle w:val="formattext"/>
        <w:spacing w:before="0" w:beforeAutospacing="0" w:after="0" w:afterAutospacing="0"/>
        <w:jc w:val="both"/>
        <w:rPr>
          <w:rFonts w:ascii="Arial" w:hAnsi="Arial" w:cs="Arial"/>
        </w:rPr>
      </w:pPr>
      <w:r w:rsidRPr="00DA2D5F">
        <w:rPr>
          <w:rFonts w:ascii="Arial" w:hAnsi="Arial" w:cs="Arial"/>
          <w:b/>
        </w:rPr>
        <w:t>-</w:t>
      </w:r>
      <w:r w:rsidR="00CE5B2D" w:rsidRPr="00DA2D5F">
        <w:rPr>
          <w:rFonts w:ascii="Arial" w:hAnsi="Arial" w:cs="Arial"/>
          <w:b/>
        </w:rPr>
        <w:t>в подпункте</w:t>
      </w:r>
      <w:r w:rsidRPr="00DA2D5F">
        <w:rPr>
          <w:rFonts w:ascii="Arial" w:hAnsi="Arial" w:cs="Arial"/>
          <w:b/>
        </w:rPr>
        <w:t xml:space="preserve"> 3 пункта 5 статьи 27</w:t>
      </w:r>
      <w:r w:rsidRPr="00DA2D5F">
        <w:rPr>
          <w:rFonts w:ascii="Arial" w:hAnsi="Arial" w:cs="Arial"/>
        </w:rPr>
        <w:t xml:space="preserve"> слова "в проектной" заменить словами "в утвержденной в соответствии с частью 15 статьи 48 настоящего Кодекса проектной";</w:t>
      </w:r>
    </w:p>
    <w:p w:rsidR="00F45EE4" w:rsidRPr="00DA2D5F" w:rsidRDefault="00F45EE4" w:rsidP="00DA2D5F">
      <w:pPr>
        <w:pStyle w:val="formattext"/>
        <w:spacing w:before="0" w:beforeAutospacing="0" w:after="0" w:afterAutospacing="0"/>
        <w:jc w:val="both"/>
        <w:rPr>
          <w:rFonts w:ascii="Arial" w:hAnsi="Arial" w:cs="Arial"/>
        </w:rPr>
      </w:pPr>
      <w:r w:rsidRPr="00DA2D5F">
        <w:rPr>
          <w:rFonts w:ascii="Arial" w:hAnsi="Arial" w:cs="Arial"/>
          <w:b/>
        </w:rPr>
        <w:t>- в подпункте 4 пункта 5 статьи 27</w:t>
      </w:r>
      <w:r w:rsidRPr="00DA2D5F">
        <w:rPr>
          <w:rFonts w:ascii="Arial" w:hAnsi="Arial" w:cs="Arial"/>
        </w:rPr>
        <w:t xml:space="preserve"> слова "заключение экспертизы проектной документации объекта капитального строительства" заменить словами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w:t>
      </w:r>
    </w:p>
    <w:p w:rsidR="00F45EE4" w:rsidRPr="00DA2D5F" w:rsidRDefault="00F45EE4" w:rsidP="00F45EE4">
      <w:pPr>
        <w:jc w:val="both"/>
        <w:rPr>
          <w:rFonts w:ascii="Arial" w:hAnsi="Arial" w:cs="Arial"/>
          <w:b/>
        </w:rPr>
      </w:pPr>
      <w:r w:rsidRPr="00DA2D5F">
        <w:rPr>
          <w:rFonts w:ascii="Arial" w:hAnsi="Arial" w:cs="Arial"/>
        </w:rPr>
        <w:t>-</w:t>
      </w:r>
      <w:r w:rsidRPr="00DA2D5F">
        <w:rPr>
          <w:rFonts w:ascii="Arial" w:hAnsi="Arial" w:cs="Arial"/>
          <w:b/>
        </w:rPr>
        <w:t xml:space="preserve">в  пункте 4 статьи 29 </w:t>
      </w:r>
      <w:r w:rsidRPr="00DA2D5F">
        <w:rPr>
          <w:rFonts w:ascii="Arial" w:hAnsi="Arial" w:cs="Arial"/>
        </w:rPr>
        <w:t>слова "в течение семи рабочих дней" заменить словами "в течение пяти рабочих дней";</w:t>
      </w:r>
    </w:p>
    <w:p w:rsidR="00F45EE4" w:rsidRPr="00DA2D5F" w:rsidRDefault="00F45EE4" w:rsidP="00F45EE4">
      <w:pPr>
        <w:jc w:val="both"/>
        <w:rPr>
          <w:rFonts w:ascii="Arial" w:hAnsi="Arial" w:cs="Arial"/>
        </w:rPr>
      </w:pPr>
      <w:r w:rsidRPr="00DA2D5F">
        <w:rPr>
          <w:rFonts w:ascii="Arial" w:hAnsi="Arial" w:cs="Arial"/>
        </w:rPr>
        <w:t xml:space="preserve">- </w:t>
      </w:r>
      <w:r w:rsidRPr="00DA2D5F">
        <w:rPr>
          <w:rFonts w:ascii="Arial" w:hAnsi="Arial" w:cs="Arial"/>
          <w:b/>
        </w:rPr>
        <w:t>в абз.4 пункта 7 статьи 26</w:t>
      </w:r>
      <w:r w:rsidRPr="00DA2D5F">
        <w:rPr>
          <w:rFonts w:ascii="Arial" w:hAnsi="Arial" w:cs="Arial"/>
        </w:rPr>
        <w:t xml:space="preserve"> слова "четырнадцати дней" заменить словами "семи рабочих дней</w:t>
      </w:r>
    </w:p>
    <w:p w:rsidR="00F45EE4" w:rsidRPr="00DA2D5F" w:rsidRDefault="00F45EE4" w:rsidP="00F45EE4">
      <w:pPr>
        <w:jc w:val="both"/>
        <w:rPr>
          <w:rFonts w:ascii="Arial" w:hAnsi="Arial" w:cs="Arial"/>
        </w:rPr>
      </w:pPr>
      <w:r w:rsidRPr="00DA2D5F">
        <w:rPr>
          <w:rFonts w:ascii="Arial" w:hAnsi="Arial" w:cs="Arial"/>
        </w:rPr>
        <w:t>-</w:t>
      </w:r>
      <w:r w:rsidRPr="00DA2D5F">
        <w:rPr>
          <w:rFonts w:ascii="Arial" w:hAnsi="Arial" w:cs="Arial"/>
          <w:b/>
        </w:rPr>
        <w:t xml:space="preserve"> в абзаце 4 пункта 5 статьи 29 </w:t>
      </w:r>
      <w:r w:rsidRPr="00DA2D5F">
        <w:rPr>
          <w:rFonts w:ascii="Arial" w:hAnsi="Arial" w:cs="Arial"/>
        </w:rPr>
        <w:t>дополнить словами «, за исключением случаев изменения площади объекта капитального строительства в соответствии с частью 6.2 статьи 55 Градостроительного кодекса РФ»;</w:t>
      </w:r>
    </w:p>
    <w:p w:rsidR="00F45EE4" w:rsidRPr="00DA2D5F" w:rsidRDefault="00F45EE4" w:rsidP="00F45EE4">
      <w:pPr>
        <w:jc w:val="both"/>
        <w:rPr>
          <w:rFonts w:ascii="Arial" w:hAnsi="Arial" w:cs="Arial"/>
        </w:rPr>
      </w:pPr>
      <w:r w:rsidRPr="00DA2D5F">
        <w:rPr>
          <w:rFonts w:ascii="Arial" w:hAnsi="Arial" w:cs="Arial"/>
        </w:rPr>
        <w:t xml:space="preserve">- </w:t>
      </w:r>
      <w:r w:rsidRPr="00DA2D5F">
        <w:rPr>
          <w:rFonts w:ascii="Arial" w:hAnsi="Arial" w:cs="Arial"/>
          <w:b/>
        </w:rPr>
        <w:t xml:space="preserve">в абзаце 5 пункта 5 статьи 29 </w:t>
      </w:r>
      <w:r w:rsidRPr="00DA2D5F">
        <w:rPr>
          <w:rFonts w:ascii="Arial" w:hAnsi="Arial" w:cs="Arial"/>
        </w:rPr>
        <w:t xml:space="preserve">дополнить словами «, за исключением случаев изменения площади объекта капитального строительства в соответствии с частью </w:t>
      </w:r>
      <w:r w:rsidR="00CE5B2D" w:rsidRPr="00DA2D5F">
        <w:rPr>
          <w:rFonts w:ascii="Arial" w:hAnsi="Arial" w:cs="Arial"/>
        </w:rPr>
        <w:t>6.2 статьи</w:t>
      </w:r>
      <w:r w:rsidRPr="00DA2D5F">
        <w:rPr>
          <w:rFonts w:ascii="Arial" w:hAnsi="Arial" w:cs="Arial"/>
        </w:rPr>
        <w:t xml:space="preserve"> 55 Градостроительного кодекса РФ»;</w:t>
      </w:r>
    </w:p>
    <w:p w:rsidR="00F45EE4" w:rsidRPr="00DA2D5F" w:rsidRDefault="00F45EE4" w:rsidP="00F45EE4">
      <w:pPr>
        <w:jc w:val="both"/>
        <w:rPr>
          <w:rFonts w:ascii="Arial" w:hAnsi="Arial" w:cs="Arial"/>
        </w:rPr>
      </w:pPr>
      <w:r w:rsidRPr="00DA2D5F">
        <w:rPr>
          <w:rFonts w:ascii="Arial" w:hAnsi="Arial" w:cs="Arial"/>
        </w:rPr>
        <w:t xml:space="preserve">- </w:t>
      </w:r>
      <w:r w:rsidRPr="00DA2D5F">
        <w:rPr>
          <w:rFonts w:ascii="Arial" w:hAnsi="Arial" w:cs="Arial"/>
          <w:b/>
        </w:rPr>
        <w:t>в пунктах5,6 статьи 30</w:t>
      </w:r>
      <w:r w:rsidRPr="00DA2D5F">
        <w:rPr>
          <w:rFonts w:ascii="Arial" w:hAnsi="Arial" w:cs="Arial"/>
        </w:rPr>
        <w:t xml:space="preserve"> слова "тридцати дней" заменить словами «двадцати пяти дней». </w:t>
      </w:r>
    </w:p>
    <w:p w:rsidR="00F45EE4" w:rsidRPr="00DA2D5F" w:rsidRDefault="00F45EE4" w:rsidP="00F45EE4">
      <w:pPr>
        <w:jc w:val="both"/>
        <w:rPr>
          <w:rFonts w:ascii="Arial" w:hAnsi="Arial" w:cs="Arial"/>
        </w:rPr>
      </w:pPr>
      <w:r w:rsidRPr="00DA2D5F">
        <w:rPr>
          <w:rFonts w:ascii="Arial" w:hAnsi="Arial" w:cs="Arial"/>
        </w:rPr>
        <w:t xml:space="preserve">- </w:t>
      </w:r>
      <w:r w:rsidRPr="00DA2D5F">
        <w:rPr>
          <w:rFonts w:ascii="Arial" w:hAnsi="Arial" w:cs="Arial"/>
          <w:b/>
        </w:rPr>
        <w:t xml:space="preserve">в пункте 3 статьи 30   </w:t>
      </w:r>
      <w:r w:rsidRPr="00DA2D5F">
        <w:rPr>
          <w:rFonts w:ascii="Arial" w:hAnsi="Arial" w:cs="Arial"/>
        </w:rPr>
        <w:t>дополнить  пунктами 6 и 7 следующего содержания:</w:t>
      </w:r>
    </w:p>
    <w:p w:rsidR="00F45EE4" w:rsidRPr="00DA2D5F" w:rsidRDefault="00F45EE4" w:rsidP="00F45EE4">
      <w:pPr>
        <w:pStyle w:val="formattext"/>
        <w:spacing w:before="0" w:beforeAutospacing="0" w:after="0" w:afterAutospacing="0"/>
        <w:ind w:firstLine="480"/>
        <w:jc w:val="both"/>
        <w:rPr>
          <w:rFonts w:ascii="Arial" w:hAnsi="Arial" w:cs="Arial"/>
        </w:rPr>
      </w:pPr>
      <w:r w:rsidRPr="00DA2D5F">
        <w:rPr>
          <w:rFonts w:ascii="Arial" w:hAnsi="Arial" w:cs="Arial"/>
        </w:rPr>
        <w:lastRenderedPageBreak/>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rsidR="00F45EE4" w:rsidRPr="00DA2D5F" w:rsidRDefault="00F45EE4" w:rsidP="00F45EE4">
      <w:pPr>
        <w:pStyle w:val="formattext"/>
        <w:spacing w:before="0" w:beforeAutospacing="0" w:after="0" w:afterAutospacing="0"/>
        <w:ind w:firstLine="480"/>
        <w:jc w:val="both"/>
        <w:rPr>
          <w:rFonts w:ascii="Arial" w:hAnsi="Arial" w:cs="Arial"/>
        </w:rPr>
      </w:pPr>
      <w:r w:rsidRPr="00DA2D5F">
        <w:rPr>
          <w:rFonts w:ascii="Arial" w:hAnsi="Arial" w:cs="Arial"/>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rsidR="006C4574" w:rsidRPr="00DA2D5F" w:rsidRDefault="006C4574" w:rsidP="006C4574">
      <w:pPr>
        <w:jc w:val="both"/>
        <w:rPr>
          <w:rFonts w:ascii="Arial" w:hAnsi="Arial" w:cs="Arial"/>
        </w:rPr>
      </w:pPr>
    </w:p>
    <w:p w:rsidR="00822C1F" w:rsidRDefault="00822C1F" w:rsidP="00822C1F">
      <w:pPr>
        <w:jc w:val="both"/>
        <w:rPr>
          <w:rFonts w:ascii="Arial" w:hAnsi="Arial" w:cs="Arial"/>
        </w:rPr>
      </w:pPr>
      <w:r w:rsidRPr="00822C1F">
        <w:rPr>
          <w:rFonts w:ascii="Arial" w:eastAsia="Calibri" w:hAnsi="Arial" w:cs="Arial"/>
          <w:lang w:eastAsia="en-US"/>
        </w:rPr>
        <w:t>2.</w:t>
      </w:r>
      <w:r w:rsidRPr="00822C1F">
        <w:rPr>
          <w:rFonts w:ascii="Arial" w:hAnsi="Arial" w:cs="Arial"/>
        </w:rPr>
        <w:t>Настоящее решение обнародовать на информационных стендах Саврушского сельского поселения и опубликовать на официальном сайте Аксубаевского муниципального района (http:// а</w:t>
      </w:r>
      <w:proofErr w:type="spellStart"/>
      <w:r w:rsidRPr="00822C1F">
        <w:rPr>
          <w:rFonts w:ascii="Arial" w:hAnsi="Arial" w:cs="Arial"/>
          <w:lang w:val="en-US"/>
        </w:rPr>
        <w:t>ksubayevo</w:t>
      </w:r>
      <w:proofErr w:type="spellEnd"/>
      <w:r w:rsidRPr="00822C1F">
        <w:rPr>
          <w:rFonts w:ascii="Arial" w:hAnsi="Arial" w:cs="Arial"/>
        </w:rPr>
        <w:t>.tatarstan.ru) и на официальном сайте правовой информации (//</w:t>
      </w:r>
      <w:proofErr w:type="spellStart"/>
      <w:r w:rsidRPr="00822C1F">
        <w:rPr>
          <w:rFonts w:ascii="Arial" w:hAnsi="Arial" w:cs="Arial"/>
        </w:rPr>
        <w:t>httр:pravo.tatarstan.ru</w:t>
      </w:r>
      <w:proofErr w:type="spellEnd"/>
      <w:r w:rsidRPr="00822C1F">
        <w:rPr>
          <w:rFonts w:ascii="Arial" w:hAnsi="Arial" w:cs="Arial"/>
        </w:rPr>
        <w:t>).</w:t>
      </w:r>
    </w:p>
    <w:p w:rsidR="00CE5B2D" w:rsidRPr="00822C1F" w:rsidRDefault="00CE5B2D" w:rsidP="00822C1F">
      <w:pPr>
        <w:jc w:val="both"/>
        <w:rPr>
          <w:rFonts w:ascii="Arial" w:hAnsi="Arial" w:cs="Arial"/>
        </w:rPr>
      </w:pPr>
    </w:p>
    <w:p w:rsidR="002F74D9" w:rsidRDefault="002F74D9" w:rsidP="002F74D9">
      <w:pPr>
        <w:tabs>
          <w:tab w:val="left" w:pos="1385"/>
        </w:tabs>
        <w:spacing w:before="13"/>
        <w:ind w:right="118"/>
        <w:jc w:val="both"/>
        <w:rPr>
          <w:rFonts w:ascii="Arial" w:hAnsi="Arial" w:cs="Arial"/>
          <w:color w:val="000000" w:themeColor="text1"/>
        </w:rPr>
      </w:pPr>
      <w:r w:rsidRPr="00DA2D5F">
        <w:rPr>
          <w:rFonts w:ascii="Arial" w:hAnsi="Arial" w:cs="Arial"/>
          <w:color w:val="000000" w:themeColor="text1"/>
        </w:rPr>
        <w:t>3.Настоящее решение вступает в силу с момента опубликования.</w:t>
      </w:r>
    </w:p>
    <w:p w:rsidR="00CE5B2D" w:rsidRPr="00DA2D5F" w:rsidRDefault="00CE5B2D" w:rsidP="002F74D9">
      <w:pPr>
        <w:tabs>
          <w:tab w:val="left" w:pos="1385"/>
        </w:tabs>
        <w:spacing w:before="13"/>
        <w:ind w:right="118"/>
        <w:jc w:val="both"/>
        <w:rPr>
          <w:rFonts w:ascii="Arial" w:hAnsi="Arial" w:cs="Arial"/>
          <w:color w:val="000000" w:themeColor="text1"/>
        </w:rPr>
      </w:pPr>
    </w:p>
    <w:p w:rsidR="006C4574" w:rsidRPr="00DA2D5F" w:rsidRDefault="002F74D9" w:rsidP="006C4574">
      <w:pPr>
        <w:jc w:val="both"/>
        <w:rPr>
          <w:rFonts w:ascii="Arial" w:hAnsi="Arial" w:cs="Arial"/>
        </w:rPr>
      </w:pPr>
      <w:r w:rsidRPr="00DA2D5F">
        <w:rPr>
          <w:rFonts w:ascii="Arial" w:eastAsia="Calibri" w:hAnsi="Arial" w:cs="Arial"/>
          <w:lang w:eastAsia="en-US"/>
        </w:rPr>
        <w:t>4</w:t>
      </w:r>
      <w:r w:rsidR="006C4574" w:rsidRPr="00DA2D5F">
        <w:rPr>
          <w:rFonts w:ascii="Arial" w:eastAsia="Calibri" w:hAnsi="Arial" w:cs="Arial"/>
          <w:lang w:eastAsia="en-US"/>
        </w:rPr>
        <w:t xml:space="preserve">. Контроль за исполнением настоящего решения возложить на постоянную комиссию по экологии и </w:t>
      </w:r>
      <w:r w:rsidR="00CE5B2D" w:rsidRPr="00DA2D5F">
        <w:rPr>
          <w:rFonts w:ascii="Arial" w:eastAsia="Calibri" w:hAnsi="Arial" w:cs="Arial"/>
          <w:lang w:eastAsia="en-US"/>
        </w:rPr>
        <w:t xml:space="preserve">благоустройству </w:t>
      </w:r>
      <w:proofErr w:type="spellStart"/>
      <w:r w:rsidR="00CE5B2D" w:rsidRPr="00DA2D5F">
        <w:rPr>
          <w:rFonts w:ascii="Arial" w:eastAsia="Calibri" w:hAnsi="Arial" w:cs="Arial"/>
          <w:lang w:eastAsia="en-US"/>
        </w:rPr>
        <w:t>Саврушского</w:t>
      </w:r>
      <w:proofErr w:type="spellEnd"/>
      <w:r w:rsidR="006C4574" w:rsidRPr="00DA2D5F">
        <w:rPr>
          <w:rFonts w:ascii="Arial" w:eastAsia="Calibri" w:hAnsi="Arial" w:cs="Arial"/>
          <w:lang w:eastAsia="en-US"/>
        </w:rPr>
        <w:t xml:space="preserve"> сельского поселения </w:t>
      </w:r>
      <w:proofErr w:type="spellStart"/>
      <w:r w:rsidR="006C4574" w:rsidRPr="00DA2D5F">
        <w:rPr>
          <w:rFonts w:ascii="Arial" w:eastAsia="Calibri" w:hAnsi="Arial" w:cs="Arial"/>
          <w:lang w:eastAsia="en-US"/>
        </w:rPr>
        <w:t>Аксубаевского</w:t>
      </w:r>
      <w:proofErr w:type="spellEnd"/>
      <w:r w:rsidR="006C4574" w:rsidRPr="00DA2D5F">
        <w:rPr>
          <w:rFonts w:ascii="Arial" w:eastAsia="Calibri" w:hAnsi="Arial" w:cs="Arial"/>
          <w:lang w:eastAsia="en-US"/>
        </w:rPr>
        <w:t xml:space="preserve"> муниципального района Республики Татарстан</w:t>
      </w:r>
    </w:p>
    <w:p w:rsidR="006C4574" w:rsidRDefault="006C4574" w:rsidP="006C4574">
      <w:pPr>
        <w:rPr>
          <w:rFonts w:ascii="Arial" w:hAnsi="Arial" w:cs="Arial"/>
        </w:rPr>
      </w:pPr>
    </w:p>
    <w:p w:rsidR="00CE5B2D" w:rsidRDefault="00CE5B2D" w:rsidP="006C4574">
      <w:pPr>
        <w:rPr>
          <w:rFonts w:ascii="Arial" w:hAnsi="Arial" w:cs="Arial"/>
        </w:rPr>
      </w:pPr>
    </w:p>
    <w:p w:rsidR="00CE5B2D" w:rsidRDefault="00CE5B2D" w:rsidP="006C4574">
      <w:pPr>
        <w:rPr>
          <w:rFonts w:ascii="Arial" w:hAnsi="Arial" w:cs="Arial"/>
        </w:rPr>
      </w:pPr>
    </w:p>
    <w:p w:rsidR="00CE5B2D" w:rsidRDefault="00CE5B2D" w:rsidP="006C4574">
      <w:pPr>
        <w:rPr>
          <w:rFonts w:ascii="Arial" w:hAnsi="Arial" w:cs="Arial"/>
        </w:rPr>
      </w:pPr>
    </w:p>
    <w:p w:rsidR="00CE5B2D" w:rsidRDefault="00CE5B2D" w:rsidP="006C4574">
      <w:pPr>
        <w:rPr>
          <w:rFonts w:ascii="Arial" w:hAnsi="Arial" w:cs="Arial"/>
        </w:rPr>
      </w:pPr>
    </w:p>
    <w:p w:rsidR="00CE5B2D" w:rsidRDefault="00CE5B2D" w:rsidP="006C4574">
      <w:pPr>
        <w:rPr>
          <w:rFonts w:ascii="Arial" w:hAnsi="Arial" w:cs="Arial"/>
        </w:rPr>
      </w:pPr>
      <w:bookmarkStart w:id="9" w:name="_GoBack"/>
      <w:bookmarkEnd w:id="9"/>
    </w:p>
    <w:p w:rsidR="00CE5B2D" w:rsidRPr="00DA2D5F" w:rsidRDefault="00CE5B2D" w:rsidP="006C4574">
      <w:pPr>
        <w:rPr>
          <w:rFonts w:ascii="Arial" w:hAnsi="Arial" w:cs="Arial"/>
        </w:rPr>
      </w:pPr>
    </w:p>
    <w:p w:rsidR="006C4574" w:rsidRPr="00DA2D5F" w:rsidRDefault="006C4574" w:rsidP="006C4574">
      <w:pPr>
        <w:tabs>
          <w:tab w:val="left" w:pos="1002"/>
        </w:tabs>
        <w:rPr>
          <w:rFonts w:ascii="Arial" w:hAnsi="Arial" w:cs="Arial"/>
        </w:rPr>
      </w:pPr>
      <w:r w:rsidRPr="00DA2D5F">
        <w:rPr>
          <w:rFonts w:ascii="Arial" w:hAnsi="Arial" w:cs="Arial"/>
        </w:rPr>
        <w:tab/>
      </w:r>
    </w:p>
    <w:p w:rsidR="006C4574" w:rsidRPr="00DA2D5F" w:rsidRDefault="006C4574" w:rsidP="006C4574">
      <w:pPr>
        <w:tabs>
          <w:tab w:val="left" w:pos="1002"/>
        </w:tabs>
        <w:rPr>
          <w:rFonts w:ascii="Arial" w:hAnsi="Arial" w:cs="Arial"/>
        </w:rPr>
      </w:pPr>
      <w:r w:rsidRPr="00DA2D5F">
        <w:rPr>
          <w:rFonts w:ascii="Arial" w:hAnsi="Arial" w:cs="Arial"/>
        </w:rPr>
        <w:t xml:space="preserve">Глава </w:t>
      </w:r>
      <w:r w:rsidR="00A56214" w:rsidRPr="00DA2D5F">
        <w:rPr>
          <w:rFonts w:ascii="Arial" w:hAnsi="Arial" w:cs="Arial"/>
        </w:rPr>
        <w:t>Саврушского</w:t>
      </w:r>
    </w:p>
    <w:p w:rsidR="00D33D4B" w:rsidRPr="00DA2D5F" w:rsidRDefault="006C4574" w:rsidP="00DD36E7">
      <w:pPr>
        <w:tabs>
          <w:tab w:val="left" w:pos="1002"/>
        </w:tabs>
        <w:rPr>
          <w:rFonts w:ascii="Arial" w:hAnsi="Arial" w:cs="Arial"/>
        </w:rPr>
      </w:pPr>
      <w:r w:rsidRPr="00DA2D5F">
        <w:rPr>
          <w:rFonts w:ascii="Arial" w:hAnsi="Arial" w:cs="Arial"/>
        </w:rPr>
        <w:t>сельского поселения</w:t>
      </w:r>
      <w:r w:rsidRPr="00DA2D5F">
        <w:rPr>
          <w:rFonts w:ascii="Arial" w:hAnsi="Arial" w:cs="Arial"/>
        </w:rPr>
        <w:tab/>
      </w:r>
      <w:r w:rsidRPr="00DA2D5F">
        <w:rPr>
          <w:rFonts w:ascii="Arial" w:hAnsi="Arial" w:cs="Arial"/>
        </w:rPr>
        <w:tab/>
      </w:r>
      <w:r w:rsidRPr="00DA2D5F">
        <w:rPr>
          <w:rFonts w:ascii="Arial" w:hAnsi="Arial" w:cs="Arial"/>
        </w:rPr>
        <w:tab/>
      </w:r>
      <w:r w:rsidRPr="00DA2D5F">
        <w:rPr>
          <w:rFonts w:ascii="Arial" w:hAnsi="Arial" w:cs="Arial"/>
        </w:rPr>
        <w:tab/>
      </w:r>
      <w:proofErr w:type="spellStart"/>
      <w:r w:rsidR="00DA2D5F" w:rsidRPr="00DA2D5F">
        <w:rPr>
          <w:rFonts w:ascii="Arial" w:hAnsi="Arial" w:cs="Arial"/>
        </w:rPr>
        <w:t>А.Г.Кузьмин</w:t>
      </w:r>
      <w:proofErr w:type="spellEnd"/>
    </w:p>
    <w:sectPr w:rsidR="00D33D4B" w:rsidRPr="00DA2D5F" w:rsidSect="00C43F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6C4574"/>
    <w:rsid w:val="000B69AC"/>
    <w:rsid w:val="001A2CD4"/>
    <w:rsid w:val="002017EA"/>
    <w:rsid w:val="00210918"/>
    <w:rsid w:val="002E5991"/>
    <w:rsid w:val="002F74D9"/>
    <w:rsid w:val="00304C0D"/>
    <w:rsid w:val="003D51AB"/>
    <w:rsid w:val="0041633A"/>
    <w:rsid w:val="0043149B"/>
    <w:rsid w:val="0045364E"/>
    <w:rsid w:val="00460149"/>
    <w:rsid w:val="00597B28"/>
    <w:rsid w:val="005C2861"/>
    <w:rsid w:val="005C3680"/>
    <w:rsid w:val="00620BDC"/>
    <w:rsid w:val="006C4574"/>
    <w:rsid w:val="007272D0"/>
    <w:rsid w:val="00822C1F"/>
    <w:rsid w:val="0083621C"/>
    <w:rsid w:val="00876E5A"/>
    <w:rsid w:val="008C5E6D"/>
    <w:rsid w:val="00920B1F"/>
    <w:rsid w:val="0099759A"/>
    <w:rsid w:val="009F0032"/>
    <w:rsid w:val="00A45F46"/>
    <w:rsid w:val="00A56214"/>
    <w:rsid w:val="00BD2ADA"/>
    <w:rsid w:val="00BE187D"/>
    <w:rsid w:val="00BF3FB0"/>
    <w:rsid w:val="00C43FED"/>
    <w:rsid w:val="00CE5B2D"/>
    <w:rsid w:val="00D64C1D"/>
    <w:rsid w:val="00D8155F"/>
    <w:rsid w:val="00DA1893"/>
    <w:rsid w:val="00DA2D5F"/>
    <w:rsid w:val="00DD36E7"/>
    <w:rsid w:val="00DF7BCB"/>
    <w:rsid w:val="00E07360"/>
    <w:rsid w:val="00E33BFE"/>
    <w:rsid w:val="00EC7F21"/>
    <w:rsid w:val="00EF51F7"/>
    <w:rsid w:val="00F45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94F09B-67DD-4CD0-B9E1-8FDA95D82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57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6C4574"/>
    <w:pPr>
      <w:widowControl w:val="0"/>
      <w:autoSpaceDE w:val="0"/>
      <w:autoSpaceDN w:val="0"/>
      <w:ind w:left="216"/>
      <w:outlineLvl w:val="0"/>
    </w:pPr>
    <w:rPr>
      <w:sz w:val="27"/>
      <w:szCs w:val="27"/>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C4574"/>
    <w:rPr>
      <w:rFonts w:ascii="Times New Roman" w:eastAsia="Times New Roman" w:hAnsi="Times New Roman" w:cs="Times New Roman"/>
      <w:sz w:val="27"/>
      <w:szCs w:val="27"/>
    </w:rPr>
  </w:style>
  <w:style w:type="paragraph" w:styleId="a3">
    <w:name w:val="Normal (Web)"/>
    <w:basedOn w:val="a"/>
    <w:semiHidden/>
    <w:unhideWhenUsed/>
    <w:rsid w:val="006C4574"/>
    <w:pPr>
      <w:spacing w:before="100" w:beforeAutospacing="1" w:after="100" w:afterAutospacing="1"/>
    </w:pPr>
  </w:style>
  <w:style w:type="paragraph" w:styleId="a4">
    <w:name w:val="Body Text"/>
    <w:basedOn w:val="a"/>
    <w:link w:val="a5"/>
    <w:uiPriority w:val="1"/>
    <w:semiHidden/>
    <w:unhideWhenUsed/>
    <w:qFormat/>
    <w:rsid w:val="006C4574"/>
    <w:pPr>
      <w:widowControl w:val="0"/>
      <w:autoSpaceDE w:val="0"/>
      <w:autoSpaceDN w:val="0"/>
    </w:pPr>
    <w:rPr>
      <w:sz w:val="28"/>
      <w:szCs w:val="28"/>
      <w:lang w:eastAsia="en-US"/>
    </w:rPr>
  </w:style>
  <w:style w:type="character" w:customStyle="1" w:styleId="a5">
    <w:name w:val="Основной текст Знак"/>
    <w:basedOn w:val="a0"/>
    <w:link w:val="a4"/>
    <w:uiPriority w:val="1"/>
    <w:semiHidden/>
    <w:rsid w:val="006C4574"/>
    <w:rPr>
      <w:rFonts w:ascii="Times New Roman" w:eastAsia="Times New Roman" w:hAnsi="Times New Roman" w:cs="Times New Roman"/>
      <w:sz w:val="28"/>
      <w:szCs w:val="28"/>
    </w:rPr>
  </w:style>
  <w:style w:type="paragraph" w:customStyle="1" w:styleId="TableParagraph">
    <w:name w:val="Table Paragraph"/>
    <w:basedOn w:val="a"/>
    <w:uiPriority w:val="1"/>
    <w:qFormat/>
    <w:rsid w:val="006C4574"/>
    <w:pPr>
      <w:widowControl w:val="0"/>
      <w:autoSpaceDE w:val="0"/>
      <w:autoSpaceDN w:val="0"/>
      <w:jc w:val="center"/>
    </w:pPr>
    <w:rPr>
      <w:sz w:val="22"/>
      <w:szCs w:val="22"/>
      <w:lang w:eastAsia="en-US"/>
    </w:rPr>
  </w:style>
  <w:style w:type="table" w:customStyle="1" w:styleId="TableNormal">
    <w:name w:val="Table Normal"/>
    <w:uiPriority w:val="2"/>
    <w:semiHidden/>
    <w:qFormat/>
    <w:rsid w:val="006C4574"/>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Balloon Text"/>
    <w:basedOn w:val="a"/>
    <w:link w:val="a7"/>
    <w:uiPriority w:val="99"/>
    <w:semiHidden/>
    <w:unhideWhenUsed/>
    <w:rsid w:val="006C4574"/>
    <w:rPr>
      <w:rFonts w:ascii="Tahoma" w:hAnsi="Tahoma" w:cs="Tahoma"/>
      <w:sz w:val="16"/>
      <w:szCs w:val="16"/>
    </w:rPr>
  </w:style>
  <w:style w:type="character" w:customStyle="1" w:styleId="a7">
    <w:name w:val="Текст выноски Знак"/>
    <w:basedOn w:val="a0"/>
    <w:link w:val="a6"/>
    <w:uiPriority w:val="99"/>
    <w:semiHidden/>
    <w:rsid w:val="006C4574"/>
    <w:rPr>
      <w:rFonts w:ascii="Tahoma" w:eastAsia="Times New Roman" w:hAnsi="Tahoma" w:cs="Tahoma"/>
      <w:sz w:val="16"/>
      <w:szCs w:val="16"/>
      <w:lang w:eastAsia="ru-RU"/>
    </w:rPr>
  </w:style>
  <w:style w:type="character" w:styleId="a8">
    <w:name w:val="Hyperlink"/>
    <w:basedOn w:val="a0"/>
    <w:uiPriority w:val="99"/>
    <w:unhideWhenUsed/>
    <w:rsid w:val="006C4574"/>
    <w:rPr>
      <w:color w:val="0000FF"/>
      <w:u w:val="single"/>
    </w:rPr>
  </w:style>
  <w:style w:type="table" w:styleId="a9">
    <w:name w:val="Table Grid"/>
    <w:basedOn w:val="a1"/>
    <w:uiPriority w:val="39"/>
    <w:rsid w:val="008C5E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8C5E6D"/>
  </w:style>
  <w:style w:type="paragraph" w:styleId="aa">
    <w:name w:val="List Paragraph"/>
    <w:basedOn w:val="a"/>
    <w:uiPriority w:val="34"/>
    <w:qFormat/>
    <w:rsid w:val="00F45EE4"/>
    <w:pPr>
      <w:ind w:left="720"/>
      <w:contextualSpacing/>
    </w:pPr>
  </w:style>
  <w:style w:type="paragraph" w:customStyle="1" w:styleId="formattext">
    <w:name w:val="formattext"/>
    <w:basedOn w:val="a"/>
    <w:rsid w:val="00F45EE4"/>
    <w:pPr>
      <w:spacing w:before="100" w:beforeAutospacing="1" w:after="100" w:afterAutospacing="1"/>
    </w:pPr>
  </w:style>
  <w:style w:type="character" w:customStyle="1" w:styleId="blk">
    <w:name w:val="blk"/>
    <w:basedOn w:val="a0"/>
    <w:rsid w:val="00F45EE4"/>
  </w:style>
  <w:style w:type="paragraph" w:customStyle="1" w:styleId="msonormalcxspmiddle">
    <w:name w:val="msonormalcxspmiddle"/>
    <w:basedOn w:val="a"/>
    <w:rsid w:val="00F45E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1501">
      <w:bodyDiv w:val="1"/>
      <w:marLeft w:val="0"/>
      <w:marRight w:val="0"/>
      <w:marTop w:val="0"/>
      <w:marBottom w:val="0"/>
      <w:divBdr>
        <w:top w:val="none" w:sz="0" w:space="0" w:color="auto"/>
        <w:left w:val="none" w:sz="0" w:space="0" w:color="auto"/>
        <w:bottom w:val="none" w:sz="0" w:space="0" w:color="auto"/>
        <w:right w:val="none" w:sz="0" w:space="0" w:color="auto"/>
      </w:divBdr>
    </w:div>
    <w:div w:id="1320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98677/" TargetMode="External"/><Relationship Id="rId3" Type="http://schemas.openxmlformats.org/officeDocument/2006/relationships/webSettings" Target="webSettings.xml"/><Relationship Id="rId7" Type="http://schemas.openxmlformats.org/officeDocument/2006/relationships/hyperlink" Target="http://www.consultant.ru/document/cons_doc_LAW_298683/2661eb52c488d8877668d6d79a989005f7875fb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213198/ff83b783b4acf17f5262dc3c881e87176da832f8/" TargetMode="External"/><Relationship Id="rId11" Type="http://schemas.openxmlformats.org/officeDocument/2006/relationships/fontTable" Target="fontTable.xml"/><Relationship Id="rId5" Type="http://schemas.openxmlformats.org/officeDocument/2006/relationships/hyperlink" Target="kodeks://link/d?nd=565415217&amp;prevdoc=350253569&amp;point=mark=0000000000000000000000000000000000000000000000000064U0IK" TargetMode="External"/><Relationship Id="rId10" Type="http://schemas.openxmlformats.org/officeDocument/2006/relationships/hyperlink" Target="http://www.consultant.ru/document/cons_doc_LAW_304221/555d42c04d8e6d7d9874776c46e180043cc8cb0c/" TargetMode="External"/><Relationship Id="rId4" Type="http://schemas.openxmlformats.org/officeDocument/2006/relationships/image" Target="media/image1.png"/><Relationship Id="rId9" Type="http://schemas.openxmlformats.org/officeDocument/2006/relationships/hyperlink" Target="http://www.consultant.ru/document/cons_doc_LAW_304221/555d42c04d8e6d7d9874776c46e180043cc8cb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7</Pages>
  <Words>3505</Words>
  <Characters>19980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9</cp:revision>
  <cp:lastPrinted>2022-05-11T07:41:00Z</cp:lastPrinted>
  <dcterms:created xsi:type="dcterms:W3CDTF">2022-04-27T07:16:00Z</dcterms:created>
  <dcterms:modified xsi:type="dcterms:W3CDTF">2022-06-20T05:40:00Z</dcterms:modified>
</cp:coreProperties>
</file>