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446BC8" w:rsidRDefault="0070383D" w:rsidP="007301F9">
      <w:pPr>
        <w:jc w:val="both"/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</w:pPr>
      <w:r w:rsidRPr="00446BC8">
        <w:rPr>
          <w:rFonts w:ascii="Arial" w:hAnsi="Arial" w:cs="Arial"/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975716" w:rsidRPr="00446BC8" w:rsidRDefault="00975716" w:rsidP="007301F9">
      <w:pPr>
        <w:jc w:val="both"/>
        <w:rPr>
          <w:rFonts w:ascii="Arial" w:hAnsi="Arial" w:cs="Arial"/>
          <w:b/>
          <w:sz w:val="24"/>
          <w:szCs w:val="24"/>
        </w:rPr>
      </w:pPr>
      <w:r w:rsidRPr="00446BC8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-84455</wp:posOffset>
                </wp:positionV>
                <wp:extent cx="914400" cy="10058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44D" w:rsidRDefault="0049644D" w:rsidP="0097571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33425" cy="914400"/>
                                  <wp:effectExtent l="0" t="0" r="9525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342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9644D" w:rsidRDefault="0049644D" w:rsidP="0097571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6.9pt;margin-top:-6.65pt;width:1in;height:7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" o:allowincell="f" stroked="f">
                <v:textbox>
                  <w:txbxContent>
                    <w:p w:rsidR="0049644D" w:rsidRDefault="0049644D" w:rsidP="0097571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33425" cy="914400"/>
                            <wp:effectExtent l="0" t="0" r="9525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3425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9644D" w:rsidRDefault="0049644D" w:rsidP="0097571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446BC8">
        <w:rPr>
          <w:rFonts w:ascii="Arial" w:hAnsi="Arial" w:cs="Arial"/>
          <w:b/>
          <w:sz w:val="24"/>
          <w:szCs w:val="24"/>
        </w:rPr>
        <w:t>ТАТАРСТАН РЕСПУБЛИКАСЫ                       РЕСП</w:t>
      </w:r>
      <w:r w:rsidR="006B55EC" w:rsidRPr="00446BC8">
        <w:rPr>
          <w:rFonts w:ascii="Arial" w:hAnsi="Arial" w:cs="Arial"/>
          <w:b/>
          <w:sz w:val="24"/>
          <w:szCs w:val="24"/>
          <w:lang w:val="tt-RU"/>
        </w:rPr>
        <w:t xml:space="preserve">      РЕСП</w:t>
      </w:r>
      <w:r w:rsidRPr="00446BC8">
        <w:rPr>
          <w:rFonts w:ascii="Arial" w:hAnsi="Arial" w:cs="Arial"/>
          <w:b/>
          <w:sz w:val="24"/>
          <w:szCs w:val="24"/>
        </w:rPr>
        <w:t>УБЛИКА ТАТАРСТАН</w:t>
      </w:r>
    </w:p>
    <w:p w:rsidR="00975716" w:rsidRPr="00446BC8" w:rsidRDefault="007F4469" w:rsidP="007301F9">
      <w:pPr>
        <w:jc w:val="both"/>
        <w:rPr>
          <w:rFonts w:ascii="Arial" w:hAnsi="Arial" w:cs="Arial"/>
          <w:sz w:val="24"/>
          <w:szCs w:val="24"/>
        </w:rPr>
      </w:pPr>
      <w:r w:rsidRPr="00446BC8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F854E13" wp14:editId="5810DFFB">
                <wp:simplePos x="0" y="0"/>
                <wp:positionH relativeFrom="column">
                  <wp:posOffset>3758723</wp:posOffset>
                </wp:positionH>
                <wp:positionV relativeFrom="paragraph">
                  <wp:posOffset>11454</wp:posOffset>
                </wp:positionV>
                <wp:extent cx="2465705" cy="1275501"/>
                <wp:effectExtent l="0" t="0" r="0" b="127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12755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Исполнительный комитет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Старотатарско-Адамского сельского поселения Аксубаевского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49644D" w:rsidRPr="00975716" w:rsidRDefault="0049644D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49644D" w:rsidRDefault="0049644D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</w:p>
                          <w:p w:rsidR="0049644D" w:rsidRPr="008C2938" w:rsidRDefault="0049644D" w:rsidP="00975716">
                            <w:pPr>
                              <w:pStyle w:val="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49644D" w:rsidRDefault="0049644D" w:rsidP="00975716">
                            <w:pPr>
                              <w:jc w:val="center"/>
                            </w:pPr>
                          </w:p>
                          <w:p w:rsidR="0049644D" w:rsidRDefault="0049644D" w:rsidP="009757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54E13" id="Надпись 3" o:spid="_x0000_s1027" type="#_x0000_t202" style="position:absolute;left:0;text-align:left;margin-left:295.95pt;margin-top:.9pt;width:194.15pt;height:100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" o:allowincell="f" stroked="f" strokeweight="2.25pt">
                <v:textbox>
                  <w:txbxContent>
                    <w:p w:rsidR="0049644D" w:rsidRDefault="0049644D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Исполнительный комитет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Старотатарско-Адамского сельского поселения Аксубаевского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муниципального района</w:t>
                      </w:r>
                    </w:p>
                    <w:p w:rsidR="0049644D" w:rsidRDefault="0049644D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9644D" w:rsidRDefault="0049644D" w:rsidP="00975716">
                      <w:pPr>
                        <w:pStyle w:val="1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49644D" w:rsidRPr="00975716" w:rsidRDefault="0049644D" w:rsidP="00975716">
                      <w:pPr>
                        <w:pStyle w:val="1"/>
                        <w:rPr>
                          <w:b/>
                          <w:sz w:val="28"/>
                          <w:szCs w:val="28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49644D" w:rsidRDefault="0049644D" w:rsidP="00975716">
                      <w:pPr>
                        <w:pStyle w:val="1"/>
                        <w:rPr>
                          <w:b/>
                        </w:rPr>
                      </w:pPr>
                    </w:p>
                    <w:p w:rsidR="0049644D" w:rsidRPr="008C2938" w:rsidRDefault="0049644D" w:rsidP="00975716">
                      <w:pPr>
                        <w:pStyle w:val="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муниципального района</w:t>
                      </w:r>
                      <w:r w:rsidRPr="008C2938">
                        <w:rPr>
                          <w:b/>
                        </w:rPr>
                        <w:t xml:space="preserve"> </w:t>
                      </w:r>
                    </w:p>
                    <w:p w:rsidR="0049644D" w:rsidRDefault="0049644D" w:rsidP="00975716">
                      <w:pPr>
                        <w:jc w:val="center"/>
                      </w:pPr>
                    </w:p>
                    <w:p w:rsidR="0049644D" w:rsidRDefault="0049644D" w:rsidP="00975716"/>
                  </w:txbxContent>
                </v:textbox>
              </v:shape>
            </w:pict>
          </mc:Fallback>
        </mc:AlternateContent>
      </w:r>
      <w:r w:rsidR="0049644D" w:rsidRPr="00446BC8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2DD8BB3E" wp14:editId="6E940127">
                <wp:simplePos x="0" y="0"/>
                <wp:positionH relativeFrom="column">
                  <wp:posOffset>194310</wp:posOffset>
                </wp:positionH>
                <wp:positionV relativeFrom="paragraph">
                  <wp:posOffset>13335</wp:posOffset>
                </wp:positionV>
                <wp:extent cx="2282825" cy="1333500"/>
                <wp:effectExtent l="0" t="0" r="3175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644D" w:rsidRPr="00975716" w:rsidRDefault="0049644D" w:rsidP="00975716">
                            <w:pPr>
                              <w:pStyle w:val="1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Аксуба</w:t>
                            </w:r>
                            <w:r w:rsidR="006B55E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й муниципаль районы Иске Татар </w:t>
                            </w:r>
                            <w:r w:rsidR="006B55E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д</w:t>
                            </w:r>
                            <w:r w:rsidRPr="00975716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мсуы </w:t>
                            </w:r>
                            <w:r w:rsidR="006B55EC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tt-RU"/>
                              </w:rPr>
                              <w:t xml:space="preserve"> авыл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жирлеге башкарма комитеты</w:t>
                            </w:r>
                          </w:p>
                          <w:p w:rsidR="0049644D" w:rsidRPr="00DF26BD" w:rsidRDefault="0049644D" w:rsidP="00975716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BB3E" id="Надпись 4" o:spid="_x0000_s1028" type="#_x0000_t202" style="position:absolute;left:0;text-align:left;margin-left:15.3pt;margin-top:1.05pt;width:179.75pt;height:1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" o:allowincell="f" stroked="f" strokeweight="2.25pt">
                <v:textbox>
                  <w:txbxContent>
                    <w:p w:rsidR="0049644D" w:rsidRPr="00975716" w:rsidRDefault="0049644D" w:rsidP="00975716">
                      <w:pPr>
                        <w:pStyle w:val="1"/>
                        <w:rPr>
                          <w:b/>
                          <w:sz w:val="28"/>
                          <w:szCs w:val="28"/>
                          <w:lang w:val="tt-RU"/>
                        </w:rPr>
                      </w:pP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Аксуба</w:t>
                      </w:r>
                      <w:r w:rsidR="006B55EC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й муниципаль районы Иске Татар </w:t>
                      </w:r>
                      <w:r w:rsidR="006B55EC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д</w:t>
                      </w:r>
                      <w:r w:rsidRPr="00975716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>ә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мсуы </w:t>
                      </w:r>
                      <w:r w:rsidR="006B55EC">
                        <w:rPr>
                          <w:b/>
                          <w:color w:val="000000" w:themeColor="text1"/>
                          <w:sz w:val="28"/>
                          <w:szCs w:val="28"/>
                          <w:lang w:val="tt-RU"/>
                        </w:rPr>
                        <w:t xml:space="preserve"> авыл </w:t>
                      </w:r>
                      <w:r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жирлеге башкарма комитеты</w:t>
                      </w:r>
                    </w:p>
                    <w:p w:rsidR="0049644D" w:rsidRPr="00DF26BD" w:rsidRDefault="0049644D" w:rsidP="00975716">
                      <w:pPr>
                        <w:jc w:val="center"/>
                        <w:rPr>
                          <w:lang w:val="tt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75716" w:rsidRPr="00446BC8" w:rsidRDefault="00975716" w:rsidP="007301F9">
      <w:pPr>
        <w:tabs>
          <w:tab w:val="left" w:pos="5103"/>
        </w:tabs>
        <w:jc w:val="both"/>
        <w:rPr>
          <w:rFonts w:ascii="Arial" w:hAnsi="Arial" w:cs="Arial"/>
          <w:sz w:val="24"/>
          <w:szCs w:val="24"/>
        </w:rPr>
      </w:pPr>
    </w:p>
    <w:p w:rsidR="00975716" w:rsidRPr="00446BC8" w:rsidRDefault="00975716" w:rsidP="007301F9">
      <w:pPr>
        <w:tabs>
          <w:tab w:val="left" w:pos="5103"/>
        </w:tabs>
        <w:jc w:val="both"/>
        <w:rPr>
          <w:rFonts w:ascii="Arial" w:hAnsi="Arial" w:cs="Arial"/>
          <w:sz w:val="24"/>
          <w:szCs w:val="24"/>
        </w:rPr>
      </w:pPr>
    </w:p>
    <w:p w:rsidR="00975716" w:rsidRPr="00446BC8" w:rsidRDefault="00975716" w:rsidP="007301F9">
      <w:pPr>
        <w:jc w:val="both"/>
        <w:rPr>
          <w:rFonts w:ascii="Arial" w:hAnsi="Arial" w:cs="Arial"/>
          <w:sz w:val="24"/>
          <w:szCs w:val="24"/>
        </w:rPr>
      </w:pPr>
    </w:p>
    <w:p w:rsidR="00975716" w:rsidRPr="00446BC8" w:rsidRDefault="00975716" w:rsidP="007301F9">
      <w:pPr>
        <w:jc w:val="both"/>
        <w:rPr>
          <w:rFonts w:ascii="Arial" w:hAnsi="Arial" w:cs="Arial"/>
          <w:sz w:val="24"/>
          <w:szCs w:val="24"/>
        </w:rPr>
      </w:pPr>
    </w:p>
    <w:p w:rsidR="00975716" w:rsidRPr="00446BC8" w:rsidRDefault="00975716" w:rsidP="007301F9">
      <w:pPr>
        <w:jc w:val="both"/>
        <w:rPr>
          <w:rFonts w:ascii="Arial" w:hAnsi="Arial" w:cs="Arial"/>
          <w:b/>
          <w:sz w:val="24"/>
          <w:szCs w:val="24"/>
        </w:rPr>
      </w:pPr>
    </w:p>
    <w:p w:rsidR="000274FA" w:rsidRPr="00446BC8" w:rsidRDefault="000274FA" w:rsidP="007301F9">
      <w:pPr>
        <w:jc w:val="both"/>
        <w:rPr>
          <w:rFonts w:ascii="Arial" w:hAnsi="Arial" w:cs="Arial"/>
          <w:b/>
          <w:sz w:val="24"/>
          <w:szCs w:val="24"/>
        </w:rPr>
      </w:pPr>
    </w:p>
    <w:p w:rsidR="0049644D" w:rsidRPr="00446BC8" w:rsidRDefault="000274FA" w:rsidP="007301F9">
      <w:pPr>
        <w:jc w:val="both"/>
        <w:rPr>
          <w:rFonts w:ascii="Arial" w:hAnsi="Arial" w:cs="Arial"/>
          <w:b/>
          <w:sz w:val="24"/>
          <w:szCs w:val="24"/>
        </w:rPr>
      </w:pPr>
      <w:r w:rsidRPr="00446BC8">
        <w:rPr>
          <w:rFonts w:ascii="Arial" w:hAnsi="Arial" w:cs="Arial"/>
          <w:b/>
          <w:sz w:val="24"/>
          <w:szCs w:val="24"/>
        </w:rPr>
        <w:t xml:space="preserve">   </w:t>
      </w:r>
    </w:p>
    <w:p w:rsidR="00975716" w:rsidRPr="00446BC8" w:rsidRDefault="000274FA" w:rsidP="007301F9">
      <w:pPr>
        <w:jc w:val="both"/>
        <w:rPr>
          <w:rFonts w:ascii="Arial" w:hAnsi="Arial" w:cs="Arial"/>
          <w:b/>
          <w:sz w:val="24"/>
          <w:szCs w:val="24"/>
        </w:rPr>
      </w:pPr>
      <w:r w:rsidRPr="00446BC8">
        <w:rPr>
          <w:rFonts w:ascii="Arial" w:hAnsi="Arial" w:cs="Arial"/>
          <w:b/>
          <w:sz w:val="24"/>
          <w:szCs w:val="24"/>
        </w:rPr>
        <w:t xml:space="preserve"> </w:t>
      </w:r>
      <w:r w:rsidR="00975716" w:rsidRPr="00446BC8">
        <w:rPr>
          <w:rFonts w:ascii="Arial" w:hAnsi="Arial" w:cs="Arial"/>
          <w:b/>
          <w:sz w:val="24"/>
          <w:szCs w:val="24"/>
        </w:rPr>
        <w:t xml:space="preserve">423055    Республика Татарстан Аксубаевский район с. Старый Татарский Адам </w:t>
      </w:r>
    </w:p>
    <w:p w:rsidR="00975716" w:rsidRPr="00446BC8" w:rsidRDefault="00975716" w:rsidP="007301F9">
      <w:pPr>
        <w:jc w:val="both"/>
        <w:rPr>
          <w:rFonts w:ascii="Arial" w:hAnsi="Arial" w:cs="Arial"/>
          <w:b/>
          <w:sz w:val="24"/>
          <w:szCs w:val="24"/>
        </w:rPr>
      </w:pPr>
      <w:r w:rsidRPr="00446BC8">
        <w:rPr>
          <w:rFonts w:ascii="Arial" w:hAnsi="Arial" w:cs="Arial"/>
          <w:b/>
          <w:sz w:val="24"/>
          <w:szCs w:val="24"/>
        </w:rPr>
        <w:t xml:space="preserve">          ул. Центральная дом 20  </w:t>
      </w:r>
    </w:p>
    <w:p w:rsidR="00975716" w:rsidRPr="00446BC8" w:rsidRDefault="00975716" w:rsidP="007301F9">
      <w:pPr>
        <w:jc w:val="both"/>
        <w:rPr>
          <w:rFonts w:ascii="Arial" w:hAnsi="Arial" w:cs="Arial"/>
          <w:sz w:val="24"/>
          <w:szCs w:val="24"/>
          <w:lang w:val="tt-RU"/>
        </w:rPr>
      </w:pPr>
      <w:r w:rsidRPr="00446BC8">
        <w:rPr>
          <w:rFonts w:ascii="Arial" w:hAnsi="Arial" w:cs="Arial"/>
          <w:sz w:val="24"/>
          <w:szCs w:val="24"/>
          <w:lang w:val="tt-RU"/>
        </w:rPr>
        <w:t xml:space="preserve">Тел. (8-84344-4-35-84)  ОГРН </w:t>
      </w:r>
      <w:r w:rsidRPr="00446BC8">
        <w:rPr>
          <w:rFonts w:ascii="Arial" w:hAnsi="Arial" w:cs="Arial"/>
          <w:sz w:val="24"/>
          <w:szCs w:val="24"/>
        </w:rPr>
        <w:t>1021605359610</w:t>
      </w:r>
      <w:r w:rsidRPr="00446BC8">
        <w:rPr>
          <w:rFonts w:ascii="Arial" w:hAnsi="Arial" w:cs="Arial"/>
          <w:sz w:val="24"/>
          <w:szCs w:val="24"/>
          <w:lang w:val="tt-RU"/>
        </w:rPr>
        <w:t>,</w:t>
      </w:r>
    </w:p>
    <w:p w:rsidR="00975716" w:rsidRPr="00446BC8" w:rsidRDefault="00975716" w:rsidP="007301F9">
      <w:pPr>
        <w:jc w:val="both"/>
        <w:rPr>
          <w:rFonts w:ascii="Arial" w:hAnsi="Arial" w:cs="Arial"/>
          <w:sz w:val="24"/>
          <w:szCs w:val="24"/>
        </w:rPr>
      </w:pPr>
      <w:r w:rsidRPr="00446BC8">
        <w:rPr>
          <w:rFonts w:ascii="Arial" w:hAnsi="Arial" w:cs="Arial"/>
          <w:sz w:val="24"/>
          <w:szCs w:val="24"/>
          <w:lang w:val="tt-RU"/>
        </w:rPr>
        <w:t>ОКПО 278</w:t>
      </w:r>
      <w:r w:rsidRPr="00446BC8">
        <w:rPr>
          <w:rFonts w:ascii="Arial" w:hAnsi="Arial" w:cs="Arial"/>
          <w:sz w:val="24"/>
          <w:szCs w:val="24"/>
        </w:rPr>
        <w:t>39564</w:t>
      </w:r>
      <w:r w:rsidRPr="00446BC8">
        <w:rPr>
          <w:rFonts w:ascii="Arial" w:hAnsi="Arial" w:cs="Arial"/>
          <w:sz w:val="24"/>
          <w:szCs w:val="24"/>
          <w:lang w:val="tt-RU"/>
        </w:rPr>
        <w:t xml:space="preserve">, ИНН/КПП </w:t>
      </w:r>
      <w:r w:rsidRPr="00446BC8">
        <w:rPr>
          <w:rFonts w:ascii="Arial" w:hAnsi="Arial" w:cs="Arial"/>
          <w:sz w:val="24"/>
          <w:szCs w:val="24"/>
        </w:rPr>
        <w:t>1603000965</w:t>
      </w:r>
      <w:r w:rsidRPr="00446BC8">
        <w:rPr>
          <w:rFonts w:ascii="Arial" w:hAnsi="Arial" w:cs="Arial"/>
          <w:sz w:val="24"/>
          <w:szCs w:val="24"/>
          <w:lang w:val="tt-RU"/>
        </w:rPr>
        <w:t>/</w:t>
      </w:r>
      <w:r w:rsidRPr="00446BC8">
        <w:rPr>
          <w:rFonts w:ascii="Arial" w:hAnsi="Arial" w:cs="Arial"/>
          <w:sz w:val="24"/>
          <w:szCs w:val="24"/>
        </w:rPr>
        <w:t>160301001</w:t>
      </w:r>
    </w:p>
    <w:p w:rsidR="00975716" w:rsidRPr="00446BC8" w:rsidRDefault="00975716" w:rsidP="007301F9">
      <w:pPr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446BC8">
        <w:rPr>
          <w:rFonts w:ascii="Arial" w:hAnsi="Arial" w:cs="Arial"/>
          <w:sz w:val="24"/>
          <w:szCs w:val="24"/>
          <w:lang w:val="tt-RU"/>
        </w:rPr>
        <w:t xml:space="preserve">                   </w:t>
      </w:r>
      <w:r w:rsidR="000274FA" w:rsidRPr="00446BC8">
        <w:rPr>
          <w:rFonts w:ascii="Arial" w:hAnsi="Arial" w:cs="Arial"/>
          <w:sz w:val="24"/>
          <w:szCs w:val="24"/>
          <w:lang w:val="tt-RU"/>
        </w:rPr>
        <w:t xml:space="preserve">                             </w:t>
      </w:r>
      <w:r w:rsidRPr="00446BC8">
        <w:rPr>
          <w:rFonts w:ascii="Arial" w:hAnsi="Arial" w:cs="Arial"/>
          <w:sz w:val="24"/>
          <w:szCs w:val="24"/>
          <w:lang w:val="tt-RU"/>
        </w:rPr>
        <w:t xml:space="preserve">   E-mail</w:t>
      </w:r>
      <w:r w:rsidRPr="00446BC8">
        <w:rPr>
          <w:rFonts w:ascii="Arial" w:hAnsi="Arial" w:cs="Arial"/>
          <w:i/>
          <w:sz w:val="24"/>
          <w:szCs w:val="24"/>
          <w:lang w:val="tt-RU"/>
        </w:rPr>
        <w:t>: Stadam.Aks@tatar.ru</w:t>
      </w:r>
    </w:p>
    <w:p w:rsidR="00975716" w:rsidRPr="00446BC8" w:rsidRDefault="00975716" w:rsidP="007301F9">
      <w:pPr>
        <w:pBdr>
          <w:bottom w:val="single" w:sz="12" w:space="4" w:color="auto"/>
        </w:pBdr>
        <w:jc w:val="both"/>
        <w:rPr>
          <w:rFonts w:ascii="Arial" w:hAnsi="Arial" w:cs="Arial"/>
          <w:sz w:val="24"/>
          <w:szCs w:val="24"/>
          <w:lang w:val="tt-RU"/>
        </w:rPr>
      </w:pPr>
    </w:p>
    <w:p w:rsidR="007301F9" w:rsidRPr="007301F9" w:rsidRDefault="000403E0" w:rsidP="006A372A">
      <w:pPr>
        <w:tabs>
          <w:tab w:val="left" w:pos="6756"/>
        </w:tabs>
        <w:ind w:right="-1"/>
        <w:jc w:val="both"/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7301F9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6A372A">
        <w:rPr>
          <w:rFonts w:ascii="Arial" w:hAnsi="Arial" w:cs="Arial"/>
          <w:sz w:val="24"/>
          <w:szCs w:val="24"/>
        </w:rPr>
        <w:tab/>
        <w:t>Проект</w:t>
      </w:r>
    </w:p>
    <w:p w:rsidR="006A372A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:rsidR="007301F9" w:rsidRDefault="006A372A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7301F9">
        <w:rPr>
          <w:rFonts w:ascii="Arial" w:hAnsi="Arial" w:cs="Arial"/>
          <w:sz w:val="24"/>
          <w:szCs w:val="24"/>
        </w:rPr>
        <w:t xml:space="preserve">   ПОСТАНОВЛЕНИЕ</w:t>
      </w: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6A372A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№ </w:t>
      </w:r>
      <w:r w:rsidR="007301F9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от </w:t>
      </w:r>
      <w:r w:rsidR="007301F9">
        <w:rPr>
          <w:rFonts w:ascii="Arial" w:hAnsi="Arial" w:cs="Arial"/>
          <w:sz w:val="24"/>
          <w:szCs w:val="24"/>
        </w:rPr>
        <w:t>года.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 Об утверждении Порядка предоставления субсидий для возмещения части затрат гражданам, ведущим личное подсобное хозяйство в </w:t>
      </w:r>
      <w:r>
        <w:rPr>
          <w:rFonts w:ascii="Arial" w:hAnsi="Arial" w:cs="Arial"/>
          <w:sz w:val="24"/>
          <w:szCs w:val="24"/>
        </w:rPr>
        <w:t>Старотатарско-Адамском</w:t>
      </w:r>
      <w:r w:rsidRPr="007301F9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2022 году 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 , Федеральным законом от 06.10.2003 N 131-ФЗ "Об общих принципах организации местного самоуправления в Российской Федерации"  Исполнительный комитет </w:t>
      </w:r>
      <w:r>
        <w:rPr>
          <w:rFonts w:ascii="Arial" w:hAnsi="Arial" w:cs="Arial"/>
          <w:sz w:val="24"/>
          <w:szCs w:val="24"/>
        </w:rPr>
        <w:t>Старотатарско-Адамского</w:t>
      </w:r>
      <w:r w:rsidRPr="007301F9">
        <w:rPr>
          <w:rFonts w:ascii="Arial" w:hAnsi="Arial" w:cs="Arial"/>
          <w:sz w:val="24"/>
          <w:szCs w:val="24"/>
        </w:rPr>
        <w:t xml:space="preserve">  сельского поселения Аксубаевского  муниципального района Республики Татарстан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ПОСТАНОВЛЯЕТ: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Утвердить прилагаемые: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- Порядок предоставления субсидий для возмещения части затрат гражданам, ведущим личное подсобное хозяйство в </w:t>
      </w:r>
      <w:r>
        <w:rPr>
          <w:rFonts w:ascii="Arial" w:hAnsi="Arial" w:cs="Arial"/>
          <w:sz w:val="24"/>
          <w:szCs w:val="24"/>
        </w:rPr>
        <w:t>Старотатарско-Адамском</w:t>
      </w:r>
      <w:r w:rsidRPr="007301F9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</w:t>
      </w:r>
      <w:r>
        <w:rPr>
          <w:rFonts w:ascii="Arial" w:hAnsi="Arial" w:cs="Arial"/>
          <w:sz w:val="24"/>
          <w:szCs w:val="24"/>
        </w:rPr>
        <w:t xml:space="preserve"> в 2022 году (приложение N 1 );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- состав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r>
        <w:rPr>
          <w:rFonts w:ascii="Arial" w:hAnsi="Arial" w:cs="Arial"/>
          <w:sz w:val="24"/>
          <w:szCs w:val="24"/>
        </w:rPr>
        <w:t>Старотатарско-Адамском</w:t>
      </w:r>
      <w:r w:rsidRPr="007301F9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</w:t>
      </w:r>
      <w:r>
        <w:rPr>
          <w:rFonts w:ascii="Arial" w:hAnsi="Arial" w:cs="Arial"/>
          <w:sz w:val="24"/>
          <w:szCs w:val="24"/>
        </w:rPr>
        <w:t xml:space="preserve"> в 2022 году (приложение N 2 );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- Положение о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r>
        <w:rPr>
          <w:rFonts w:ascii="Arial" w:hAnsi="Arial" w:cs="Arial"/>
          <w:sz w:val="24"/>
          <w:szCs w:val="24"/>
        </w:rPr>
        <w:t>Старотатарско-Адамском</w:t>
      </w:r>
      <w:r w:rsidRPr="007301F9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2022 году (приложение N 3 ).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2. Контроль за исполнением настоящего постановления оставляю за собой. 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Старотатарско-Адамского</w:t>
      </w:r>
      <w:r w:rsidRPr="007301F9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Аксубаевского муниципального района                        </w:t>
      </w:r>
      <w:r>
        <w:rPr>
          <w:rFonts w:ascii="Arial" w:hAnsi="Arial" w:cs="Arial"/>
          <w:sz w:val="24"/>
          <w:szCs w:val="24"/>
        </w:rPr>
        <w:t>Э.М.Хуснуллина</w:t>
      </w:r>
      <w:r w:rsidRPr="007301F9">
        <w:rPr>
          <w:rFonts w:ascii="Arial" w:hAnsi="Arial" w:cs="Arial"/>
          <w:sz w:val="24"/>
          <w:szCs w:val="24"/>
        </w:rPr>
        <w:t xml:space="preserve">                                  </w:t>
      </w: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        </w:t>
      </w:r>
      <w:r w:rsidRPr="007301F9">
        <w:rPr>
          <w:rFonts w:ascii="Arial" w:hAnsi="Arial" w:cs="Arial"/>
          <w:sz w:val="24"/>
          <w:szCs w:val="24"/>
        </w:rPr>
        <w:t xml:space="preserve">Приложение N 1 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Утвержден </w:t>
      </w:r>
      <w:r w:rsidRPr="007301F9">
        <w:rPr>
          <w:rFonts w:ascii="Arial" w:hAnsi="Arial" w:cs="Arial"/>
          <w:sz w:val="24"/>
          <w:szCs w:val="24"/>
        </w:rPr>
        <w:t xml:space="preserve">постановлением </w:t>
      </w: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  <w:r w:rsidRPr="007301F9">
        <w:rPr>
          <w:rFonts w:ascii="Arial" w:hAnsi="Arial" w:cs="Arial"/>
          <w:sz w:val="24"/>
          <w:szCs w:val="24"/>
        </w:rPr>
        <w:t xml:space="preserve">Исполнительного комитета 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Старотатарско-Адамского</w:t>
      </w: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сельского </w:t>
      </w:r>
      <w:r w:rsidRPr="007301F9">
        <w:rPr>
          <w:rFonts w:ascii="Arial" w:hAnsi="Arial" w:cs="Arial"/>
          <w:sz w:val="24"/>
          <w:szCs w:val="24"/>
        </w:rPr>
        <w:t xml:space="preserve">поселения </w:t>
      </w:r>
      <w:r>
        <w:rPr>
          <w:rFonts w:ascii="Arial" w:hAnsi="Arial" w:cs="Arial"/>
          <w:sz w:val="24"/>
          <w:szCs w:val="24"/>
        </w:rPr>
        <w:t xml:space="preserve"> </w:t>
      </w:r>
    </w:p>
    <w:p w:rsidR="007301F9" w:rsidRPr="007301F9" w:rsidRDefault="007301F9" w:rsidP="007301F9">
      <w:pPr>
        <w:tabs>
          <w:tab w:val="left" w:pos="6434"/>
        </w:tabs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  <w:r w:rsidRPr="007301F9">
        <w:rPr>
          <w:rFonts w:ascii="Arial" w:hAnsi="Arial" w:cs="Arial"/>
          <w:sz w:val="24"/>
          <w:szCs w:val="24"/>
        </w:rPr>
        <w:t>Аксубаевского муниципального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</w:t>
      </w:r>
      <w:r w:rsidRPr="007301F9">
        <w:rPr>
          <w:rFonts w:ascii="Arial" w:hAnsi="Arial" w:cs="Arial"/>
          <w:sz w:val="24"/>
          <w:szCs w:val="24"/>
        </w:rPr>
        <w:t>района Республики Татарстан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6A372A">
        <w:rPr>
          <w:rFonts w:ascii="Arial" w:hAnsi="Arial" w:cs="Arial"/>
          <w:sz w:val="24"/>
          <w:szCs w:val="24"/>
        </w:rPr>
        <w:t xml:space="preserve">от г. N </w:t>
      </w:r>
      <w:r w:rsidRPr="007301F9">
        <w:rPr>
          <w:rFonts w:ascii="Arial" w:hAnsi="Arial" w:cs="Arial"/>
          <w:sz w:val="24"/>
          <w:szCs w:val="24"/>
        </w:rPr>
        <w:t xml:space="preserve"> 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Порядок предоставления субсидий для возмещения части затрат гражданам, ведущим личное подсобное хозяйство в </w:t>
      </w:r>
      <w:r>
        <w:rPr>
          <w:rFonts w:ascii="Arial" w:hAnsi="Arial" w:cs="Arial"/>
          <w:sz w:val="24"/>
          <w:szCs w:val="24"/>
        </w:rPr>
        <w:t>Старотатарско-Адамском</w:t>
      </w:r>
      <w:r w:rsidRPr="007301F9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2022 году 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 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1. Общие положения 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1.1. Настоящий Порядок регламентирует предоставление субсидий для возмещения части затрат гражданам, ведущим личное подсобное хозяйство в </w:t>
      </w:r>
      <w:r>
        <w:rPr>
          <w:rFonts w:ascii="Arial" w:hAnsi="Arial" w:cs="Arial"/>
          <w:sz w:val="24"/>
          <w:szCs w:val="24"/>
        </w:rPr>
        <w:t>Старотатарско-Адамском</w:t>
      </w:r>
      <w:r w:rsidRPr="007301F9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2022 году (далее - Порядок, субсидии соответственно). Предоставление субсидий осуществляется в пределах бюджетных ассигнований для возмещения части затрат на приобретение доильных аппаратов.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1.2. Субсидии предоставляются гражданам, ведущим личное подсобное хозяйство на территории </w:t>
      </w:r>
      <w:r>
        <w:rPr>
          <w:rFonts w:ascii="Arial" w:hAnsi="Arial" w:cs="Arial"/>
          <w:sz w:val="24"/>
          <w:szCs w:val="24"/>
        </w:rPr>
        <w:t>Старотатарско-Адамского</w:t>
      </w:r>
      <w:r w:rsidRPr="007301F9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Татарстан, на приобретение доильных аппаратов при наличии в собственности пяти и более дойных коров.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1.3. Субсидии предоставляются на заявительной основе.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1.4. Органом местного самоуправления, до которого в соответствии с бюджетным законодательством Российской Федерации как получателям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период), является Исполнительный комитет </w:t>
      </w:r>
      <w:r>
        <w:rPr>
          <w:rFonts w:ascii="Arial" w:hAnsi="Arial" w:cs="Arial"/>
          <w:sz w:val="24"/>
          <w:szCs w:val="24"/>
        </w:rPr>
        <w:t>Старотатарско-Адамского</w:t>
      </w:r>
      <w:r w:rsidRPr="007301F9">
        <w:rPr>
          <w:rFonts w:ascii="Arial" w:hAnsi="Arial" w:cs="Arial"/>
          <w:sz w:val="24"/>
          <w:szCs w:val="24"/>
        </w:rPr>
        <w:t xml:space="preserve"> сельского поселения  Аксубаевского муниципального района Республики Татарстан, как главный распорядитель и получатель бюджетных средств (далее - Исполнительный комитет).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1.5. Предоставление субсидий осуществляется в пределах бюджетных ассигнований и лимитов бюджетных обязательств, предусмотренных бюджетом </w:t>
      </w:r>
      <w:r>
        <w:rPr>
          <w:rFonts w:ascii="Arial" w:hAnsi="Arial" w:cs="Arial"/>
          <w:sz w:val="24"/>
          <w:szCs w:val="24"/>
        </w:rPr>
        <w:t>Старотатарско-Адамского</w:t>
      </w:r>
      <w:r w:rsidRPr="007301F9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на цели, указанные в пункте 1.2. настоящего Порядка.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 2. Цели, условия и порядок предоставления субсидий 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2.1. Целью предоставления субсидии является обеспечение сохранения поголовья дойных коров и производства животноводческой продукции, стимулирования увеличения поголовья дойных коров в личных подсобных хозяйствах граждан.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2.2. Размер субсидии из бюджета </w:t>
      </w:r>
      <w:r>
        <w:rPr>
          <w:rFonts w:ascii="Arial" w:hAnsi="Arial" w:cs="Arial"/>
          <w:sz w:val="24"/>
          <w:szCs w:val="24"/>
        </w:rPr>
        <w:t>Старотатарско-Адамского</w:t>
      </w:r>
      <w:r w:rsidRPr="007301F9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на возмещение части затрат на приобретение доильного аппарата гражданам, ведущим личное подсобное хозяйство и имеющим пять и более голов дойных коров, составляет 90% от стоимости приобретенного аппарата, без НДС и затрат на транспортировку, на одно личное подсобное хозяйство.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Субсидии на возмещение части затрат на приобретение доильного аппарата гражданам, ведущим личное подсобное хозяйство и имеющим пять и более голов дойных коров, предоставляются однократно.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2.3. Условиями предоставления субсидии являются: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- регистрация и постоянное проживание на территории </w:t>
      </w:r>
      <w:r>
        <w:rPr>
          <w:rFonts w:ascii="Arial" w:hAnsi="Arial" w:cs="Arial"/>
          <w:sz w:val="24"/>
          <w:szCs w:val="24"/>
        </w:rPr>
        <w:t>Старотатарско-Адамского</w:t>
      </w:r>
      <w:r w:rsidRPr="007301F9">
        <w:rPr>
          <w:rFonts w:ascii="Arial" w:hAnsi="Arial" w:cs="Arial"/>
          <w:sz w:val="24"/>
          <w:szCs w:val="24"/>
        </w:rPr>
        <w:t xml:space="preserve"> сельского поселения;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- содержание в личном подсобном хозяйстве пять и более коров;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- наличие земельного участка, предоставленного или приобретенного для ведения личного подсобного хозяйства, согласно классификатору видов разрешенного использования земельных участков.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2.4. Если на получение субсидии имеется несколько кандидатов, то приоритет дается по количеству поголовья и сроку содержания в большую сторону.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2.5 В случае невозможности предоставления субсидии в текущем финансовом году в связи с недостаточностью лимитов бюджетных обязательств, без повторного прохождения проверки на соответствие указанным категориям субсидия предоставляется в следующем году.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2.6. При сокращении поголовья дойных коров в личных подсобных хозяйствах ниже уровня 1 января 2022 года субсидии не предоставляются.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2.7. Для получения субсидии гражданин представляет в Исполнительный комитет </w:t>
      </w:r>
      <w:r>
        <w:rPr>
          <w:rFonts w:ascii="Arial" w:hAnsi="Arial" w:cs="Arial"/>
          <w:sz w:val="24"/>
          <w:szCs w:val="24"/>
        </w:rPr>
        <w:t>Старотатарско-Адамского</w:t>
      </w:r>
      <w:r w:rsidRPr="007301F9">
        <w:rPr>
          <w:rFonts w:ascii="Arial" w:hAnsi="Arial" w:cs="Arial"/>
          <w:sz w:val="24"/>
          <w:szCs w:val="24"/>
        </w:rPr>
        <w:t xml:space="preserve"> сельского поселения следующие документы: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1) заявление о предоставлении субсидии и обязательство о целевом использовании субсидии по формам согласно приложениям 1  и 2  к настоящему Порядку;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2) копия паспорта заявителя;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3) копия договора купли-продажи (поставки) доильного аппарата;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4) платежные документы, подтверждающие оплату стоимости приобретенного доильного аппарата (квитанция, кассовый чек либо банковская выписка, платежное поручение);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5) банковские реквизиты;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6) выписку из похозяйственной книги с указанием количества коров на дату подачи заявления, заверенную главой сельского поселения.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2.8. Исполнительный комитет: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а) регистрирует заявления о предоставлении субсидий в день их поступления в журнале, который должен быть пронумерован, прошнурован и скреплен печатью, и рассматривает представленные в соответствии с пунктом 2.7. настоящего Порядка документы. Документы рассматриваются в трехдневный срок со дня регистрации заявления;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б) проверяет достоверность сведений, содержащихся в документах, указанных в пункте 2.7. настоящего Порядка;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в) осуществляет выезд Конкурсной комиссии для проверки достоверности предоставленных сведений по месту жительства заявителя;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г) на основании документов, указанных в пункте 2.7. настоящего Порядка, составляет справки-расчеты на предоставление субсидий по форме согласно приложению 3  к настоящему Порядку.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2.9. Конкурсная комиссия в течение трех рабочих дней со дня регистрации заявления принимает решение о выделении (отказе) субсидии гражданину, ведущему личное подсобное хозяйство, и оформляет принятые решения протоколом, подписанным не менее 2/3 членов Конкурсной комиссии.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2.10. Основаниями для отказа в предоставлении субсидии являются: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а) предоставление неполного пакета документов;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б) несоответствие какого-либо документа требованиям настоящего Порядка;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в) недостоверность представленной получателем субсидии информации.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2.11. Подписанный протокол хранится в документах Конкурсной комиссии.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2.12. На основании протокола Конкурсной комиссии Исполнительный комитет издает распоряжение о выделении субсидии.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2.13. На основании распоряжения о выделении субсидии с получателем субсидии заключается соглашение о предоставлении субсидии из бюджета </w:t>
      </w:r>
      <w:r>
        <w:rPr>
          <w:rFonts w:ascii="Arial" w:hAnsi="Arial" w:cs="Arial"/>
          <w:sz w:val="24"/>
          <w:szCs w:val="24"/>
        </w:rPr>
        <w:t>Старотатарско-Адамского</w:t>
      </w:r>
      <w:r w:rsidRPr="007301F9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в соответствии с типовой формой, установленной Финансово-бюджетной палатой Аксубаевского муниципального района (далее - соглашение). Исполнительный комитет осуществляет перечисление субсидии со своего лицевого счета, открытого в Территориальном отделении Департамента казначейства Министерства финансов Республики Татарстан Аксубаевского района, на счет гражданина - получателя субсидии, открытого в учреждениях Центрального банка Российской Федерации. Субсидия перечисляется не позднее десятого рабочего дня после издания распоряжения Исполнительного комитета по результатам рассмотрения документов.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Сроки и форма предоставления получателем субсидии отчетности устанавливается в соглашении.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2.14. Исполнительный комитет в пятидневный срок со дня издания распоряжения перечисляет субсидию на расчетный счет получателя.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2.15. Исполнительный комитет осуществляет перечисление денежных средств получателям субсидий со своего лицевого счета, открытого в Департаменте казначейства Министерства финансов Республики Татарстан.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2.16. Получатели субсидий не вправе отчуждать доильные аппараты, приобретенные за счет субсидии, в течение срока ее амортизации.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2.17. Учет и контроль за эффективной эксплуатацией доильного аппарата, приобретенного за счет субсидии, обеспечивается Исполнительным комитетом до окончания срока амортизации доильного аппарата.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2.18. Предоставленные субсидии подлежат возврату в доход бюджета  </w:t>
      </w:r>
      <w:r>
        <w:rPr>
          <w:rFonts w:ascii="Arial" w:hAnsi="Arial" w:cs="Arial"/>
          <w:sz w:val="24"/>
          <w:szCs w:val="24"/>
        </w:rPr>
        <w:t>Старотатарско-Адамского</w:t>
      </w:r>
      <w:r w:rsidRPr="007301F9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в 60-дневный срок со дня получения соответствующего требования при выявлении фактов нарушения целей и условий их предоставления, установленных настоящим Порядком, использования субсидий не по целевому назначению и (или) представления недостоверных сведений и документов для получения субсидий.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2.19. В случае отказа от добровольного возврата полученных средств в доход бюджета </w:t>
      </w:r>
      <w:r>
        <w:rPr>
          <w:rFonts w:ascii="Arial" w:hAnsi="Arial" w:cs="Arial"/>
          <w:sz w:val="24"/>
          <w:szCs w:val="24"/>
        </w:rPr>
        <w:t>Старотатарско-Адамского</w:t>
      </w:r>
      <w:r w:rsidRPr="007301F9">
        <w:rPr>
          <w:rFonts w:ascii="Arial" w:hAnsi="Arial" w:cs="Arial"/>
          <w:sz w:val="24"/>
          <w:szCs w:val="24"/>
        </w:rPr>
        <w:t xml:space="preserve"> сельского поселения  Аксубаевского муниципального района, они подлежат взысканию в принудительном порядке в соответствии с законодательством.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2.20. Субсидии на возмещение части затрат на приобретение доильного аппарата гражданам, ведущим личное подсобное хозяйство и имеющим пяти и более голов дойных коров, предоставляются однократно.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2.21. Результаты предоставления субсидий. Получатель Субсидии обязуется: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•</w:t>
      </w:r>
      <w:r w:rsidRPr="007301F9">
        <w:rPr>
          <w:rFonts w:ascii="Arial" w:hAnsi="Arial" w:cs="Arial"/>
          <w:sz w:val="24"/>
          <w:szCs w:val="24"/>
        </w:rPr>
        <w:tab/>
        <w:t>осуществлять сельскохозяйственную деятельность не менее 3-х лет от года получения субсидии, согласно целям получения;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•</w:t>
      </w:r>
      <w:r w:rsidRPr="007301F9">
        <w:rPr>
          <w:rFonts w:ascii="Arial" w:hAnsi="Arial" w:cs="Arial"/>
          <w:sz w:val="24"/>
          <w:szCs w:val="24"/>
        </w:rPr>
        <w:tab/>
        <w:t>обеспечение прироста производства объемов молока на 10 % на следующий год получения субсидии по отношению к уровню объемов молока от года получения субсидии.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 3 . Требования к получателям субсидии 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3.1. Требования, которым должны соответствовать получатели субсидии на первое число месяца, предшествующего месяцу, в котором планируется заключение соглашения: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а) отсутствие неисполненных обязательств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б) отсутствие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бюджетной системы Российской Федерации, из которого планируется предоставление субсидии в соответствии с правовым актом (в случае, если такие требования предусмотрены правовым актом);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в) получатели субсидий не должны получать средства из бюджета </w:t>
      </w:r>
      <w:r>
        <w:rPr>
          <w:rFonts w:ascii="Arial" w:hAnsi="Arial" w:cs="Arial"/>
          <w:sz w:val="24"/>
          <w:szCs w:val="24"/>
        </w:rPr>
        <w:t>Старотатарско-Адамского</w:t>
      </w:r>
      <w:r w:rsidRPr="007301F9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из которого планируется предоставление субсидии в соответствии с настоящим Порядком, на основании иных муниципальных правовых актов на цели, указанные в 1.2. настоящего Порядка.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3.2. Не уменьшать поголовье дойных коров в течение трех лет после получении субсидии.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 4. Требования об осуществлении контроля за соблюдением условий, целей и порядка предоставления субсидий и ответственности за их нарушение 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4.1. Соблюдение условий, целей и порядка предоставления субсидий получателям субсидий подлежит обязательной проверке Исполнительным комитетом и органом муниципального финансового контроля - Контрольно-счетной палатой Аксубаевского муниципального района (далее - Контрольно-счетная палата).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4.2. В случае нарушения получателем субсидии условий, установленных при их предоставлении, выявленного по фактам проверок, проведенных Исполнительным комитетом и Контрольно-счетная палата, предоставленная субсидия подлежит возврату.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4.3. Предоставленные субсидии подлежат возврату в доход бюджета </w:t>
      </w:r>
      <w:r>
        <w:rPr>
          <w:rFonts w:ascii="Arial" w:hAnsi="Arial" w:cs="Arial"/>
          <w:sz w:val="24"/>
          <w:szCs w:val="24"/>
        </w:rPr>
        <w:t>Старотатарско-Адамского</w:t>
      </w:r>
      <w:r w:rsidRPr="007301F9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 в 30-дневный срок с даты получения соответствующего требования Исполнительного комитета по выявлению фактов представления недостоверных сведений и документов для получения субсидий.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4.4. В случае отказа от добровольного возврата в доход бюджета </w:t>
      </w:r>
      <w:r>
        <w:rPr>
          <w:rFonts w:ascii="Arial" w:hAnsi="Arial" w:cs="Arial"/>
          <w:sz w:val="24"/>
          <w:szCs w:val="24"/>
        </w:rPr>
        <w:t>Старотатарско-Адамского</w:t>
      </w:r>
      <w:r w:rsidRPr="007301F9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указанных средств они подлежат взысканию в принудительном порядке в соответствии с законодательствами Российской Федерации и Республики Татарстан.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4.5. Ответственность за достоверность предоставляемых документов, за целевое и эффективное использование бюджетных средств, соблюдение антикоррупционного законодательства возлагается на получателей субсидий.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К нарушителям применяются меры ответственности, предусмотренные действующим законодательством.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4.6. Граждане-заявители имеют право на обжалование решений об отказе в предоставлении субсидий согласно действующему законодательству.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301F9" w:rsidRPr="007301F9" w:rsidRDefault="007301F9" w:rsidP="007301F9">
      <w:pPr>
        <w:ind w:right="-1"/>
        <w:jc w:val="right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Приложение 1</w:t>
      </w:r>
    </w:p>
    <w:p w:rsidR="007301F9" w:rsidRPr="007301F9" w:rsidRDefault="007301F9" w:rsidP="007301F9">
      <w:pPr>
        <w:ind w:right="-1"/>
        <w:jc w:val="right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к Порядку предоставления субсидий</w:t>
      </w:r>
    </w:p>
    <w:p w:rsidR="007301F9" w:rsidRPr="007301F9" w:rsidRDefault="007301F9" w:rsidP="007301F9">
      <w:pPr>
        <w:ind w:right="-1"/>
        <w:jc w:val="right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для возмещения части затрат гражданам,</w:t>
      </w:r>
    </w:p>
    <w:p w:rsidR="007301F9" w:rsidRPr="007301F9" w:rsidRDefault="007301F9" w:rsidP="007301F9">
      <w:pPr>
        <w:ind w:right="-1"/>
        <w:jc w:val="right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ведущим личное подсобное хозяйство</w:t>
      </w:r>
    </w:p>
    <w:p w:rsidR="007301F9" w:rsidRPr="007301F9" w:rsidRDefault="007301F9" w:rsidP="007301F9">
      <w:pPr>
        <w:ind w:right="-1"/>
        <w:jc w:val="right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в </w:t>
      </w:r>
      <w:r>
        <w:rPr>
          <w:rFonts w:ascii="Arial" w:hAnsi="Arial" w:cs="Arial"/>
          <w:sz w:val="24"/>
          <w:szCs w:val="24"/>
        </w:rPr>
        <w:t>Старотатарско-Адамском</w:t>
      </w:r>
      <w:r w:rsidRPr="007301F9">
        <w:rPr>
          <w:rFonts w:ascii="Arial" w:hAnsi="Arial" w:cs="Arial"/>
          <w:sz w:val="24"/>
          <w:szCs w:val="24"/>
        </w:rPr>
        <w:t xml:space="preserve"> сельском поселении </w:t>
      </w:r>
    </w:p>
    <w:p w:rsidR="007301F9" w:rsidRPr="007301F9" w:rsidRDefault="007301F9" w:rsidP="007301F9">
      <w:pPr>
        <w:ind w:right="-1"/>
        <w:jc w:val="right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Аксубаевского муниципального района, на</w:t>
      </w:r>
    </w:p>
    <w:p w:rsidR="007301F9" w:rsidRPr="007301F9" w:rsidRDefault="007301F9" w:rsidP="007301F9">
      <w:pPr>
        <w:ind w:right="-1"/>
        <w:jc w:val="right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приобретение доильных аппаратов в 2022 году </w:t>
      </w:r>
    </w:p>
    <w:p w:rsidR="007301F9" w:rsidRPr="007301F9" w:rsidRDefault="007301F9" w:rsidP="007301F9">
      <w:pPr>
        <w:ind w:right="-1"/>
        <w:jc w:val="right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right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Главе </w:t>
      </w:r>
      <w:r>
        <w:rPr>
          <w:rFonts w:ascii="Arial" w:hAnsi="Arial" w:cs="Arial"/>
          <w:sz w:val="24"/>
          <w:szCs w:val="24"/>
        </w:rPr>
        <w:t>Старотатарско-Адамского</w:t>
      </w:r>
      <w:r w:rsidRPr="007301F9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7301F9" w:rsidRPr="007301F9" w:rsidRDefault="007301F9" w:rsidP="007301F9">
      <w:pPr>
        <w:ind w:right="-1"/>
        <w:jc w:val="right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</w:p>
    <w:p w:rsidR="007301F9" w:rsidRPr="007301F9" w:rsidRDefault="007301F9" w:rsidP="007301F9">
      <w:pPr>
        <w:ind w:right="-1"/>
        <w:jc w:val="right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7301F9" w:rsidRPr="007301F9" w:rsidRDefault="007301F9" w:rsidP="007301F9">
      <w:pPr>
        <w:ind w:right="-1"/>
        <w:jc w:val="right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right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_____________________________________________ </w:t>
      </w:r>
    </w:p>
    <w:p w:rsidR="007301F9" w:rsidRPr="007301F9" w:rsidRDefault="007301F9" w:rsidP="007301F9">
      <w:pPr>
        <w:ind w:right="-1"/>
        <w:jc w:val="right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от____________________________________________</w:t>
      </w:r>
    </w:p>
    <w:p w:rsidR="007301F9" w:rsidRPr="007301F9" w:rsidRDefault="007301F9" w:rsidP="007301F9">
      <w:pPr>
        <w:ind w:right="-1"/>
        <w:jc w:val="right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     (Ф.И.О., адрес проживания)</w:t>
      </w:r>
    </w:p>
    <w:p w:rsidR="007301F9" w:rsidRDefault="007301F9" w:rsidP="007301F9">
      <w:pPr>
        <w:tabs>
          <w:tab w:val="left" w:pos="6082"/>
        </w:tabs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_____________________________________________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_____________________________________________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_____________________________________________ 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 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Заявление о предоставлении субсидии для возмещения части затрат на приобретение доильных аппаратов личным подсобным хозяйством, имеющим пять и более дойных коров в 2022 году 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Я, _____________________________________________________________ (Ф.И.О.)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паспорт серии _______N _____________ выдан____________________________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__________________________________________________________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___________________________________________________________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проживающий(ая) по адресу: ___________________________________________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___________________________________________________________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телефон ________________________, ИНН _______________________________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прошу Вас выделить мне субсидию для возмещения части затрат на приобретение доильных аппаратов личным подсобным хозяйством, имеющим пять и более дойных коров.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Сообщаю, что количество дойных коров на моем личном подворье, расположенном по адресу: Республика Татарстан, Аксубаевский муниципальный район 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_______________________________________________________________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__________________________________________________________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по состоянию на _____._________.________г. составляет ___________________ (____________________________________________________________) голов.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В случае предоставления субсидии обязуюсь: не уменьшать поголовье дойных коров в течение трех лет после получении субсидии, предоставлять отчетность в запрашиваемые сроки и использовать субсидию по целевому назначению.</w:t>
      </w:r>
    </w:p>
    <w:p w:rsidR="001B1912" w:rsidRPr="007301F9" w:rsidRDefault="001B1912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Обеспечивать прирост производства объемов молока на следующий год получения субсидии по отношению к уровню объемов молока от года получения субсидии.</w:t>
      </w:r>
    </w:p>
    <w:p w:rsidR="001B1912" w:rsidRPr="007301F9" w:rsidRDefault="001B1912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Вся информация, содержащаяся в представленных документах или их копиях, является подлинной. Я не возражаю против доступа к ней лиц, участвующих в рассмотрении документов на предоставление субсидии.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С условиями участия в порядке предоставления субсидии ознакомлен(а) и согласен(а).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________________ /_________________________/ "____" _____________ г.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(подпись) (Ф.И.О.) (дата)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1B1912" w:rsidRDefault="001B1912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1B1912" w:rsidRDefault="001B1912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1B1912" w:rsidRDefault="001B1912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1B1912" w:rsidRDefault="001B1912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1B1912" w:rsidRDefault="001B1912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1B1912" w:rsidRDefault="001B1912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1B1912" w:rsidRDefault="001B1912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1B1912" w:rsidRDefault="001B1912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1B1912" w:rsidRDefault="001B1912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right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right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Приложение 2</w:t>
      </w:r>
    </w:p>
    <w:p w:rsidR="007301F9" w:rsidRPr="007301F9" w:rsidRDefault="007301F9" w:rsidP="007301F9">
      <w:pPr>
        <w:ind w:right="-1"/>
        <w:jc w:val="right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к Порядку предоставления субсидий</w:t>
      </w:r>
    </w:p>
    <w:p w:rsidR="007301F9" w:rsidRPr="007301F9" w:rsidRDefault="007301F9" w:rsidP="007301F9">
      <w:pPr>
        <w:ind w:right="-1"/>
        <w:jc w:val="right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для возмещения части затрат гражданам,</w:t>
      </w:r>
    </w:p>
    <w:p w:rsidR="007301F9" w:rsidRPr="007301F9" w:rsidRDefault="007301F9" w:rsidP="007301F9">
      <w:pPr>
        <w:ind w:right="-1"/>
        <w:jc w:val="right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ведущим личное подсобное хозяйство</w:t>
      </w:r>
    </w:p>
    <w:p w:rsidR="007301F9" w:rsidRPr="007301F9" w:rsidRDefault="007301F9" w:rsidP="007301F9">
      <w:pPr>
        <w:ind w:right="-1"/>
        <w:jc w:val="right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в </w:t>
      </w:r>
      <w:r>
        <w:rPr>
          <w:rFonts w:ascii="Arial" w:hAnsi="Arial" w:cs="Arial"/>
          <w:sz w:val="24"/>
          <w:szCs w:val="24"/>
        </w:rPr>
        <w:t>Старотатарско-Адамском</w:t>
      </w:r>
      <w:r w:rsidRPr="007301F9">
        <w:rPr>
          <w:rFonts w:ascii="Arial" w:hAnsi="Arial" w:cs="Arial"/>
          <w:sz w:val="24"/>
          <w:szCs w:val="24"/>
        </w:rPr>
        <w:t xml:space="preserve"> сельском поселении</w:t>
      </w:r>
    </w:p>
    <w:p w:rsidR="007301F9" w:rsidRPr="007301F9" w:rsidRDefault="007301F9" w:rsidP="007301F9">
      <w:pPr>
        <w:ind w:right="-1"/>
        <w:jc w:val="right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 Аксубаевского муниципального района, на</w:t>
      </w:r>
    </w:p>
    <w:p w:rsidR="007301F9" w:rsidRPr="007301F9" w:rsidRDefault="007301F9" w:rsidP="007301F9">
      <w:pPr>
        <w:ind w:right="-1"/>
        <w:jc w:val="right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приобретение доильных аппаратов в 2022 году </w:t>
      </w:r>
    </w:p>
    <w:p w:rsidR="007301F9" w:rsidRPr="007301F9" w:rsidRDefault="007301F9" w:rsidP="007301F9">
      <w:pPr>
        <w:ind w:right="-1"/>
        <w:jc w:val="right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 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Обязательство о целевом использовании субсидии гражданином, ведущим личное подсобное хозяйство и имеющим пять и более дойных коров, на приобретение доильных аппаратов в 2022 году 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Я, _____________________________________________________________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(Ф.И.О.) 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паспорт серии __________N ______________ выдан________________________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________________________________________________</w:t>
      </w:r>
      <w:r>
        <w:rPr>
          <w:rFonts w:ascii="Arial" w:hAnsi="Arial" w:cs="Arial"/>
          <w:sz w:val="24"/>
          <w:szCs w:val="24"/>
        </w:rPr>
        <w:t>__________________________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_______________________________________________</w:t>
      </w:r>
      <w:r>
        <w:rPr>
          <w:rFonts w:ascii="Arial" w:hAnsi="Arial" w:cs="Arial"/>
          <w:sz w:val="24"/>
          <w:szCs w:val="24"/>
        </w:rPr>
        <w:t>__________________________</w:t>
      </w:r>
      <w:r w:rsidRPr="007301F9">
        <w:rPr>
          <w:rFonts w:ascii="Arial" w:hAnsi="Arial" w:cs="Arial"/>
          <w:sz w:val="24"/>
          <w:szCs w:val="24"/>
        </w:rPr>
        <w:t>,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проживающий(ая) по адресу:___________________________________________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________________________________________________</w:t>
      </w:r>
      <w:r>
        <w:rPr>
          <w:rFonts w:ascii="Arial" w:hAnsi="Arial" w:cs="Arial"/>
          <w:sz w:val="24"/>
          <w:szCs w:val="24"/>
        </w:rPr>
        <w:t>__________________________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телефон ____________________, ИНН __________________________________,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обязуюсь: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1. Использовать субсидию, полученную для возмещения части затрат на приобретение доильных аппаратов личным подсобным хозяйством, имеющим пять и более дойных коров (далее - субсидия), в своем личном подсобном хозяйстве, расположенном по адресу: _________________________________</w:t>
      </w:r>
      <w:r>
        <w:rPr>
          <w:rFonts w:ascii="Arial" w:hAnsi="Arial" w:cs="Arial"/>
          <w:sz w:val="24"/>
          <w:szCs w:val="24"/>
        </w:rPr>
        <w:t>__ __________,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в соответствии с постановлением Исполнительного комитета </w:t>
      </w:r>
      <w:r>
        <w:rPr>
          <w:rFonts w:ascii="Arial" w:hAnsi="Arial" w:cs="Arial"/>
          <w:sz w:val="24"/>
          <w:szCs w:val="24"/>
        </w:rPr>
        <w:t>Старотатарско-Адамского</w:t>
      </w:r>
      <w:r w:rsidRPr="007301F9">
        <w:rPr>
          <w:rFonts w:ascii="Arial" w:hAnsi="Arial" w:cs="Arial"/>
          <w:sz w:val="24"/>
          <w:szCs w:val="24"/>
        </w:rPr>
        <w:t xml:space="preserve"> сельского  поселения Аксубаевского муниципального района от 05.07.2022 № 6 "Об утверждении Порядка предоставления субсидий для возмещения части затрат гражданам, ведущим личное подсобное хозяйство в </w:t>
      </w:r>
      <w:r>
        <w:rPr>
          <w:rFonts w:ascii="Arial" w:hAnsi="Arial" w:cs="Arial"/>
          <w:sz w:val="24"/>
          <w:szCs w:val="24"/>
        </w:rPr>
        <w:t>Старотатарско-Адамском</w:t>
      </w:r>
      <w:r w:rsidRPr="007301F9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2022 году", строго по целевому назначению.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2. Предоставить беспрепятственный доступ членам Конкурсной комиссии в свое личное подсобное хозяйство для проверки целевого использования полученной субсидии, представлять необходимую информацию об использовании субсидии.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3. Осуществлять хозяйственную деятельность по содержанию дойных коров, не уменьшать имеющееся поголовье дойных коров в течении трех лет с момента получения субсидии.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4. В случае невыполнения пунктов 1-3 настоящего обязательства - вернуть полученную сумму субсидии в бюджет Аксубаевского муниципального района в течение 60 дней с даты составления акта нецелевого использования полученной субсидии и несоблюдения условий подписанного настоящего обязательства.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5. Любые изменения и дополнения к настоящему обязательству действительны лишь при условии, если они совершены в письменной форме и подписаны всеми Сторонами. Во всем ином, не урегулированном в настоящем обязательстве, будут применяться нормы действующего законодательства.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6. В случае предоставления субсидии обязуюсь: не уменьшать поголовье дойных коров в течение трех лет после получения субсидии, предоставлять отчетность в запрашиваемые сроки и использовать субсидию по целевому назначению.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Вся информация, содержащаяся в представленных мной документах или их копиях, является подлинной.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Я, _______________________________________________, в соответствии с Федеральным законом от 27.07.2006 N 152-ФЗ "О персональных данных" , выражаю свое согласие на обработку информации, относящейся к персональным данным. Данное согласие предоставляется на весь срок действия настоящего обязательства (3 года с момента его подписания).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_____________________/___________________________________________/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(подпись) (Ф.И.О.)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________________________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(дата) </w:t>
      </w: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1B1912" w:rsidRDefault="001B1912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1B1912" w:rsidRDefault="001B1912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1B1912" w:rsidRDefault="001B1912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1B1912" w:rsidRDefault="001B1912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1B1912" w:rsidRDefault="001B1912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right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right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Приложение 3</w:t>
      </w:r>
    </w:p>
    <w:p w:rsidR="007301F9" w:rsidRPr="007301F9" w:rsidRDefault="007301F9" w:rsidP="007301F9">
      <w:pPr>
        <w:ind w:right="-1"/>
        <w:jc w:val="right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к Порядку предоставления субсидий</w:t>
      </w:r>
    </w:p>
    <w:p w:rsidR="007301F9" w:rsidRPr="007301F9" w:rsidRDefault="007301F9" w:rsidP="007301F9">
      <w:pPr>
        <w:ind w:right="-1"/>
        <w:jc w:val="right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для возмещения части затрат гражданам,</w:t>
      </w:r>
    </w:p>
    <w:p w:rsidR="007301F9" w:rsidRPr="007301F9" w:rsidRDefault="007301F9" w:rsidP="007301F9">
      <w:pPr>
        <w:ind w:right="-1"/>
        <w:jc w:val="right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ведущим личное подсобное хозяйство</w:t>
      </w:r>
    </w:p>
    <w:p w:rsidR="007301F9" w:rsidRDefault="007301F9" w:rsidP="007301F9">
      <w:pPr>
        <w:ind w:right="-1"/>
        <w:jc w:val="right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в </w:t>
      </w:r>
      <w:r>
        <w:rPr>
          <w:rFonts w:ascii="Arial" w:hAnsi="Arial" w:cs="Arial"/>
          <w:sz w:val="24"/>
          <w:szCs w:val="24"/>
        </w:rPr>
        <w:t>Старотатарско-Адамском</w:t>
      </w:r>
      <w:r w:rsidRPr="007301F9">
        <w:rPr>
          <w:rFonts w:ascii="Arial" w:hAnsi="Arial" w:cs="Arial"/>
          <w:sz w:val="24"/>
          <w:szCs w:val="24"/>
        </w:rPr>
        <w:t xml:space="preserve"> сельском поселении</w:t>
      </w:r>
    </w:p>
    <w:p w:rsidR="007301F9" w:rsidRPr="007301F9" w:rsidRDefault="007301F9" w:rsidP="007301F9">
      <w:pPr>
        <w:ind w:right="-1"/>
        <w:jc w:val="right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 Аксубаевского муниципального района на</w:t>
      </w:r>
    </w:p>
    <w:p w:rsidR="007301F9" w:rsidRPr="007301F9" w:rsidRDefault="007301F9" w:rsidP="007301F9">
      <w:pPr>
        <w:ind w:right="-1"/>
        <w:jc w:val="right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приобретение доильных аппаратов в 2022 году 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 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Справка-расчет на предоставление субсидии для возмещения части затрат гражданам, ведущим личное подсобное хозяйство в </w:t>
      </w:r>
      <w:r>
        <w:rPr>
          <w:rFonts w:ascii="Arial" w:hAnsi="Arial" w:cs="Arial"/>
          <w:sz w:val="24"/>
          <w:szCs w:val="24"/>
        </w:rPr>
        <w:t>Старотатарско-Адамском</w:t>
      </w:r>
      <w:r w:rsidRPr="007301F9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2022 году 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ab/>
      </w:r>
      <w:r w:rsidRPr="007301F9">
        <w:rPr>
          <w:rFonts w:ascii="Arial" w:hAnsi="Arial" w:cs="Arial"/>
          <w:sz w:val="24"/>
          <w:szCs w:val="24"/>
        </w:rPr>
        <w:tab/>
      </w:r>
      <w:r w:rsidRPr="007301F9">
        <w:rPr>
          <w:rFonts w:ascii="Arial" w:hAnsi="Arial" w:cs="Arial"/>
          <w:sz w:val="24"/>
          <w:szCs w:val="24"/>
        </w:rPr>
        <w:tab/>
      </w:r>
      <w:r w:rsidRPr="007301F9">
        <w:rPr>
          <w:rFonts w:ascii="Arial" w:hAnsi="Arial" w:cs="Arial"/>
          <w:sz w:val="24"/>
          <w:szCs w:val="24"/>
        </w:rPr>
        <w:tab/>
      </w:r>
      <w:r w:rsidRPr="007301F9">
        <w:rPr>
          <w:rFonts w:ascii="Arial" w:hAnsi="Arial" w:cs="Arial"/>
          <w:sz w:val="24"/>
          <w:szCs w:val="24"/>
        </w:rPr>
        <w:tab/>
      </w:r>
      <w:r w:rsidRPr="007301F9">
        <w:rPr>
          <w:rFonts w:ascii="Arial" w:hAnsi="Arial" w:cs="Arial"/>
          <w:sz w:val="24"/>
          <w:szCs w:val="24"/>
        </w:rPr>
        <w:tab/>
      </w:r>
      <w:r w:rsidRPr="007301F9">
        <w:rPr>
          <w:rFonts w:ascii="Arial" w:hAnsi="Arial" w:cs="Arial"/>
          <w:sz w:val="24"/>
          <w:szCs w:val="24"/>
        </w:rPr>
        <w:tab/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40"/>
        <w:gridCol w:w="1245"/>
        <w:gridCol w:w="1470"/>
        <w:gridCol w:w="750"/>
        <w:gridCol w:w="1470"/>
        <w:gridCol w:w="1695"/>
        <w:gridCol w:w="1335"/>
        <w:gridCol w:w="1140"/>
      </w:tblGrid>
      <w:tr w:rsidR="001B1912" w:rsidRPr="001B1912" w:rsidTr="00FD766D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912" w:rsidRPr="001B1912" w:rsidRDefault="001B1912" w:rsidP="001B191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1B1912">
              <w:rPr>
                <w:rFonts w:ascii="Arial" w:eastAsiaTheme="minorEastAsia" w:hAnsi="Arial" w:cs="Arial"/>
                <w:sz w:val="24"/>
                <w:szCs w:val="24"/>
              </w:rPr>
              <w:t xml:space="preserve">N п/п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912" w:rsidRPr="001B1912" w:rsidRDefault="001B1912" w:rsidP="001B191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1B1912">
              <w:rPr>
                <w:rFonts w:ascii="Arial" w:eastAsiaTheme="minorEastAsia" w:hAnsi="Arial" w:cs="Arial"/>
                <w:sz w:val="24"/>
                <w:szCs w:val="24"/>
              </w:rPr>
              <w:t xml:space="preserve">Ф.И.О. владельца ЛПХ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912" w:rsidRPr="001B1912" w:rsidRDefault="001B1912" w:rsidP="001B191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1B1912">
              <w:rPr>
                <w:rFonts w:ascii="Arial" w:eastAsiaTheme="minorEastAsia" w:hAnsi="Arial" w:cs="Arial"/>
                <w:sz w:val="24"/>
                <w:szCs w:val="24"/>
              </w:rPr>
              <w:t xml:space="preserve">Место проживания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912" w:rsidRPr="001B1912" w:rsidRDefault="001B1912" w:rsidP="001B191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1B1912">
              <w:rPr>
                <w:rFonts w:ascii="Arial" w:eastAsiaTheme="minorEastAsia" w:hAnsi="Arial" w:cs="Arial"/>
                <w:sz w:val="24"/>
                <w:szCs w:val="24"/>
              </w:rPr>
              <w:t xml:space="preserve">ИНН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912" w:rsidRPr="001B1912" w:rsidRDefault="001B1912" w:rsidP="001B191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1B1912">
              <w:rPr>
                <w:rFonts w:ascii="Arial" w:eastAsiaTheme="minorEastAsia" w:hAnsi="Arial" w:cs="Arial"/>
                <w:sz w:val="24"/>
                <w:szCs w:val="24"/>
              </w:rPr>
              <w:t xml:space="preserve">Паспортные данные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912" w:rsidRPr="001B1912" w:rsidRDefault="001B1912" w:rsidP="001B191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1B1912">
              <w:rPr>
                <w:rFonts w:ascii="Arial" w:eastAsiaTheme="minorEastAsia" w:hAnsi="Arial" w:cs="Arial"/>
                <w:sz w:val="24"/>
                <w:szCs w:val="24"/>
              </w:rPr>
              <w:t>Поголовье дойных коров на</w:t>
            </w:r>
          </w:p>
          <w:p w:rsidR="001B1912" w:rsidRPr="001B1912" w:rsidRDefault="001B1912" w:rsidP="001B191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1B1912">
              <w:rPr>
                <w:rFonts w:ascii="Arial" w:eastAsiaTheme="minorEastAsia" w:hAnsi="Arial" w:cs="Arial"/>
                <w:sz w:val="24"/>
                <w:szCs w:val="24"/>
              </w:rPr>
              <w:t xml:space="preserve">"___"______г.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912" w:rsidRPr="001B1912" w:rsidRDefault="001B1912" w:rsidP="001B191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1B1912">
              <w:rPr>
                <w:rFonts w:ascii="Arial" w:eastAsiaTheme="minorEastAsia" w:hAnsi="Arial" w:cs="Arial"/>
                <w:sz w:val="24"/>
                <w:szCs w:val="24"/>
              </w:rPr>
              <w:t xml:space="preserve">Ставка субсидии на одно личное подсобное хозяйство, %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912" w:rsidRPr="001B1912" w:rsidRDefault="001B1912" w:rsidP="001B191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1B1912">
              <w:rPr>
                <w:rFonts w:ascii="Arial" w:eastAsiaTheme="minorEastAsia" w:hAnsi="Arial" w:cs="Arial"/>
                <w:sz w:val="24"/>
                <w:szCs w:val="24"/>
              </w:rPr>
              <w:t xml:space="preserve">Итого субси-дий, руб. </w:t>
            </w:r>
          </w:p>
        </w:tc>
      </w:tr>
      <w:tr w:rsidR="001B1912" w:rsidRPr="001B1912" w:rsidTr="00FD766D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912" w:rsidRPr="001B1912" w:rsidRDefault="001B1912" w:rsidP="001B19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1B1912">
              <w:rPr>
                <w:rFonts w:eastAsiaTheme="minorEastAsia"/>
                <w:sz w:val="24"/>
                <w:szCs w:val="24"/>
              </w:rPr>
              <w:t xml:space="preserve">1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912" w:rsidRPr="001B1912" w:rsidRDefault="001B1912" w:rsidP="001B19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1B1912">
              <w:rPr>
                <w:rFonts w:eastAsiaTheme="minorEastAsia"/>
                <w:sz w:val="24"/>
                <w:szCs w:val="24"/>
              </w:rPr>
              <w:t xml:space="preserve">2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912" w:rsidRPr="001B1912" w:rsidRDefault="001B1912" w:rsidP="001B19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1B1912">
              <w:rPr>
                <w:rFonts w:eastAsiaTheme="minorEastAsia"/>
                <w:sz w:val="24"/>
                <w:szCs w:val="24"/>
              </w:rPr>
              <w:t xml:space="preserve">3 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912" w:rsidRPr="001B1912" w:rsidRDefault="001B1912" w:rsidP="001B19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1B1912">
              <w:rPr>
                <w:rFonts w:eastAsiaTheme="minorEastAsia"/>
                <w:sz w:val="24"/>
                <w:szCs w:val="24"/>
              </w:rPr>
              <w:t xml:space="preserve">4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912" w:rsidRPr="001B1912" w:rsidRDefault="001B1912" w:rsidP="001B19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1B1912">
              <w:rPr>
                <w:rFonts w:eastAsiaTheme="minorEastAsia"/>
                <w:sz w:val="24"/>
                <w:szCs w:val="24"/>
              </w:rPr>
              <w:t xml:space="preserve">5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912" w:rsidRPr="001B1912" w:rsidRDefault="001B1912" w:rsidP="001B19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1B1912">
              <w:rPr>
                <w:rFonts w:eastAsiaTheme="minorEastAsia"/>
                <w:sz w:val="24"/>
                <w:szCs w:val="24"/>
              </w:rPr>
              <w:t xml:space="preserve">6 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912" w:rsidRPr="001B1912" w:rsidRDefault="001B1912" w:rsidP="001B19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1B1912">
              <w:rPr>
                <w:rFonts w:eastAsiaTheme="minorEastAsia"/>
                <w:sz w:val="24"/>
                <w:szCs w:val="24"/>
              </w:rPr>
              <w:t xml:space="preserve">7 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912" w:rsidRPr="001B1912" w:rsidRDefault="001B1912" w:rsidP="001B19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1B1912">
              <w:rPr>
                <w:rFonts w:eastAsiaTheme="minorEastAsia"/>
                <w:sz w:val="24"/>
                <w:szCs w:val="24"/>
              </w:rPr>
              <w:t xml:space="preserve">8 </w:t>
            </w:r>
          </w:p>
        </w:tc>
      </w:tr>
      <w:tr w:rsidR="001B1912" w:rsidRPr="001B1912" w:rsidTr="00FD766D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912" w:rsidRPr="001B1912" w:rsidRDefault="001B1912" w:rsidP="001B19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1B1912">
              <w:rPr>
                <w:rFonts w:eastAsiaTheme="minorEastAsia"/>
                <w:sz w:val="24"/>
                <w:szCs w:val="24"/>
              </w:rPr>
              <w:t xml:space="preserve">1.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912" w:rsidRPr="001B1912" w:rsidRDefault="001B1912" w:rsidP="001B19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912" w:rsidRPr="001B1912" w:rsidRDefault="001B1912" w:rsidP="001B19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912" w:rsidRPr="001B1912" w:rsidRDefault="001B1912" w:rsidP="001B19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912" w:rsidRPr="001B1912" w:rsidRDefault="001B1912" w:rsidP="001B19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912" w:rsidRPr="001B1912" w:rsidRDefault="001B1912" w:rsidP="001B19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912" w:rsidRPr="001B1912" w:rsidRDefault="001B1912" w:rsidP="001B19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912" w:rsidRPr="001B1912" w:rsidRDefault="001B1912" w:rsidP="001B19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</w:tr>
      <w:tr w:rsidR="001B1912" w:rsidRPr="001B1912" w:rsidTr="00FD766D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912" w:rsidRPr="001B1912" w:rsidRDefault="001B1912" w:rsidP="001B19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1B1912">
              <w:rPr>
                <w:rFonts w:eastAsiaTheme="minorEastAsia"/>
                <w:sz w:val="24"/>
                <w:szCs w:val="24"/>
              </w:rPr>
              <w:t xml:space="preserve">2.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912" w:rsidRPr="001B1912" w:rsidRDefault="001B1912" w:rsidP="001B19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912" w:rsidRPr="001B1912" w:rsidRDefault="001B1912" w:rsidP="001B19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912" w:rsidRPr="001B1912" w:rsidRDefault="001B1912" w:rsidP="001B19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912" w:rsidRPr="001B1912" w:rsidRDefault="001B1912" w:rsidP="001B19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912" w:rsidRPr="001B1912" w:rsidRDefault="001B1912" w:rsidP="001B19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912" w:rsidRPr="001B1912" w:rsidRDefault="001B1912" w:rsidP="001B19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912" w:rsidRPr="001B1912" w:rsidRDefault="001B1912" w:rsidP="001B19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</w:tr>
      <w:tr w:rsidR="001B1912" w:rsidRPr="001B1912" w:rsidTr="00FD766D"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912" w:rsidRPr="001B1912" w:rsidRDefault="001B1912" w:rsidP="001B19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1B1912">
              <w:rPr>
                <w:rFonts w:eastAsiaTheme="minorEastAsia"/>
                <w:sz w:val="24"/>
                <w:szCs w:val="24"/>
              </w:rPr>
              <w:t xml:space="preserve">… 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912" w:rsidRPr="001B1912" w:rsidRDefault="001B1912" w:rsidP="001B19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912" w:rsidRPr="001B1912" w:rsidRDefault="001B1912" w:rsidP="001B19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912" w:rsidRPr="001B1912" w:rsidRDefault="001B1912" w:rsidP="001B19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912" w:rsidRPr="001B1912" w:rsidRDefault="001B1912" w:rsidP="001B19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912" w:rsidRPr="001B1912" w:rsidRDefault="001B1912" w:rsidP="001B19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912" w:rsidRPr="001B1912" w:rsidRDefault="001B1912" w:rsidP="001B19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912" w:rsidRPr="001B1912" w:rsidRDefault="001B1912" w:rsidP="001B19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Достоверность сведений подтверждаю: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_________________________ _____________________________________ ______________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(подпись) (Ф.И.О.) (дата)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right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Приложение 4</w:t>
      </w:r>
    </w:p>
    <w:p w:rsidR="007301F9" w:rsidRPr="007301F9" w:rsidRDefault="007301F9" w:rsidP="007301F9">
      <w:pPr>
        <w:ind w:right="-1"/>
        <w:jc w:val="right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к Порядку предоставления субсидий</w:t>
      </w:r>
    </w:p>
    <w:p w:rsidR="007301F9" w:rsidRPr="007301F9" w:rsidRDefault="007301F9" w:rsidP="007301F9">
      <w:pPr>
        <w:ind w:right="-1"/>
        <w:jc w:val="right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для возмещения части затрат гражданам,</w:t>
      </w:r>
    </w:p>
    <w:p w:rsidR="007301F9" w:rsidRPr="007301F9" w:rsidRDefault="007301F9" w:rsidP="007301F9">
      <w:pPr>
        <w:ind w:right="-1"/>
        <w:jc w:val="right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ведущим личное подсобное хозяйство</w:t>
      </w:r>
    </w:p>
    <w:p w:rsidR="007301F9" w:rsidRDefault="007301F9" w:rsidP="007301F9">
      <w:pPr>
        <w:ind w:right="-1"/>
        <w:jc w:val="right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в Старотатарско-Адамском сельском поселении</w:t>
      </w:r>
    </w:p>
    <w:p w:rsidR="007301F9" w:rsidRPr="007301F9" w:rsidRDefault="007301F9" w:rsidP="007301F9">
      <w:pPr>
        <w:ind w:right="-1"/>
        <w:jc w:val="right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 Аксубаевского муниципального района на</w:t>
      </w:r>
    </w:p>
    <w:p w:rsidR="007301F9" w:rsidRDefault="007301F9" w:rsidP="007301F9">
      <w:pPr>
        <w:ind w:right="-1"/>
        <w:jc w:val="right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приобретение доильных аппаратов в 2022 году</w:t>
      </w:r>
    </w:p>
    <w:p w:rsidR="007301F9" w:rsidRDefault="007301F9" w:rsidP="007301F9">
      <w:pPr>
        <w:ind w:right="-1"/>
        <w:jc w:val="right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Форма отчета об использовании субсидии для возмещения части затрат гражданам, ведущим личное подсобное хозяйство в </w:t>
      </w:r>
      <w:r>
        <w:rPr>
          <w:rFonts w:ascii="Arial" w:hAnsi="Arial" w:cs="Arial"/>
          <w:sz w:val="24"/>
          <w:szCs w:val="24"/>
        </w:rPr>
        <w:t>Старотатарско-Адамском</w:t>
      </w:r>
      <w:r w:rsidRPr="007301F9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2022 году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ab/>
      </w:r>
      <w:r w:rsidRPr="007301F9">
        <w:rPr>
          <w:rFonts w:ascii="Arial" w:hAnsi="Arial" w:cs="Arial"/>
          <w:sz w:val="24"/>
          <w:szCs w:val="24"/>
        </w:rPr>
        <w:tab/>
      </w:r>
      <w:r w:rsidRPr="007301F9">
        <w:rPr>
          <w:rFonts w:ascii="Arial" w:hAnsi="Arial" w:cs="Arial"/>
          <w:sz w:val="24"/>
          <w:szCs w:val="24"/>
        </w:rPr>
        <w:tab/>
      </w:r>
      <w:r w:rsidRPr="007301F9">
        <w:rPr>
          <w:rFonts w:ascii="Arial" w:hAnsi="Arial" w:cs="Arial"/>
          <w:sz w:val="24"/>
          <w:szCs w:val="24"/>
        </w:rPr>
        <w:tab/>
      </w:r>
      <w:r w:rsidRPr="007301F9">
        <w:rPr>
          <w:rFonts w:ascii="Arial" w:hAnsi="Arial" w:cs="Arial"/>
          <w:sz w:val="24"/>
          <w:szCs w:val="24"/>
        </w:rPr>
        <w:tab/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365"/>
        <w:gridCol w:w="1515"/>
        <w:gridCol w:w="1380"/>
        <w:gridCol w:w="1530"/>
        <w:gridCol w:w="2025"/>
        <w:gridCol w:w="1440"/>
      </w:tblGrid>
      <w:tr w:rsidR="001B1912" w:rsidRPr="001B1912" w:rsidTr="00FD766D"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912" w:rsidRPr="001B1912" w:rsidRDefault="001B1912" w:rsidP="001B191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1B1912">
              <w:rPr>
                <w:rFonts w:ascii="Arial" w:eastAsiaTheme="minorEastAsia" w:hAnsi="Arial" w:cs="Arial"/>
                <w:sz w:val="24"/>
                <w:szCs w:val="24"/>
              </w:rPr>
              <w:t xml:space="preserve">Ф.И.О получателя субсидии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912" w:rsidRPr="001B1912" w:rsidRDefault="001B1912" w:rsidP="001B191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1B1912">
              <w:rPr>
                <w:rFonts w:ascii="Arial" w:eastAsiaTheme="minorEastAsia" w:hAnsi="Arial" w:cs="Arial"/>
                <w:sz w:val="24"/>
                <w:szCs w:val="24"/>
              </w:rPr>
              <w:t xml:space="preserve">Реквизиты соглашения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912" w:rsidRPr="001B1912" w:rsidRDefault="001B1912" w:rsidP="001B191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1B1912">
              <w:rPr>
                <w:rFonts w:ascii="Arial" w:eastAsiaTheme="minorEastAsia" w:hAnsi="Arial" w:cs="Arial"/>
                <w:sz w:val="24"/>
                <w:szCs w:val="24"/>
              </w:rPr>
              <w:t xml:space="preserve">Размер субсидии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912" w:rsidRPr="001B1912" w:rsidRDefault="001B1912" w:rsidP="001B191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1B1912">
              <w:rPr>
                <w:rFonts w:ascii="Arial" w:eastAsiaTheme="minorEastAsia" w:hAnsi="Arial" w:cs="Arial"/>
                <w:sz w:val="24"/>
                <w:szCs w:val="24"/>
              </w:rPr>
              <w:t xml:space="preserve">Дата поступления субсидии на счет получателя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912" w:rsidRPr="001B1912" w:rsidRDefault="001B1912" w:rsidP="001B191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1B1912">
              <w:rPr>
                <w:rFonts w:ascii="Arial" w:eastAsiaTheme="minorEastAsia" w:hAnsi="Arial" w:cs="Arial"/>
                <w:sz w:val="24"/>
                <w:szCs w:val="24"/>
              </w:rPr>
              <w:t xml:space="preserve">Реквизиты документа, подтверждающего оплату стоимости доильного аппарата (квитанция, кассовый и товарный чек и др.)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912" w:rsidRPr="001B1912" w:rsidRDefault="001B1912" w:rsidP="001B191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1B1912">
              <w:rPr>
                <w:rFonts w:ascii="Arial" w:eastAsiaTheme="minorEastAsia" w:hAnsi="Arial" w:cs="Arial"/>
                <w:sz w:val="24"/>
                <w:szCs w:val="24"/>
              </w:rPr>
              <w:t xml:space="preserve">Остаток неосвоенных средств на отчетную дату </w:t>
            </w:r>
          </w:p>
        </w:tc>
      </w:tr>
      <w:tr w:rsidR="001B1912" w:rsidRPr="001B1912" w:rsidTr="00FD766D"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912" w:rsidRPr="001B1912" w:rsidRDefault="001B1912" w:rsidP="001B19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1B1912">
              <w:rPr>
                <w:rFonts w:eastAsiaTheme="minorEastAsia"/>
                <w:sz w:val="24"/>
                <w:szCs w:val="24"/>
              </w:rPr>
              <w:t xml:space="preserve">1 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912" w:rsidRPr="001B1912" w:rsidRDefault="001B1912" w:rsidP="001B19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1B1912">
              <w:rPr>
                <w:rFonts w:eastAsiaTheme="minorEastAsia"/>
                <w:sz w:val="24"/>
                <w:szCs w:val="24"/>
              </w:rPr>
              <w:t xml:space="preserve">2 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912" w:rsidRPr="001B1912" w:rsidRDefault="001B1912" w:rsidP="001B19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1B1912">
              <w:rPr>
                <w:rFonts w:eastAsiaTheme="minorEastAsia"/>
                <w:sz w:val="24"/>
                <w:szCs w:val="24"/>
              </w:rPr>
              <w:t xml:space="preserve">3 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912" w:rsidRPr="001B1912" w:rsidRDefault="001B1912" w:rsidP="001B19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1B1912">
              <w:rPr>
                <w:rFonts w:eastAsiaTheme="minorEastAsia"/>
                <w:sz w:val="24"/>
                <w:szCs w:val="24"/>
              </w:rPr>
              <w:t xml:space="preserve">4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912" w:rsidRPr="001B1912" w:rsidRDefault="001B1912" w:rsidP="001B19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1B1912">
              <w:rPr>
                <w:rFonts w:eastAsiaTheme="minorEastAsia"/>
                <w:sz w:val="24"/>
                <w:szCs w:val="24"/>
              </w:rPr>
              <w:t xml:space="preserve">5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912" w:rsidRPr="001B1912" w:rsidRDefault="001B1912" w:rsidP="001B19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1B1912">
              <w:rPr>
                <w:rFonts w:eastAsiaTheme="minorEastAsia"/>
                <w:sz w:val="24"/>
                <w:szCs w:val="24"/>
              </w:rPr>
              <w:t xml:space="preserve">6 </w:t>
            </w:r>
          </w:p>
        </w:tc>
      </w:tr>
    </w:tbl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ab/>
      </w:r>
      <w:r w:rsidRPr="007301F9">
        <w:rPr>
          <w:rFonts w:ascii="Arial" w:hAnsi="Arial" w:cs="Arial"/>
          <w:sz w:val="24"/>
          <w:szCs w:val="24"/>
        </w:rPr>
        <w:tab/>
      </w:r>
      <w:r w:rsidRPr="007301F9">
        <w:rPr>
          <w:rFonts w:ascii="Arial" w:hAnsi="Arial" w:cs="Arial"/>
          <w:sz w:val="24"/>
          <w:szCs w:val="24"/>
        </w:rPr>
        <w:tab/>
      </w:r>
      <w:r w:rsidRPr="007301F9">
        <w:rPr>
          <w:rFonts w:ascii="Arial" w:hAnsi="Arial" w:cs="Arial"/>
          <w:sz w:val="24"/>
          <w:szCs w:val="24"/>
        </w:rPr>
        <w:tab/>
      </w:r>
      <w:r w:rsidRPr="007301F9">
        <w:rPr>
          <w:rFonts w:ascii="Arial" w:hAnsi="Arial" w:cs="Arial"/>
          <w:sz w:val="24"/>
          <w:szCs w:val="24"/>
        </w:rPr>
        <w:tab/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Приложение: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копии документов, подтверждающих оплату стоимости приобретенного доильного аппарата (квитанцию, кассовый и товарный чек и др.);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копия паспорта оборудования (доильного аппарата);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договор купли-продажи (поставки) при наличии.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Подтверждаю: _____________________/_____________________________/ (подпись получателя субсидии) (инициалы, фамилия)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Дата предоставления отчета и приложенных документов: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"____"____________20____г.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1B1912" w:rsidRPr="007301F9" w:rsidRDefault="001B1912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right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Приложение N 2 </w:t>
      </w:r>
    </w:p>
    <w:p w:rsidR="007301F9" w:rsidRPr="007301F9" w:rsidRDefault="007301F9" w:rsidP="007301F9">
      <w:pPr>
        <w:ind w:right="-1"/>
        <w:jc w:val="right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right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УТВЕРЖДЕН</w:t>
      </w:r>
    </w:p>
    <w:p w:rsidR="007301F9" w:rsidRPr="007301F9" w:rsidRDefault="007301F9" w:rsidP="007301F9">
      <w:pPr>
        <w:ind w:right="-1"/>
        <w:jc w:val="right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постановлением  Исполнительного комитета</w:t>
      </w:r>
    </w:p>
    <w:p w:rsidR="007301F9" w:rsidRPr="007301F9" w:rsidRDefault="007301F9" w:rsidP="007301F9">
      <w:pPr>
        <w:ind w:right="-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Старотатарско-Адамского</w:t>
      </w:r>
      <w:r w:rsidRPr="007301F9">
        <w:rPr>
          <w:rFonts w:ascii="Arial" w:hAnsi="Arial" w:cs="Arial"/>
          <w:sz w:val="24"/>
          <w:szCs w:val="24"/>
        </w:rPr>
        <w:t xml:space="preserve"> сельского поселения  </w:t>
      </w:r>
    </w:p>
    <w:p w:rsidR="007301F9" w:rsidRPr="007301F9" w:rsidRDefault="007301F9" w:rsidP="007301F9">
      <w:pPr>
        <w:ind w:right="-1"/>
        <w:jc w:val="right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Аксубаевского муниципального района </w:t>
      </w:r>
    </w:p>
    <w:p w:rsidR="007301F9" w:rsidRPr="007301F9" w:rsidRDefault="006A372A" w:rsidP="007301F9">
      <w:pPr>
        <w:ind w:right="-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 г. N 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 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Состав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r>
        <w:rPr>
          <w:rFonts w:ascii="Arial" w:hAnsi="Arial" w:cs="Arial"/>
          <w:sz w:val="24"/>
          <w:szCs w:val="24"/>
        </w:rPr>
        <w:t>Старотатарско-Адамском</w:t>
      </w:r>
      <w:r w:rsidRPr="007301F9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2022 году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ab/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90"/>
        <w:gridCol w:w="6660"/>
      </w:tblGrid>
      <w:tr w:rsidR="001B1912" w:rsidRPr="001B1912" w:rsidTr="00FD766D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912" w:rsidRPr="001B1912" w:rsidRDefault="001B1912" w:rsidP="001B19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1B1912">
              <w:rPr>
                <w:rFonts w:eastAsiaTheme="minorEastAsia"/>
                <w:sz w:val="24"/>
                <w:szCs w:val="24"/>
              </w:rPr>
              <w:t xml:space="preserve">1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912" w:rsidRPr="001B1912" w:rsidRDefault="001B1912" w:rsidP="001B191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1B1912">
              <w:rPr>
                <w:rFonts w:ascii="Arial" w:eastAsiaTheme="minorEastAsia" w:hAnsi="Arial" w:cs="Arial"/>
                <w:sz w:val="24"/>
                <w:szCs w:val="24"/>
              </w:rPr>
              <w:t>Глава  Старотатарско-Адамского сельского поселения Аксубаевского муниципального района Республики Татарстан,  (председатель  комиссии)</w:t>
            </w:r>
          </w:p>
        </w:tc>
      </w:tr>
      <w:tr w:rsidR="001B1912" w:rsidRPr="001B1912" w:rsidTr="00FD766D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912" w:rsidRPr="001B1912" w:rsidRDefault="001B1912" w:rsidP="001B19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1B1912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912" w:rsidRPr="001B1912" w:rsidRDefault="001B1912" w:rsidP="001B191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highlight w:val="yellow"/>
              </w:rPr>
            </w:pPr>
            <w:r w:rsidRPr="001B1912">
              <w:rPr>
                <w:rFonts w:ascii="Arial" w:eastAsiaTheme="minorEastAsia" w:hAnsi="Arial" w:cs="Arial"/>
                <w:sz w:val="24"/>
                <w:szCs w:val="24"/>
                <w:lang w:val="tt-RU"/>
              </w:rPr>
              <w:t>Заместител</w:t>
            </w:r>
            <w:r w:rsidRPr="001B1912">
              <w:rPr>
                <w:rFonts w:ascii="Arial" w:eastAsiaTheme="minorEastAsia" w:hAnsi="Arial" w:cs="Arial"/>
                <w:sz w:val="24"/>
                <w:szCs w:val="24"/>
              </w:rPr>
              <w:t>ь руководителя Исполнительного комитета Старотатарско-Адамского сельского поселения Аксубаевского муниципального района Республики Татарстан, (секретарь комиссии)</w:t>
            </w:r>
          </w:p>
        </w:tc>
      </w:tr>
      <w:tr w:rsidR="001B1912" w:rsidRPr="001B1912" w:rsidTr="00FD766D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912" w:rsidRPr="001B1912" w:rsidRDefault="001B1912" w:rsidP="001B19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1B1912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912" w:rsidRPr="001B1912" w:rsidRDefault="001B1912" w:rsidP="001B191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highlight w:val="yellow"/>
              </w:rPr>
            </w:pPr>
            <w:r w:rsidRPr="001B1912">
              <w:rPr>
                <w:rFonts w:ascii="Arial" w:eastAsiaTheme="minorEastAsia" w:hAnsi="Arial" w:cs="Arial"/>
                <w:sz w:val="24"/>
                <w:szCs w:val="24"/>
              </w:rPr>
              <w:t>Первый заместитель руководителя Исполнительного комитета Аксубаевского муниципального района Республики Татарстан (по согласованию)</w:t>
            </w:r>
          </w:p>
        </w:tc>
      </w:tr>
      <w:tr w:rsidR="001B1912" w:rsidRPr="001B1912" w:rsidTr="00FD766D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912" w:rsidRPr="001B1912" w:rsidRDefault="001B1912" w:rsidP="001B19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1B1912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912" w:rsidRPr="001B1912" w:rsidRDefault="001B1912" w:rsidP="001B191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1B1912">
              <w:rPr>
                <w:rFonts w:ascii="Arial" w:eastAsiaTheme="minorEastAsia" w:hAnsi="Arial" w:cs="Arial"/>
                <w:sz w:val="24"/>
                <w:szCs w:val="24"/>
              </w:rPr>
              <w:t>начальник отдела экономики  Исполнительного комитета  Аксубаевского муниципального района,  (по согласованию)</w:t>
            </w:r>
          </w:p>
        </w:tc>
      </w:tr>
      <w:tr w:rsidR="001B1912" w:rsidRPr="001B1912" w:rsidTr="00FD766D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912" w:rsidRPr="001B1912" w:rsidRDefault="001B1912" w:rsidP="001B19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1B1912">
              <w:rPr>
                <w:rFonts w:eastAsiaTheme="minorEastAsia"/>
                <w:sz w:val="24"/>
                <w:szCs w:val="24"/>
              </w:rPr>
              <w:t xml:space="preserve">5 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912" w:rsidRPr="001B1912" w:rsidRDefault="001B1912" w:rsidP="001B191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1B1912">
              <w:rPr>
                <w:rFonts w:ascii="Arial" w:eastAsiaTheme="minorEastAsia" w:hAnsi="Arial" w:cs="Arial"/>
                <w:sz w:val="24"/>
                <w:szCs w:val="24"/>
              </w:rPr>
              <w:t xml:space="preserve">начальник Управления сельского хозяйства и продовольствия в   Аксубаевском  муниципальном районе (по согласованию); </w:t>
            </w:r>
          </w:p>
        </w:tc>
      </w:tr>
      <w:tr w:rsidR="001B1912" w:rsidRPr="001B1912" w:rsidTr="00FD766D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912" w:rsidRPr="001B1912" w:rsidRDefault="001B1912" w:rsidP="001B19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1B1912"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1B1912" w:rsidRPr="001B1912" w:rsidRDefault="001B1912" w:rsidP="001B191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</w:rPr>
            </w:pPr>
            <w:r w:rsidRPr="001B1912">
              <w:rPr>
                <w:rFonts w:ascii="Arial" w:eastAsiaTheme="minorEastAsia" w:hAnsi="Arial" w:cs="Arial"/>
                <w:sz w:val="24"/>
                <w:szCs w:val="24"/>
              </w:rPr>
              <w:t>руководитель Финансово-бюджетной палаты Аксубаевского  муниципального района. (по согласованию)</w:t>
            </w:r>
          </w:p>
        </w:tc>
      </w:tr>
    </w:tbl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right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Приложение N 3 </w:t>
      </w:r>
    </w:p>
    <w:p w:rsidR="007301F9" w:rsidRPr="007301F9" w:rsidRDefault="007301F9" w:rsidP="007301F9">
      <w:pPr>
        <w:ind w:right="-1"/>
        <w:jc w:val="right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УТВЕРЖДЕНО </w:t>
      </w:r>
    </w:p>
    <w:p w:rsidR="007301F9" w:rsidRPr="007301F9" w:rsidRDefault="007301F9" w:rsidP="007301F9">
      <w:pPr>
        <w:ind w:right="-1"/>
        <w:jc w:val="right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                                             постановлением Исполнительного </w:t>
      </w:r>
    </w:p>
    <w:p w:rsidR="007301F9" w:rsidRPr="007301F9" w:rsidRDefault="007301F9" w:rsidP="007301F9">
      <w:pPr>
        <w:ind w:right="-1"/>
        <w:jc w:val="right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комитета </w:t>
      </w:r>
      <w:r>
        <w:rPr>
          <w:rFonts w:ascii="Arial" w:hAnsi="Arial" w:cs="Arial"/>
          <w:sz w:val="24"/>
          <w:szCs w:val="24"/>
        </w:rPr>
        <w:t>Старотатарско-Адамского</w:t>
      </w:r>
    </w:p>
    <w:p w:rsidR="007301F9" w:rsidRPr="007301F9" w:rsidRDefault="007301F9" w:rsidP="007301F9">
      <w:pPr>
        <w:ind w:right="-1"/>
        <w:jc w:val="right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                                      сельского поселения</w:t>
      </w:r>
    </w:p>
    <w:p w:rsidR="007301F9" w:rsidRPr="007301F9" w:rsidRDefault="007301F9" w:rsidP="007301F9">
      <w:pPr>
        <w:ind w:right="-1"/>
        <w:jc w:val="right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 Аксубаевского муниципального района РТ</w:t>
      </w:r>
    </w:p>
    <w:p w:rsidR="007301F9" w:rsidRPr="007301F9" w:rsidRDefault="006A372A" w:rsidP="007301F9">
      <w:pPr>
        <w:ind w:right="-1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bookmarkStart w:id="0" w:name="_GoBack"/>
      <w:bookmarkEnd w:id="0"/>
      <w:r w:rsidR="007301F9" w:rsidRPr="007301F9">
        <w:rPr>
          <w:rFonts w:ascii="Arial" w:hAnsi="Arial" w:cs="Arial"/>
          <w:sz w:val="24"/>
          <w:szCs w:val="24"/>
        </w:rPr>
        <w:t xml:space="preserve"> г. N  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 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Положение о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r>
        <w:rPr>
          <w:rFonts w:ascii="Arial" w:hAnsi="Arial" w:cs="Arial"/>
          <w:sz w:val="24"/>
          <w:szCs w:val="24"/>
        </w:rPr>
        <w:t>Старотатарско-Адамском</w:t>
      </w:r>
      <w:r w:rsidRPr="007301F9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2022 году 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 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1. Общие положения 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1.1. Настоящее Положение определяет порядок деятельности конкурсной комиссии по рассмотрению заявок на предоставление субсидий для возмещения части затрат гражданам, ведущим личное подсобное хозяйство в </w:t>
      </w:r>
      <w:r>
        <w:rPr>
          <w:rFonts w:ascii="Arial" w:hAnsi="Arial" w:cs="Arial"/>
          <w:sz w:val="24"/>
          <w:szCs w:val="24"/>
        </w:rPr>
        <w:t>Старотатарско-Адамском</w:t>
      </w:r>
      <w:r w:rsidRPr="007301F9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в 2022 году (далее - Конкурсная комиссия).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1.2. Конкурсная комиссия осуществляет свою деятельность в соответствии с законодательством Российской Федерации и Республики Татарстан, а также настоящим Положением.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1.3. Персональный и количественный состав Конкурсной комиссии формируется и утверждается постановлением Исполнительного комитета </w:t>
      </w:r>
      <w:r>
        <w:rPr>
          <w:rFonts w:ascii="Arial" w:hAnsi="Arial" w:cs="Arial"/>
          <w:sz w:val="24"/>
          <w:szCs w:val="24"/>
        </w:rPr>
        <w:t>Старотатарско-Адамском</w:t>
      </w:r>
      <w:r w:rsidRPr="007301F9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1.4. Члены Конкурсной комиссии принимают участие в ее работе на общественных началах.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 2. Основные функции Конкурсной комиссии 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Основными функциями Конкурсной комиссии являются: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а) рассмотрение заявок на предоставление субсидий для возмещения части затрат гражданам, ведущим личное подсобное хозяйство в </w:t>
      </w:r>
      <w:r>
        <w:rPr>
          <w:rFonts w:ascii="Arial" w:hAnsi="Arial" w:cs="Arial"/>
          <w:sz w:val="24"/>
          <w:szCs w:val="24"/>
        </w:rPr>
        <w:t>Старотатарско-Адамском</w:t>
      </w:r>
      <w:r w:rsidRPr="007301F9">
        <w:rPr>
          <w:rFonts w:ascii="Arial" w:hAnsi="Arial" w:cs="Arial"/>
          <w:sz w:val="24"/>
          <w:szCs w:val="24"/>
        </w:rPr>
        <w:t xml:space="preserve"> сельском поселении Аксубаевского муниципального района, на приобретение доильных аппаратов (далее - субсидии);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б) отбор заявок, соответствующих установленной форме;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в) принятие решения на предоставление субсидии.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 3. Права и обязанности Конкурсной комиссии 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Конкурсная комиссия для осуществления своих функций имеет право: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а) запрашивать и получать в установленном порядке от претендентов на получение субсидии информацию, необходимую для осуществления деятельности Конкурсной комиссии;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б) приглашать на свои заседания и заслушивать претендентов на получение субсидии.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Конкурсная комиссия для осуществления своих функций обязана обеспечить информирование граждан о дате и месте проведения конкурса.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 xml:space="preserve"> 4. Порядок работы Конкурсной комиссии 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4.1. Заседания Конкурсной комиссии проводятся по мере поступления заявок и справок-расчетов от претендентов в Исполком.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4.2. Конкурсная комиссия состоит из председателя конкурсной комиссии, секретаря конкурсной комиссии и членов конкурсной комиссии (далее - члены Конкурсной комиссии). Численность членов Конкурсной комиссии составляет 5 человек.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4.3. Председатель Конкурсной комиссии осуществляет следующие полномочия: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1) осуществляет общее руководство деятельностью Конкурсной комиссии;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2) принимает решение о созыве очередного (внеочередного) заседания Конкурсной комиссии;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3) определяет место и время проведения заседаний Конкурсной комиссии;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4) председательствует на заседаниях Конкурсной комиссии;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5) подписывает протоколы заседаний и решения Конкурсной комиссии;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6) контролирует в пределах своей компетенции исполнение решений, принятых Конкурсной комиссией.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4.4. Секретарь Конкурсной комиссии осуществляет следующие полномочия: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1) информирует членов Конкурсной комиссии о месте и времени проведения заседания Конкурсной комиссии, обеспечивает их необходимыми справочно-информационными материалами;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2) принимает поступающие в Конкурсную комиссию документы и материалы, проверяет правильность их оформления, готовит их для рассмотрения на заседании Конкурсной комиссии;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3) ведет протокол заседания Конкурсной комиссии;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4) оформляет протоколы заседаний и решения Конкурсной комиссии.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4.5. Иные члены Конкурсной комиссии осуществляют следующие полномочия: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1) участвуют в заседании Конкурсной комиссии и в подготовке проектов решений Конкурсной комиссии;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2) вносят предложения по вопросам, относящимся к компетенции Конкурсной комиссии;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3) выполняют поручения председателя Конкурсной комиссии;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4) знакомятся с соответствующими справочно-информационными материалами.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4.6. Заседание Конкурсной комиссии считается правомочным, если на нем присутствует не менее 2/3 членов Конкурсной комиссии.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4.7. Решения Конкурсной комиссии принимаются открытым голосованием простым большинством голосов присутствующих на заседании членов Конкурсной комиссии. При равенстве голосов членов Конкурсной комиссии голос председателя Конкурсной комиссии является решающим.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Члены конкурсной комиссии оценивают конкурсные заявки с требованиями по каждому критерию конкурсного отбора по 5-балльной шкале (от 1 до 5 баллов, по количеству дойных коров, наличию правоустанавливающих документов на земельный участок).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Конкурсная комиссия принимает положительное решение о предоставлении субсидии заявителям, конкурсные заявки которых набрали наибольшее количество баллов. При этом количество положительно рассматриваемых заявок определяется Конкурсной комиссией исходя из выделенных лимитов бюджетных ассигнований на реализацию мероприятий в текущем году за счет средств бюджета Республики Татарстан и (или) средств федерального бюджета.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4.8. По результатам рассмотрения конкурсных заявок конкурсная комиссия выносит следующие решения: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об определении участников, которым предоставляется субсидия;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об определении участников, которым отказано в предоставлении субсидии.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4.8. Результаты голосования за каждого из претендентов конкурсного отбора формируются в протоколе заседания и оформляются решением Конкурсной комиссии.</w:t>
      </w:r>
    </w:p>
    <w:p w:rsidR="007301F9" w:rsidRPr="007301F9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</w:p>
    <w:p w:rsidR="00446BC8" w:rsidRPr="00446BC8" w:rsidRDefault="007301F9" w:rsidP="007301F9">
      <w:pPr>
        <w:ind w:right="-1"/>
        <w:jc w:val="both"/>
        <w:rPr>
          <w:rFonts w:ascii="Arial" w:hAnsi="Arial" w:cs="Arial"/>
          <w:sz w:val="24"/>
          <w:szCs w:val="24"/>
        </w:rPr>
      </w:pPr>
      <w:r w:rsidRPr="007301F9">
        <w:rPr>
          <w:rFonts w:ascii="Arial" w:hAnsi="Arial" w:cs="Arial"/>
          <w:sz w:val="24"/>
          <w:szCs w:val="24"/>
        </w:rPr>
        <w:t>Решение протокола Конкурсной комиссии подписывается всеми присутствующими на заседании членами Конкурсной комиссии.</w:t>
      </w:r>
    </w:p>
    <w:sectPr w:rsidR="00446BC8" w:rsidRPr="00446BC8" w:rsidSect="000403E0">
      <w:pgSz w:w="11907" w:h="16840" w:code="9"/>
      <w:pgMar w:top="568" w:right="851" w:bottom="851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6F8" w:rsidRDefault="002946F8">
      <w:r>
        <w:separator/>
      </w:r>
    </w:p>
  </w:endnote>
  <w:endnote w:type="continuationSeparator" w:id="0">
    <w:p w:rsidR="002946F8" w:rsidRDefault="00294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6F8" w:rsidRDefault="002946F8">
      <w:r>
        <w:separator/>
      </w:r>
    </w:p>
  </w:footnote>
  <w:footnote w:type="continuationSeparator" w:id="0">
    <w:p w:rsidR="002946F8" w:rsidRDefault="00294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4EE33F7"/>
    <w:multiLevelType w:val="hybridMultilevel"/>
    <w:tmpl w:val="7AC8E842"/>
    <w:lvl w:ilvl="0" w:tplc="943EA446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3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4863603"/>
    <w:multiLevelType w:val="hybridMultilevel"/>
    <w:tmpl w:val="1E644256"/>
    <w:styleLink w:val="Style11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982073"/>
    <w:multiLevelType w:val="multilevel"/>
    <w:tmpl w:val="0626269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</w:num>
  <w:num w:numId="2">
    <w:abstractNumId w:val="6"/>
  </w:num>
  <w:num w:numId="3">
    <w:abstractNumId w:val="12"/>
  </w:num>
  <w:num w:numId="4">
    <w:abstractNumId w:val="14"/>
  </w:num>
  <w:num w:numId="5">
    <w:abstractNumId w:val="3"/>
  </w:num>
  <w:num w:numId="6">
    <w:abstractNumId w:val="9"/>
  </w:num>
  <w:num w:numId="7">
    <w:abstractNumId w:val="7"/>
  </w:num>
  <w:num w:numId="8">
    <w:abstractNumId w:val="10"/>
  </w:num>
  <w:num w:numId="9">
    <w:abstractNumId w:val="1"/>
  </w:num>
  <w:num w:numId="10">
    <w:abstractNumId w:val="5"/>
  </w:num>
  <w:num w:numId="11">
    <w:abstractNumId w:val="4"/>
  </w:num>
  <w:num w:numId="12">
    <w:abstractNumId w:val="16"/>
  </w:num>
  <w:num w:numId="13">
    <w:abstractNumId w:val="0"/>
  </w:num>
  <w:num w:numId="14">
    <w:abstractNumId w:val="13"/>
  </w:num>
  <w:num w:numId="15">
    <w:abstractNumId w:val="18"/>
  </w:num>
  <w:num w:numId="16">
    <w:abstractNumId w:val="2"/>
  </w:num>
  <w:num w:numId="17">
    <w:abstractNumId w:val="8"/>
  </w:num>
  <w:num w:numId="18">
    <w:abstractNumId w:val="11"/>
  </w:num>
  <w:num w:numId="19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3E77"/>
    <w:rsid w:val="000372B8"/>
    <w:rsid w:val="000403E0"/>
    <w:rsid w:val="0005396F"/>
    <w:rsid w:val="00060E51"/>
    <w:rsid w:val="0006192C"/>
    <w:rsid w:val="0007768D"/>
    <w:rsid w:val="00080784"/>
    <w:rsid w:val="00081016"/>
    <w:rsid w:val="000B12C7"/>
    <w:rsid w:val="000C65F4"/>
    <w:rsid w:val="000D00B5"/>
    <w:rsid w:val="000F634E"/>
    <w:rsid w:val="001647C3"/>
    <w:rsid w:val="00165ADD"/>
    <w:rsid w:val="00166F1A"/>
    <w:rsid w:val="001868BE"/>
    <w:rsid w:val="00187C24"/>
    <w:rsid w:val="001A242D"/>
    <w:rsid w:val="001A62D1"/>
    <w:rsid w:val="001B1912"/>
    <w:rsid w:val="001B3C02"/>
    <w:rsid w:val="001B431F"/>
    <w:rsid w:val="001D75A7"/>
    <w:rsid w:val="001E4D60"/>
    <w:rsid w:val="00212E43"/>
    <w:rsid w:val="00221275"/>
    <w:rsid w:val="0023586C"/>
    <w:rsid w:val="00246751"/>
    <w:rsid w:val="0025164F"/>
    <w:rsid w:val="00254527"/>
    <w:rsid w:val="002834BE"/>
    <w:rsid w:val="00285EDF"/>
    <w:rsid w:val="002946F8"/>
    <w:rsid w:val="002D4135"/>
    <w:rsid w:val="002D5427"/>
    <w:rsid w:val="002E3599"/>
    <w:rsid w:val="002E506A"/>
    <w:rsid w:val="002F4CEC"/>
    <w:rsid w:val="003057A4"/>
    <w:rsid w:val="003103AC"/>
    <w:rsid w:val="003110C9"/>
    <w:rsid w:val="0031214D"/>
    <w:rsid w:val="00315353"/>
    <w:rsid w:val="00317A94"/>
    <w:rsid w:val="003218FC"/>
    <w:rsid w:val="00340DE1"/>
    <w:rsid w:val="00351736"/>
    <w:rsid w:val="00360A3E"/>
    <w:rsid w:val="0036247F"/>
    <w:rsid w:val="00372B9D"/>
    <w:rsid w:val="00387761"/>
    <w:rsid w:val="0039381C"/>
    <w:rsid w:val="003B0432"/>
    <w:rsid w:val="003B12D5"/>
    <w:rsid w:val="003C794A"/>
    <w:rsid w:val="0041623B"/>
    <w:rsid w:val="004252A7"/>
    <w:rsid w:val="00433E38"/>
    <w:rsid w:val="00446BC8"/>
    <w:rsid w:val="00452DE1"/>
    <w:rsid w:val="00453BD1"/>
    <w:rsid w:val="00464373"/>
    <w:rsid w:val="004710FC"/>
    <w:rsid w:val="00474975"/>
    <w:rsid w:val="004772A5"/>
    <w:rsid w:val="00492DFE"/>
    <w:rsid w:val="00495A6F"/>
    <w:rsid w:val="0049644D"/>
    <w:rsid w:val="004A5A5E"/>
    <w:rsid w:val="004B5971"/>
    <w:rsid w:val="00503B0C"/>
    <w:rsid w:val="00505547"/>
    <w:rsid w:val="0051572B"/>
    <w:rsid w:val="00517E6D"/>
    <w:rsid w:val="00522278"/>
    <w:rsid w:val="00530977"/>
    <w:rsid w:val="00533DE2"/>
    <w:rsid w:val="00541091"/>
    <w:rsid w:val="0054294D"/>
    <w:rsid w:val="00546344"/>
    <w:rsid w:val="00563452"/>
    <w:rsid w:val="00593E04"/>
    <w:rsid w:val="00597DA7"/>
    <w:rsid w:val="005D214E"/>
    <w:rsid w:val="005D4C3D"/>
    <w:rsid w:val="005E518B"/>
    <w:rsid w:val="005F712C"/>
    <w:rsid w:val="005F7CE4"/>
    <w:rsid w:val="00602BF6"/>
    <w:rsid w:val="00607092"/>
    <w:rsid w:val="00673F7C"/>
    <w:rsid w:val="00687531"/>
    <w:rsid w:val="00687D37"/>
    <w:rsid w:val="006A372A"/>
    <w:rsid w:val="006A7066"/>
    <w:rsid w:val="006B55EC"/>
    <w:rsid w:val="006D2F93"/>
    <w:rsid w:val="006E23D9"/>
    <w:rsid w:val="006E28F3"/>
    <w:rsid w:val="006E6D3B"/>
    <w:rsid w:val="006F3CC7"/>
    <w:rsid w:val="0070383D"/>
    <w:rsid w:val="00706616"/>
    <w:rsid w:val="00712846"/>
    <w:rsid w:val="00720383"/>
    <w:rsid w:val="007301F9"/>
    <w:rsid w:val="0074308F"/>
    <w:rsid w:val="00747D03"/>
    <w:rsid w:val="007569DD"/>
    <w:rsid w:val="00756EC3"/>
    <w:rsid w:val="00765BB4"/>
    <w:rsid w:val="007744BC"/>
    <w:rsid w:val="00786CD9"/>
    <w:rsid w:val="00791821"/>
    <w:rsid w:val="007B3C10"/>
    <w:rsid w:val="007C1EB6"/>
    <w:rsid w:val="007E1BFF"/>
    <w:rsid w:val="007E34BA"/>
    <w:rsid w:val="007E5B05"/>
    <w:rsid w:val="007F4469"/>
    <w:rsid w:val="007F4D96"/>
    <w:rsid w:val="008063A7"/>
    <w:rsid w:val="00807E3A"/>
    <w:rsid w:val="00813B00"/>
    <w:rsid w:val="00822A48"/>
    <w:rsid w:val="008247E7"/>
    <w:rsid w:val="00866046"/>
    <w:rsid w:val="00880E62"/>
    <w:rsid w:val="008946D3"/>
    <w:rsid w:val="008A305A"/>
    <w:rsid w:val="008D18ED"/>
    <w:rsid w:val="008D6C2D"/>
    <w:rsid w:val="008D79C5"/>
    <w:rsid w:val="008E0885"/>
    <w:rsid w:val="008F0125"/>
    <w:rsid w:val="008F5D58"/>
    <w:rsid w:val="00906152"/>
    <w:rsid w:val="0092592D"/>
    <w:rsid w:val="009500F6"/>
    <w:rsid w:val="0096529C"/>
    <w:rsid w:val="009719D4"/>
    <w:rsid w:val="00975716"/>
    <w:rsid w:val="00980031"/>
    <w:rsid w:val="00983746"/>
    <w:rsid w:val="009949AB"/>
    <w:rsid w:val="009C0C33"/>
    <w:rsid w:val="009D2005"/>
    <w:rsid w:val="009E0EF1"/>
    <w:rsid w:val="00A041FD"/>
    <w:rsid w:val="00A154F8"/>
    <w:rsid w:val="00A325F7"/>
    <w:rsid w:val="00A356D3"/>
    <w:rsid w:val="00A372F4"/>
    <w:rsid w:val="00A43BED"/>
    <w:rsid w:val="00A5356D"/>
    <w:rsid w:val="00A53F89"/>
    <w:rsid w:val="00A54FFF"/>
    <w:rsid w:val="00A56DDC"/>
    <w:rsid w:val="00A700C4"/>
    <w:rsid w:val="00A7242D"/>
    <w:rsid w:val="00A96282"/>
    <w:rsid w:val="00AB6C23"/>
    <w:rsid w:val="00AD5D36"/>
    <w:rsid w:val="00AF0699"/>
    <w:rsid w:val="00AF3159"/>
    <w:rsid w:val="00AF654E"/>
    <w:rsid w:val="00B05A07"/>
    <w:rsid w:val="00B05E30"/>
    <w:rsid w:val="00B62712"/>
    <w:rsid w:val="00B66A78"/>
    <w:rsid w:val="00B80F74"/>
    <w:rsid w:val="00B9201D"/>
    <w:rsid w:val="00BA0283"/>
    <w:rsid w:val="00BB0252"/>
    <w:rsid w:val="00BC3502"/>
    <w:rsid w:val="00BD4193"/>
    <w:rsid w:val="00BF3539"/>
    <w:rsid w:val="00C2549A"/>
    <w:rsid w:val="00C25C53"/>
    <w:rsid w:val="00C47514"/>
    <w:rsid w:val="00C75BC4"/>
    <w:rsid w:val="00C76A1D"/>
    <w:rsid w:val="00CC15D1"/>
    <w:rsid w:val="00CC41AE"/>
    <w:rsid w:val="00CD6853"/>
    <w:rsid w:val="00D004D4"/>
    <w:rsid w:val="00D03208"/>
    <w:rsid w:val="00D035AD"/>
    <w:rsid w:val="00D10FF2"/>
    <w:rsid w:val="00D323E9"/>
    <w:rsid w:val="00D41A77"/>
    <w:rsid w:val="00D56F76"/>
    <w:rsid w:val="00D60873"/>
    <w:rsid w:val="00D61934"/>
    <w:rsid w:val="00D6332D"/>
    <w:rsid w:val="00D679CF"/>
    <w:rsid w:val="00D713E5"/>
    <w:rsid w:val="00DB6F42"/>
    <w:rsid w:val="00DC157D"/>
    <w:rsid w:val="00DC38B5"/>
    <w:rsid w:val="00DF12AC"/>
    <w:rsid w:val="00E017D9"/>
    <w:rsid w:val="00E32780"/>
    <w:rsid w:val="00E331DF"/>
    <w:rsid w:val="00E52A5B"/>
    <w:rsid w:val="00E70FC1"/>
    <w:rsid w:val="00E83462"/>
    <w:rsid w:val="00EA4AD7"/>
    <w:rsid w:val="00EA6080"/>
    <w:rsid w:val="00EA7F78"/>
    <w:rsid w:val="00EF6A13"/>
    <w:rsid w:val="00EF7C12"/>
    <w:rsid w:val="00F133F4"/>
    <w:rsid w:val="00F334FF"/>
    <w:rsid w:val="00F33775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  <w:rsid w:val="00FF5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BC8"/>
    <w:pPr>
      <w:keepNext/>
      <w:keepLines/>
      <w:spacing w:before="40"/>
      <w:outlineLvl w:val="1"/>
    </w:pPr>
    <w:rPr>
      <w:rFonts w:ascii="Cambria" w:hAnsi="Cambria" w:cstheme="min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BC8"/>
    <w:pPr>
      <w:keepNext/>
      <w:keepLines/>
      <w:spacing w:before="40"/>
      <w:outlineLvl w:val="2"/>
    </w:pPr>
    <w:rPr>
      <w:rFonts w:ascii="Cambria" w:hAnsi="Cambria" w:cstheme="minorBid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BC8"/>
    <w:pPr>
      <w:keepNext/>
      <w:keepLines/>
      <w:spacing w:before="40"/>
      <w:outlineLvl w:val="3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BC8"/>
    <w:pPr>
      <w:keepNext/>
      <w:keepLines/>
      <w:spacing w:before="40"/>
      <w:outlineLvl w:val="4"/>
    </w:pPr>
    <w:rPr>
      <w:rFonts w:asciiTheme="minorHAnsi" w:eastAsiaTheme="minorHAnsi" w:hAnsiTheme="minorHAnsi" w:cstheme="minorBid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BC8"/>
    <w:pPr>
      <w:keepNext/>
      <w:keepLines/>
      <w:spacing w:before="40"/>
      <w:outlineLvl w:val="5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BC8"/>
    <w:pPr>
      <w:keepNext/>
      <w:keepLines/>
      <w:spacing w:before="40"/>
      <w:outlineLvl w:val="6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BC8"/>
    <w:pPr>
      <w:keepNext/>
      <w:keepLines/>
      <w:spacing w:before="40"/>
      <w:outlineLvl w:val="7"/>
    </w:pPr>
    <w:rPr>
      <w:rFonts w:asciiTheme="minorHAnsi" w:eastAsiaTheme="minorHAnsi" w:hAnsiTheme="minorHAnsi" w:cstheme="minorBid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BC8"/>
    <w:pPr>
      <w:keepNext/>
      <w:keepLines/>
      <w:spacing w:before="40"/>
      <w:outlineLvl w:val="8"/>
    </w:pPr>
    <w:rPr>
      <w:rFonts w:ascii="Cambria" w:hAnsi="Cambria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uiPriority w:val="99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9644D"/>
  </w:style>
  <w:style w:type="paragraph" w:customStyle="1" w:styleId="14">
    <w:name w:val="Без интервала1"/>
    <w:next w:val="a8"/>
    <w:qFormat/>
    <w:rsid w:val="0049644D"/>
    <w:pPr>
      <w:spacing w:after="0" w:line="240" w:lineRule="auto"/>
    </w:pPr>
  </w:style>
  <w:style w:type="paragraph" w:customStyle="1" w:styleId="Default">
    <w:name w:val="Default"/>
    <w:rsid w:val="00496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5">
    <w:name w:val="Сетка таблицы1"/>
    <w:basedOn w:val="a1"/>
    <w:next w:val="a9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Strong"/>
    <w:uiPriority w:val="22"/>
    <w:qFormat/>
    <w:rsid w:val="0049644D"/>
    <w:rPr>
      <w:b/>
      <w:bCs/>
    </w:rPr>
  </w:style>
  <w:style w:type="paragraph" w:styleId="ab">
    <w:name w:val="footnote text"/>
    <w:basedOn w:val="a"/>
    <w:link w:val="ac"/>
    <w:semiHidden/>
    <w:rsid w:val="0049644D"/>
  </w:style>
  <w:style w:type="character" w:customStyle="1" w:styleId="ac">
    <w:name w:val="Текст сноски Знак"/>
    <w:basedOn w:val="a0"/>
    <w:link w:val="ab"/>
    <w:semiHidden/>
    <w:rsid w:val="00496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9644D"/>
    <w:rPr>
      <w:vertAlign w:val="superscript"/>
    </w:rPr>
  </w:style>
  <w:style w:type="paragraph" w:styleId="ae">
    <w:name w:val="header"/>
    <w:basedOn w:val="a"/>
    <w:link w:val="af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3">
    <w:name w:val="rvps3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1"/>
    <w:basedOn w:val="a"/>
    <w:rsid w:val="004964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uiPriority w:val="99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uiPriority w:val="99"/>
    <w:rsid w:val="0049644D"/>
  </w:style>
  <w:style w:type="paragraph" w:styleId="21">
    <w:name w:val="Body Text Indent 2"/>
    <w:basedOn w:val="a"/>
    <w:link w:val="22"/>
    <w:uiPriority w:val="99"/>
    <w:rsid w:val="0049644D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unhideWhenUsed/>
    <w:qFormat/>
    <w:rsid w:val="0049644D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basedOn w:val="a0"/>
    <w:link w:val="af3"/>
    <w:uiPriority w:val="99"/>
    <w:rsid w:val="0049644D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49644D"/>
    <w:rPr>
      <w:sz w:val="28"/>
    </w:rPr>
  </w:style>
  <w:style w:type="paragraph" w:customStyle="1" w:styleId="af5">
    <w:name w:val="Знак Знак Знак Знак Знак Знак Знак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1">
    <w:name w:val="Знак Знак4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">
    <w:name w:val="Style1"/>
    <w:uiPriority w:val="99"/>
    <w:rsid w:val="0049644D"/>
    <w:pPr>
      <w:numPr>
        <w:numId w:val="3"/>
      </w:numPr>
    </w:pPr>
  </w:style>
  <w:style w:type="paragraph" w:customStyle="1" w:styleId="ConsPlusDocList">
    <w:name w:val="ConsPlusDocList"/>
    <w:rsid w:val="0049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64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uiPriority w:val="10"/>
    <w:qFormat/>
    <w:rsid w:val="0049644D"/>
    <w:pPr>
      <w:jc w:val="center"/>
    </w:pPr>
    <w:rPr>
      <w:b/>
      <w:bCs/>
      <w:sz w:val="28"/>
      <w:szCs w:val="28"/>
    </w:rPr>
  </w:style>
  <w:style w:type="character" w:customStyle="1" w:styleId="af7">
    <w:name w:val="Название Знак"/>
    <w:basedOn w:val="a0"/>
    <w:link w:val="af6"/>
    <w:uiPriority w:val="10"/>
    <w:rsid w:val="004964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uiPriority w:val="1"/>
    <w:qFormat/>
    <w:rsid w:val="00496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9"/>
    <w:uiPriority w:val="59"/>
    <w:rsid w:val="006B55E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446BC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46BC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customStyle="1" w:styleId="410">
    <w:name w:val="Заголовок 41"/>
    <w:basedOn w:val="a"/>
    <w:next w:val="a"/>
    <w:uiPriority w:val="9"/>
    <w:semiHidden/>
    <w:unhideWhenUsed/>
    <w:qFormat/>
    <w:rsid w:val="00446BC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446BC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446BC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46BC8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446BC8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446BC8"/>
    <w:pPr>
      <w:spacing w:before="240" w:after="60"/>
      <w:outlineLvl w:val="8"/>
    </w:pPr>
    <w:rPr>
      <w:rFonts w:ascii="Cambria" w:hAnsi="Cambria"/>
      <w:sz w:val="22"/>
      <w:szCs w:val="22"/>
    </w:rPr>
  </w:style>
  <w:style w:type="numbering" w:customStyle="1" w:styleId="24">
    <w:name w:val="Нет списка2"/>
    <w:next w:val="a2"/>
    <w:uiPriority w:val="99"/>
    <w:semiHidden/>
    <w:unhideWhenUsed/>
    <w:rsid w:val="00446BC8"/>
  </w:style>
  <w:style w:type="character" w:customStyle="1" w:styleId="20">
    <w:name w:val="Заголовок 2 Знак"/>
    <w:basedOn w:val="a0"/>
    <w:link w:val="2"/>
    <w:uiPriority w:val="9"/>
    <w:semiHidden/>
    <w:rsid w:val="00446BC8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46BC8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46BC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46BC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46BC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46BC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46BC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46BC8"/>
    <w:rPr>
      <w:rFonts w:ascii="Cambria" w:eastAsia="Times New Roman" w:hAnsi="Cambria"/>
    </w:rPr>
  </w:style>
  <w:style w:type="character" w:customStyle="1" w:styleId="Heading1Char">
    <w:name w:val="Heading 1 Char"/>
    <w:basedOn w:val="a0"/>
    <w:uiPriority w:val="99"/>
    <w:locked/>
    <w:rsid w:val="00446BC8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customStyle="1" w:styleId="17">
    <w:name w:val="марк список 1"/>
    <w:basedOn w:val="a"/>
    <w:uiPriority w:val="99"/>
    <w:rsid w:val="00446BC8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table" w:customStyle="1" w:styleId="32">
    <w:name w:val="Сетка таблицы3"/>
    <w:basedOn w:val="a1"/>
    <w:next w:val="a9"/>
    <w:rsid w:val="00446BC8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1">
    <w:name w:val="Знак Знак41"/>
    <w:basedOn w:val="a"/>
    <w:rsid w:val="00446BC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8">
    <w:name w:val="Цветовое выделение"/>
    <w:uiPriority w:val="99"/>
    <w:rsid w:val="00446BC8"/>
    <w:rPr>
      <w:b/>
      <w:bCs/>
      <w:color w:val="26282F"/>
    </w:rPr>
  </w:style>
  <w:style w:type="character" w:customStyle="1" w:styleId="af9">
    <w:name w:val="Гипертекстовая ссылка"/>
    <w:basedOn w:val="af8"/>
    <w:uiPriority w:val="99"/>
    <w:rsid w:val="00446BC8"/>
    <w:rPr>
      <w:b/>
      <w:bCs/>
      <w:color w:val="26282F"/>
    </w:rPr>
  </w:style>
  <w:style w:type="paragraph" w:customStyle="1" w:styleId="afa">
    <w:name w:val="Текст (справка)"/>
    <w:basedOn w:val="a"/>
    <w:next w:val="a"/>
    <w:uiPriority w:val="99"/>
    <w:rsid w:val="00446BC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b">
    <w:name w:val="Комментарий"/>
    <w:basedOn w:val="afa"/>
    <w:next w:val="a"/>
    <w:uiPriority w:val="99"/>
    <w:rsid w:val="00446BC8"/>
    <w:pPr>
      <w:spacing w:before="75"/>
      <w:ind w:right="0"/>
      <w:jc w:val="both"/>
    </w:pPr>
    <w:rPr>
      <w:color w:val="353842"/>
    </w:rPr>
  </w:style>
  <w:style w:type="paragraph" w:customStyle="1" w:styleId="afc">
    <w:name w:val="Информация о версии"/>
    <w:basedOn w:val="afb"/>
    <w:next w:val="a"/>
    <w:uiPriority w:val="99"/>
    <w:rsid w:val="00446BC8"/>
    <w:rPr>
      <w:i/>
      <w:iCs/>
    </w:rPr>
  </w:style>
  <w:style w:type="paragraph" w:customStyle="1" w:styleId="afd">
    <w:name w:val="Текст информации об изменениях"/>
    <w:basedOn w:val="a"/>
    <w:next w:val="a"/>
    <w:uiPriority w:val="99"/>
    <w:rsid w:val="00446BC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e">
    <w:name w:val="Информация об изменениях"/>
    <w:basedOn w:val="afd"/>
    <w:next w:val="a"/>
    <w:uiPriority w:val="99"/>
    <w:rsid w:val="00446BC8"/>
    <w:pPr>
      <w:spacing w:before="180"/>
      <w:ind w:left="360" w:right="360" w:firstLine="0"/>
    </w:pPr>
  </w:style>
  <w:style w:type="paragraph" w:customStyle="1" w:styleId="aff">
    <w:name w:val="Нормальный (таблица)"/>
    <w:basedOn w:val="a"/>
    <w:next w:val="a"/>
    <w:uiPriority w:val="99"/>
    <w:rsid w:val="00446BC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0">
    <w:name w:val="Подзаголовок для информации об изменениях"/>
    <w:basedOn w:val="afd"/>
    <w:next w:val="a"/>
    <w:uiPriority w:val="99"/>
    <w:rsid w:val="00446BC8"/>
    <w:rPr>
      <w:b/>
      <w:bCs/>
    </w:rPr>
  </w:style>
  <w:style w:type="paragraph" w:customStyle="1" w:styleId="aff1">
    <w:name w:val="Прижатый влево"/>
    <w:basedOn w:val="a"/>
    <w:next w:val="a"/>
    <w:uiPriority w:val="99"/>
    <w:rsid w:val="00446BC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f2">
    <w:name w:val="Цветовое выделение для Текст"/>
    <w:uiPriority w:val="99"/>
    <w:rsid w:val="00446BC8"/>
    <w:rPr>
      <w:rFonts w:ascii="Times New Roman CYR" w:hAnsi="Times New Roman CYR" w:cs="Times New Roman CYR"/>
    </w:rPr>
  </w:style>
  <w:style w:type="numbering" w:customStyle="1" w:styleId="Style11">
    <w:name w:val="Style11"/>
    <w:uiPriority w:val="99"/>
    <w:rsid w:val="00446BC8"/>
    <w:pPr>
      <w:numPr>
        <w:numId w:val="1"/>
      </w:numPr>
    </w:pPr>
  </w:style>
  <w:style w:type="paragraph" w:customStyle="1" w:styleId="18">
    <w:name w:val="Подзаголовок1"/>
    <w:basedOn w:val="a"/>
    <w:next w:val="a"/>
    <w:uiPriority w:val="11"/>
    <w:qFormat/>
    <w:rsid w:val="00446BC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3">
    <w:name w:val="Подзаголовок Знак"/>
    <w:basedOn w:val="a0"/>
    <w:link w:val="aff4"/>
    <w:uiPriority w:val="11"/>
    <w:rsid w:val="00446BC8"/>
    <w:rPr>
      <w:rFonts w:ascii="Cambria" w:eastAsia="Times New Roman" w:hAnsi="Cambria"/>
      <w:sz w:val="24"/>
      <w:szCs w:val="24"/>
    </w:rPr>
  </w:style>
  <w:style w:type="character" w:customStyle="1" w:styleId="19">
    <w:name w:val="Выделение1"/>
    <w:basedOn w:val="a0"/>
    <w:uiPriority w:val="20"/>
    <w:qFormat/>
    <w:rsid w:val="00446BC8"/>
    <w:rPr>
      <w:rFonts w:ascii="Calibri" w:hAnsi="Calibri"/>
      <w:b/>
      <w:i/>
      <w:iCs/>
    </w:rPr>
  </w:style>
  <w:style w:type="paragraph" w:customStyle="1" w:styleId="211">
    <w:name w:val="Цитата 21"/>
    <w:basedOn w:val="a"/>
    <w:next w:val="a"/>
    <w:uiPriority w:val="29"/>
    <w:qFormat/>
    <w:rsid w:val="00446BC8"/>
    <w:rPr>
      <w:rFonts w:ascii="Calibri" w:hAnsi="Calibri"/>
      <w:i/>
      <w:sz w:val="24"/>
      <w:szCs w:val="24"/>
    </w:rPr>
  </w:style>
  <w:style w:type="character" w:customStyle="1" w:styleId="25">
    <w:name w:val="Цитата 2 Знак"/>
    <w:basedOn w:val="a0"/>
    <w:link w:val="26"/>
    <w:uiPriority w:val="29"/>
    <w:rsid w:val="00446BC8"/>
    <w:rPr>
      <w:i/>
      <w:sz w:val="24"/>
      <w:szCs w:val="24"/>
    </w:rPr>
  </w:style>
  <w:style w:type="paragraph" w:customStyle="1" w:styleId="1a">
    <w:name w:val="Выделенная цитата1"/>
    <w:basedOn w:val="a"/>
    <w:next w:val="a"/>
    <w:uiPriority w:val="30"/>
    <w:qFormat/>
    <w:rsid w:val="00446BC8"/>
    <w:pPr>
      <w:ind w:left="720" w:right="720"/>
    </w:pPr>
    <w:rPr>
      <w:rFonts w:ascii="Calibri" w:hAnsi="Calibri"/>
      <w:b/>
      <w:i/>
      <w:sz w:val="24"/>
      <w:szCs w:val="22"/>
    </w:rPr>
  </w:style>
  <w:style w:type="character" w:customStyle="1" w:styleId="aff5">
    <w:name w:val="Выделенная цитата Знак"/>
    <w:basedOn w:val="a0"/>
    <w:link w:val="aff6"/>
    <w:uiPriority w:val="30"/>
    <w:rsid w:val="00446BC8"/>
    <w:rPr>
      <w:b/>
      <w:i/>
      <w:sz w:val="24"/>
    </w:rPr>
  </w:style>
  <w:style w:type="character" w:customStyle="1" w:styleId="1b">
    <w:name w:val="Слабое выделение1"/>
    <w:uiPriority w:val="19"/>
    <w:qFormat/>
    <w:rsid w:val="00446BC8"/>
    <w:rPr>
      <w:i/>
      <w:color w:val="5A5A5A"/>
    </w:rPr>
  </w:style>
  <w:style w:type="character" w:styleId="aff7">
    <w:name w:val="Intense Emphasis"/>
    <w:basedOn w:val="a0"/>
    <w:uiPriority w:val="21"/>
    <w:qFormat/>
    <w:rsid w:val="00446BC8"/>
    <w:rPr>
      <w:b/>
      <w:i/>
      <w:sz w:val="24"/>
      <w:szCs w:val="24"/>
      <w:u w:val="single"/>
    </w:rPr>
  </w:style>
  <w:style w:type="character" w:styleId="aff8">
    <w:name w:val="Subtle Reference"/>
    <w:basedOn w:val="a0"/>
    <w:uiPriority w:val="31"/>
    <w:qFormat/>
    <w:rsid w:val="00446BC8"/>
    <w:rPr>
      <w:sz w:val="24"/>
      <w:szCs w:val="24"/>
      <w:u w:val="single"/>
    </w:rPr>
  </w:style>
  <w:style w:type="character" w:styleId="aff9">
    <w:name w:val="Intense Reference"/>
    <w:basedOn w:val="a0"/>
    <w:uiPriority w:val="32"/>
    <w:qFormat/>
    <w:rsid w:val="00446BC8"/>
    <w:rPr>
      <w:b/>
      <w:sz w:val="24"/>
      <w:u w:val="single"/>
    </w:rPr>
  </w:style>
  <w:style w:type="character" w:customStyle="1" w:styleId="1c">
    <w:name w:val="Название книги1"/>
    <w:basedOn w:val="a0"/>
    <w:uiPriority w:val="33"/>
    <w:qFormat/>
    <w:rsid w:val="00446BC8"/>
    <w:rPr>
      <w:rFonts w:ascii="Cambria" w:eastAsia="Times New Roman" w:hAnsi="Cambria"/>
      <w:b/>
      <w:i/>
      <w:sz w:val="24"/>
      <w:szCs w:val="24"/>
    </w:rPr>
  </w:style>
  <w:style w:type="paragraph" w:customStyle="1" w:styleId="1d">
    <w:name w:val="Заголовок оглавления1"/>
    <w:basedOn w:val="1"/>
    <w:next w:val="a"/>
    <w:uiPriority w:val="39"/>
    <w:semiHidden/>
    <w:unhideWhenUsed/>
    <w:qFormat/>
    <w:rsid w:val="00446BC8"/>
    <w:pPr>
      <w:keepLines w:val="0"/>
      <w:spacing w:after="60"/>
      <w:outlineLvl w:val="9"/>
    </w:pPr>
    <w:rPr>
      <w:rFonts w:cs="Times New Roman"/>
      <w:b/>
      <w:bCs/>
      <w:color w:val="auto"/>
      <w:kern w:val="32"/>
    </w:rPr>
  </w:style>
  <w:style w:type="paragraph" w:customStyle="1" w:styleId="FORMATTEXT0">
    <w:name w:val=".FORMATTEXT"/>
    <w:uiPriority w:val="99"/>
    <w:rsid w:val="00446B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2">
    <w:name w:val="Заголовок 2 Знак1"/>
    <w:basedOn w:val="a0"/>
    <w:uiPriority w:val="9"/>
    <w:semiHidden/>
    <w:rsid w:val="00446BC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10">
    <w:name w:val="Заголовок 3 Знак1"/>
    <w:basedOn w:val="a0"/>
    <w:uiPriority w:val="9"/>
    <w:semiHidden/>
    <w:rsid w:val="00446BC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12">
    <w:name w:val="Заголовок 4 Знак1"/>
    <w:basedOn w:val="a0"/>
    <w:uiPriority w:val="9"/>
    <w:semiHidden/>
    <w:rsid w:val="00446BC8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510">
    <w:name w:val="Заголовок 5 Знак1"/>
    <w:basedOn w:val="a0"/>
    <w:uiPriority w:val="9"/>
    <w:semiHidden/>
    <w:rsid w:val="00446BC8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ru-RU"/>
    </w:rPr>
  </w:style>
  <w:style w:type="character" w:customStyle="1" w:styleId="610">
    <w:name w:val="Заголовок 6 Знак1"/>
    <w:basedOn w:val="a0"/>
    <w:uiPriority w:val="9"/>
    <w:semiHidden/>
    <w:rsid w:val="00446BC8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710">
    <w:name w:val="Заголовок 7 Знак1"/>
    <w:basedOn w:val="a0"/>
    <w:uiPriority w:val="9"/>
    <w:semiHidden/>
    <w:rsid w:val="00446BC8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customStyle="1" w:styleId="810">
    <w:name w:val="Заголовок 8 Знак1"/>
    <w:basedOn w:val="a0"/>
    <w:uiPriority w:val="9"/>
    <w:semiHidden/>
    <w:rsid w:val="00446BC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10">
    <w:name w:val="Заголовок 9 Знак1"/>
    <w:basedOn w:val="a0"/>
    <w:uiPriority w:val="9"/>
    <w:semiHidden/>
    <w:rsid w:val="00446BC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ff4">
    <w:name w:val="Subtitle"/>
    <w:basedOn w:val="a"/>
    <w:next w:val="a"/>
    <w:link w:val="aff3"/>
    <w:uiPriority w:val="11"/>
    <w:qFormat/>
    <w:rsid w:val="00446BC8"/>
    <w:pPr>
      <w:numPr>
        <w:ilvl w:val="1"/>
      </w:numPr>
      <w:spacing w:after="160"/>
    </w:pPr>
    <w:rPr>
      <w:rFonts w:ascii="Cambria" w:hAnsi="Cambria" w:cstheme="minorBidi"/>
      <w:sz w:val="24"/>
      <w:szCs w:val="24"/>
      <w:lang w:eastAsia="en-US"/>
    </w:rPr>
  </w:style>
  <w:style w:type="character" w:customStyle="1" w:styleId="1e">
    <w:name w:val="Подзаголовок Знак1"/>
    <w:basedOn w:val="a0"/>
    <w:uiPriority w:val="11"/>
    <w:rsid w:val="00446BC8"/>
    <w:rPr>
      <w:rFonts w:eastAsiaTheme="minorEastAsia"/>
      <w:color w:val="5A5A5A" w:themeColor="text1" w:themeTint="A5"/>
      <w:spacing w:val="15"/>
      <w:lang w:eastAsia="ru-RU"/>
    </w:rPr>
  </w:style>
  <w:style w:type="character" w:styleId="affa">
    <w:name w:val="Emphasis"/>
    <w:basedOn w:val="a0"/>
    <w:uiPriority w:val="20"/>
    <w:qFormat/>
    <w:rsid w:val="00446BC8"/>
    <w:rPr>
      <w:i/>
      <w:iCs/>
    </w:rPr>
  </w:style>
  <w:style w:type="paragraph" w:styleId="26">
    <w:name w:val="Quote"/>
    <w:basedOn w:val="a"/>
    <w:next w:val="a"/>
    <w:link w:val="25"/>
    <w:uiPriority w:val="29"/>
    <w:qFormat/>
    <w:rsid w:val="00446BC8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sz w:val="24"/>
      <w:szCs w:val="24"/>
      <w:lang w:eastAsia="en-US"/>
    </w:rPr>
  </w:style>
  <w:style w:type="character" w:customStyle="1" w:styleId="213">
    <w:name w:val="Цитата 2 Знак1"/>
    <w:basedOn w:val="a0"/>
    <w:uiPriority w:val="29"/>
    <w:rsid w:val="00446BC8"/>
    <w:rPr>
      <w:rFonts w:ascii="Times New Roman" w:eastAsia="Times New Roman" w:hAnsi="Times New Roman" w:cs="Times New Roman"/>
      <w:i/>
      <w:iCs/>
      <w:color w:val="404040" w:themeColor="text1" w:themeTint="BF"/>
      <w:sz w:val="20"/>
      <w:szCs w:val="20"/>
      <w:lang w:eastAsia="ru-RU"/>
    </w:rPr>
  </w:style>
  <w:style w:type="paragraph" w:styleId="aff6">
    <w:name w:val="Intense Quote"/>
    <w:basedOn w:val="a"/>
    <w:next w:val="a"/>
    <w:link w:val="aff5"/>
    <w:uiPriority w:val="30"/>
    <w:qFormat/>
    <w:rsid w:val="00446BC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b/>
      <w:i/>
      <w:sz w:val="24"/>
      <w:szCs w:val="22"/>
      <w:lang w:eastAsia="en-US"/>
    </w:rPr>
  </w:style>
  <w:style w:type="character" w:customStyle="1" w:styleId="1f">
    <w:name w:val="Выделенная цитата Знак1"/>
    <w:basedOn w:val="a0"/>
    <w:uiPriority w:val="30"/>
    <w:rsid w:val="00446BC8"/>
    <w:rPr>
      <w:rFonts w:ascii="Times New Roman" w:eastAsia="Times New Roman" w:hAnsi="Times New Roman" w:cs="Times New Roman"/>
      <w:i/>
      <w:iCs/>
      <w:color w:val="4F81BD" w:themeColor="accent1"/>
      <w:sz w:val="20"/>
      <w:szCs w:val="20"/>
      <w:lang w:eastAsia="ru-RU"/>
    </w:rPr>
  </w:style>
  <w:style w:type="character" w:styleId="affb">
    <w:name w:val="Subtle Emphasis"/>
    <w:basedOn w:val="a0"/>
    <w:uiPriority w:val="19"/>
    <w:qFormat/>
    <w:rsid w:val="00446BC8"/>
    <w:rPr>
      <w:i/>
      <w:iCs/>
      <w:color w:val="404040" w:themeColor="text1" w:themeTint="BF"/>
    </w:rPr>
  </w:style>
  <w:style w:type="character" w:styleId="affc">
    <w:name w:val="Book Title"/>
    <w:basedOn w:val="a0"/>
    <w:uiPriority w:val="33"/>
    <w:qFormat/>
    <w:rsid w:val="00446BC8"/>
    <w:rPr>
      <w:b/>
      <w:bCs/>
      <w:i/>
      <w:iCs/>
      <w:spacing w:val="5"/>
    </w:rPr>
  </w:style>
  <w:style w:type="numbering" w:customStyle="1" w:styleId="33">
    <w:name w:val="Нет списка3"/>
    <w:next w:val="a2"/>
    <w:uiPriority w:val="99"/>
    <w:semiHidden/>
    <w:unhideWhenUsed/>
    <w:rsid w:val="000403E0"/>
  </w:style>
  <w:style w:type="table" w:customStyle="1" w:styleId="42">
    <w:name w:val="Сетка таблицы4"/>
    <w:basedOn w:val="a1"/>
    <w:next w:val="a9"/>
    <w:rsid w:val="000403E0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uiPriority w:val="99"/>
    <w:rsid w:val="000403E0"/>
  </w:style>
  <w:style w:type="paragraph" w:customStyle="1" w:styleId="27">
    <w:name w:val="Заголовок оглавления2"/>
    <w:basedOn w:val="1"/>
    <w:next w:val="a"/>
    <w:uiPriority w:val="39"/>
    <w:semiHidden/>
    <w:unhideWhenUsed/>
    <w:qFormat/>
    <w:rsid w:val="000403E0"/>
    <w:pPr>
      <w:keepLines w:val="0"/>
      <w:spacing w:after="60"/>
      <w:outlineLvl w:val="9"/>
    </w:pPr>
    <w:rPr>
      <w:rFonts w:cs="Times New Roman"/>
      <w:b/>
      <w:bCs/>
      <w:color w:val="auto"/>
      <w:kern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97C30-CB0F-4084-AFA1-C7870928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4531</Words>
  <Characters>25831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Stadam</cp:lastModifiedBy>
  <cp:revision>2</cp:revision>
  <cp:lastPrinted>2022-07-05T11:42:00Z</cp:lastPrinted>
  <dcterms:created xsi:type="dcterms:W3CDTF">2022-07-05T11:43:00Z</dcterms:created>
  <dcterms:modified xsi:type="dcterms:W3CDTF">2022-07-05T11:43:00Z</dcterms:modified>
</cp:coreProperties>
</file>