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46BC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46BC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6BC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46BC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46BC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46BC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46BC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46BC8">
        <w:rPr>
          <w:rFonts w:ascii="Arial" w:hAnsi="Arial" w:cs="Arial"/>
          <w:sz w:val="24"/>
          <w:szCs w:val="24"/>
        </w:rPr>
        <w:t>1021605359610</w:t>
      </w:r>
      <w:r w:rsidRPr="00446BC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sz w:val="24"/>
          <w:szCs w:val="24"/>
          <w:lang w:val="tt-RU"/>
        </w:rPr>
        <w:t>ОКПО 278</w:t>
      </w:r>
      <w:r w:rsidRPr="00446BC8">
        <w:rPr>
          <w:rFonts w:ascii="Arial" w:hAnsi="Arial" w:cs="Arial"/>
          <w:sz w:val="24"/>
          <w:szCs w:val="24"/>
        </w:rPr>
        <w:t>39564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46BC8">
        <w:rPr>
          <w:rFonts w:ascii="Arial" w:hAnsi="Arial" w:cs="Arial"/>
          <w:sz w:val="24"/>
          <w:szCs w:val="24"/>
        </w:rPr>
        <w:t>1603000965</w:t>
      </w:r>
      <w:r w:rsidRPr="00446BC8">
        <w:rPr>
          <w:rFonts w:ascii="Arial" w:hAnsi="Arial" w:cs="Arial"/>
          <w:sz w:val="24"/>
          <w:szCs w:val="24"/>
          <w:lang w:val="tt-RU"/>
        </w:rPr>
        <w:t>/</w:t>
      </w:r>
      <w:r w:rsidRPr="00446BC8">
        <w:rPr>
          <w:rFonts w:ascii="Arial" w:hAnsi="Arial" w:cs="Arial"/>
          <w:sz w:val="24"/>
          <w:szCs w:val="24"/>
        </w:rPr>
        <w:t>160301001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46BC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46BC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46BC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7301F9" w:rsidRDefault="000403E0" w:rsidP="00AD185E">
      <w:pPr>
        <w:tabs>
          <w:tab w:val="left" w:pos="6848"/>
        </w:tabs>
        <w:ind w:right="-1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AD185E">
        <w:rPr>
          <w:rFonts w:ascii="Arial" w:hAnsi="Arial" w:cs="Arial"/>
          <w:sz w:val="24"/>
          <w:szCs w:val="24"/>
        </w:rPr>
        <w:tab/>
        <w:t>Проект</w:t>
      </w:r>
    </w:p>
    <w:p w:rsidR="00AD185E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7301F9" w:rsidRDefault="00AD185E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301F9">
        <w:rPr>
          <w:rFonts w:ascii="Arial" w:hAnsi="Arial" w:cs="Arial"/>
          <w:sz w:val="24"/>
          <w:szCs w:val="24"/>
        </w:rPr>
        <w:t xml:space="preserve">    ПОСТАНОВЛЕНИЕ</w:t>
      </w:r>
    </w:p>
    <w:p w:rsidR="00DA1317" w:rsidRDefault="00DA1317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AD185E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№ 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A1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от </w:t>
      </w:r>
      <w:r w:rsidR="007301F9">
        <w:rPr>
          <w:rFonts w:ascii="Arial" w:hAnsi="Arial" w:cs="Arial"/>
          <w:sz w:val="24"/>
          <w:szCs w:val="24"/>
        </w:rPr>
        <w:t>года.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7301F9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  <w:r w:rsidR="00DA1317" w:rsidRPr="00DA1317">
        <w:rPr>
          <w:rFonts w:ascii="Arial" w:hAnsi="Arial" w:cs="Arial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бюджета Исполнительного комитета </w:t>
      </w:r>
      <w:r w:rsidR="00DA1317">
        <w:rPr>
          <w:rFonts w:ascii="Arial" w:hAnsi="Arial" w:cs="Arial"/>
          <w:sz w:val="24"/>
          <w:szCs w:val="24"/>
        </w:rPr>
        <w:t>Старотатарско-Адамского</w:t>
      </w:r>
      <w:r w:rsidR="00DA1317"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Татарстан.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   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    2.Распространить</w:t>
      </w:r>
      <w:r w:rsidRPr="00DA1317">
        <w:rPr>
          <w:rFonts w:ascii="Arial" w:hAnsi="Arial" w:cs="Arial"/>
          <w:sz w:val="24"/>
          <w:szCs w:val="24"/>
        </w:rPr>
        <w:tab/>
        <w:t>действие</w:t>
      </w:r>
      <w:r w:rsidRPr="00DA1317">
        <w:rPr>
          <w:rFonts w:ascii="Arial" w:hAnsi="Arial" w:cs="Arial"/>
          <w:sz w:val="24"/>
          <w:szCs w:val="24"/>
        </w:rPr>
        <w:tab/>
        <w:t>настоящего</w:t>
      </w:r>
      <w:r w:rsidRPr="00DA1317">
        <w:rPr>
          <w:rFonts w:ascii="Arial" w:hAnsi="Arial" w:cs="Arial"/>
          <w:sz w:val="24"/>
          <w:szCs w:val="24"/>
        </w:rPr>
        <w:tab/>
        <w:t>постановления</w:t>
      </w:r>
      <w:r w:rsidRPr="00DA1317">
        <w:rPr>
          <w:rFonts w:ascii="Arial" w:hAnsi="Arial" w:cs="Arial"/>
          <w:sz w:val="24"/>
          <w:szCs w:val="24"/>
        </w:rPr>
        <w:tab/>
        <w:t>на правоотношения, возникшие с 1 января 2022 года.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   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    3.Разместить настоящее постановление на официальном сайте  Аксубаевского       муниципального района http://aksubayevo.tatarstan.ru и опубликовать портале правовой информации http://pravo.tatarstan.ru.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Руководитель Исполнительного  комитета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Республики Татарстан</w:t>
      </w:r>
      <w:r w:rsidRPr="00DA1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Э.М.Хуснуллина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 </w:t>
      </w:r>
    </w:p>
    <w:p w:rsidR="00DA1317" w:rsidRPr="00DA1317" w:rsidRDefault="00DA1317" w:rsidP="00DA1317">
      <w:pPr>
        <w:ind w:right="-1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right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Утвержден Постановлением</w:t>
      </w:r>
    </w:p>
    <w:p w:rsidR="00DA1317" w:rsidRPr="00DA1317" w:rsidRDefault="00DA1317" w:rsidP="00DA1317">
      <w:pPr>
        <w:ind w:right="-1"/>
        <w:jc w:val="right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Исполнительного комитета Старотатарско-Адамского сельского</w:t>
      </w:r>
    </w:p>
    <w:p w:rsidR="00DA1317" w:rsidRPr="00DA1317" w:rsidRDefault="00DA1317" w:rsidP="00DA1317">
      <w:pPr>
        <w:ind w:right="-1"/>
        <w:jc w:val="right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</w:t>
      </w:r>
    </w:p>
    <w:p w:rsidR="00DA1317" w:rsidRPr="00DA1317" w:rsidRDefault="00DA1317" w:rsidP="00DA1317">
      <w:pPr>
        <w:ind w:right="-1"/>
        <w:jc w:val="right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Республики Татарстан</w:t>
      </w:r>
    </w:p>
    <w:p w:rsidR="00DA1317" w:rsidRPr="00DA1317" w:rsidRDefault="00AD185E" w:rsidP="00DA1317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="00DA1317" w:rsidRPr="00DA1317">
        <w:rPr>
          <w:rFonts w:ascii="Arial" w:hAnsi="Arial" w:cs="Arial"/>
          <w:sz w:val="24"/>
          <w:szCs w:val="24"/>
        </w:rPr>
        <w:t xml:space="preserve"> №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</w:t>
      </w:r>
      <w:r>
        <w:rPr>
          <w:rFonts w:ascii="Arial" w:hAnsi="Arial" w:cs="Arial"/>
          <w:sz w:val="24"/>
          <w:szCs w:val="24"/>
        </w:rPr>
        <w:t xml:space="preserve"> </w:t>
      </w:r>
      <w:r w:rsidRPr="00DA1317">
        <w:rPr>
          <w:rFonts w:ascii="Arial" w:hAnsi="Arial" w:cs="Arial"/>
          <w:sz w:val="24"/>
          <w:szCs w:val="24"/>
        </w:rPr>
        <w:t>2021г.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DA1317">
        <w:rPr>
          <w:rFonts w:ascii="Arial" w:hAnsi="Arial" w:cs="Arial"/>
          <w:sz w:val="24"/>
          <w:szCs w:val="24"/>
        </w:rPr>
        <w:t>местного бюджета»</w:t>
      </w:r>
      <w:r>
        <w:rPr>
          <w:rFonts w:ascii="Arial" w:hAnsi="Arial" w:cs="Arial"/>
          <w:sz w:val="24"/>
          <w:szCs w:val="24"/>
        </w:rPr>
        <w:t xml:space="preserve"> </w:t>
      </w:r>
      <w:r w:rsidRPr="00DA1317">
        <w:rPr>
          <w:rFonts w:ascii="Arial" w:hAnsi="Arial" w:cs="Arial"/>
          <w:sz w:val="24"/>
          <w:szCs w:val="24"/>
        </w:rPr>
        <w:t>и определяет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механизм и сроки внесения изменений в перечень главных администраторов доходов бюджета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(далее соответственно—перечень, главный администратор).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вносятся на основании приказа Финансовой бюджетной палаты Аксубаевского муниципального района без внесения изменений в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</w:t>
      </w:r>
      <w:r>
        <w:rPr>
          <w:rFonts w:ascii="Arial" w:hAnsi="Arial" w:cs="Arial"/>
          <w:sz w:val="24"/>
          <w:szCs w:val="24"/>
        </w:rPr>
        <w:t>айона Республики Татарстан от 13.12.2021  № 13</w:t>
      </w:r>
      <w:r w:rsidRPr="00DA1317">
        <w:rPr>
          <w:rFonts w:ascii="Arial" w:hAnsi="Arial" w:cs="Arial"/>
          <w:sz w:val="24"/>
          <w:szCs w:val="24"/>
        </w:rPr>
        <w:t xml:space="preserve"> «Об утверждении перечня главных администраторов доходов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446BC8" w:rsidRPr="00446BC8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Изменения в перечень вносятся по мере внесения изменений в федеральное и региональное законодательство в части изменения в составе закрепленных за главными администраторами кодов классификации доходов бюджета.</w:t>
      </w:r>
    </w:p>
    <w:sectPr w:rsidR="00446BC8" w:rsidRPr="00446BC8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7B" w:rsidRDefault="00DF427B">
      <w:r>
        <w:separator/>
      </w:r>
    </w:p>
  </w:endnote>
  <w:endnote w:type="continuationSeparator" w:id="0">
    <w:p w:rsidR="00DF427B" w:rsidRDefault="00D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7B" w:rsidRDefault="00DF427B">
      <w:r>
        <w:separator/>
      </w:r>
    </w:p>
  </w:footnote>
  <w:footnote w:type="continuationSeparator" w:id="0">
    <w:p w:rsidR="00DF427B" w:rsidRDefault="00DF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185E"/>
    <w:rsid w:val="00AD5D36"/>
    <w:rsid w:val="00AF0699"/>
    <w:rsid w:val="00AF3159"/>
    <w:rsid w:val="00AF654E"/>
    <w:rsid w:val="00B05A07"/>
    <w:rsid w:val="00B05E30"/>
    <w:rsid w:val="00B62712"/>
    <w:rsid w:val="00B66A78"/>
    <w:rsid w:val="00B80F74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332D"/>
    <w:rsid w:val="00D679CF"/>
    <w:rsid w:val="00D713E5"/>
    <w:rsid w:val="00DA1317"/>
    <w:rsid w:val="00DB6F42"/>
    <w:rsid w:val="00DC157D"/>
    <w:rsid w:val="00DC38B5"/>
    <w:rsid w:val="00DF12AC"/>
    <w:rsid w:val="00DF427B"/>
    <w:rsid w:val="00E017D9"/>
    <w:rsid w:val="00E32780"/>
    <w:rsid w:val="00E331DF"/>
    <w:rsid w:val="00E52A5B"/>
    <w:rsid w:val="00E70FC1"/>
    <w:rsid w:val="00E83462"/>
    <w:rsid w:val="00EA4AD7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5970-219D-403F-BACB-6271560F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2022-07-27T11:44:00Z</cp:lastPrinted>
  <dcterms:created xsi:type="dcterms:W3CDTF">2022-07-29T07:05:00Z</dcterms:created>
  <dcterms:modified xsi:type="dcterms:W3CDTF">2022-07-29T07:05:00Z</dcterms:modified>
</cp:coreProperties>
</file>