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0654D5" w:rsidRPr="000654D5" w:rsidTr="00083A28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0654D5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0654D5"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654D5">
              <w:rPr>
                <w:rFonts w:ascii="Arial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0654D5">
              <w:rPr>
                <w:rFonts w:ascii="Arial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val="tt-RU" w:eastAsia="ru-RU"/>
              </w:rPr>
            </w:pPr>
            <w:r w:rsidRPr="000654D5">
              <w:rPr>
                <w:rFonts w:ascii="Arial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E6D8DD8" wp14:editId="2BE77AC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0654D5" w:rsidRPr="000654D5" w:rsidRDefault="000654D5" w:rsidP="000654D5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0654D5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3D7CCA" w:rsidRPr="00340F64" w:rsidRDefault="0079415F" w:rsidP="0079415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340F64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340F6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340F6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545274" w:rsidRPr="00340F64" w:rsidRDefault="000654D5">
      <w:pPr>
        <w:pStyle w:val="a3"/>
        <w:ind w:left="-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    от </w:t>
      </w:r>
    </w:p>
    <w:p w:rsidR="007F596E" w:rsidRPr="00340F64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340F64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Староузеев</w:t>
      </w:r>
      <w:r w:rsidR="001D5BF8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ского</w:t>
      </w:r>
      <w:proofErr w:type="spellEnd"/>
      <w:r w:rsidR="001D5BF8"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340F64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340F64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340F6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0654D5" w:rsidRDefault="00ED78DF" w:rsidP="007F596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340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340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340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340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340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340F64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Староузеев</w:t>
      </w:r>
      <w:r w:rsidR="00BC4680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ского</w:t>
      </w:r>
      <w:proofErr w:type="spellEnd"/>
      <w:r w:rsidR="00BC4680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0654D5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0654D5" w:rsidRDefault="00340F64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45274" w:rsidRPr="000654D5" w:rsidRDefault="00ED78DF" w:rsidP="00340F64">
      <w:pPr>
        <w:pStyle w:val="a4"/>
        <w:numPr>
          <w:ilvl w:val="0"/>
          <w:numId w:val="2"/>
        </w:num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340F64" w:rsidRPr="000654D5" w:rsidRDefault="00340F64" w:rsidP="00340F64">
      <w:pPr>
        <w:pStyle w:val="a4"/>
        <w:numPr>
          <w:ilvl w:val="0"/>
          <w:numId w:val="2"/>
        </w:num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Распространить действие настоящего постановления на правоотношения, возникшие с 1 января 2022 года.</w:t>
      </w:r>
    </w:p>
    <w:p w:rsidR="00340F64" w:rsidRPr="000654D5" w:rsidRDefault="00340F64" w:rsidP="00340F64">
      <w:pPr>
        <w:pStyle w:val="a4"/>
        <w:numPr>
          <w:ilvl w:val="0"/>
          <w:numId w:val="2"/>
        </w:num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   муниципального района </w:t>
      </w:r>
      <w:hyperlink r:id="rId7" w:history="1"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http://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aksubayevo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0654D5">
        <w:rPr>
          <w:rFonts w:ascii="Arial" w:hAnsi="Arial" w:cs="Arial"/>
          <w:sz w:val="24"/>
          <w:szCs w:val="24"/>
        </w:rPr>
        <w:t xml:space="preserve"> и опубликовать портале правовой информации </w:t>
      </w:r>
      <w:hyperlink r:id="rId8" w:history="1"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://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</w:rPr>
          <w:t>.</w:t>
        </w:r>
        <w:r w:rsidRPr="000654D5"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0654D5">
        <w:rPr>
          <w:rFonts w:ascii="Arial" w:hAnsi="Arial" w:cs="Arial"/>
          <w:sz w:val="24"/>
          <w:szCs w:val="24"/>
        </w:rPr>
        <w:t>.</w:t>
      </w:r>
    </w:p>
    <w:p w:rsidR="007C6E2F" w:rsidRPr="000654D5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C6E2F" w:rsidRPr="000654D5" w:rsidRDefault="00340F64" w:rsidP="000654D5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</w:t>
      </w:r>
      <w:r w:rsidR="007C6E2F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C6E2F" w:rsidRPr="000654D5">
        <w:rPr>
          <w:rFonts w:ascii="Arial" w:hAnsi="Arial" w:cs="Arial"/>
          <w:sz w:val="24"/>
          <w:szCs w:val="24"/>
        </w:rPr>
        <w:t xml:space="preserve"> </w:t>
      </w:r>
    </w:p>
    <w:p w:rsidR="007F596E" w:rsidRPr="000654D5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</w:t>
      </w:r>
      <w:r w:rsidR="00340F64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7F596E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комитета</w:t>
      </w:r>
    </w:p>
    <w:p w:rsidR="007C6E2F" w:rsidRPr="000654D5" w:rsidRDefault="00340F64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Староузеев</w:t>
      </w:r>
      <w:r w:rsidR="007C6E2F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ского</w:t>
      </w:r>
      <w:proofErr w:type="spellEnd"/>
      <w:r w:rsidR="007C6E2F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0654D5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0654D5" w:rsidRDefault="007F596E" w:rsidP="00340F64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  <w:sectPr w:rsidR="00545274" w:rsidRPr="000654D5" w:rsidSect="000654D5">
          <w:pgSz w:w="11900" w:h="16840"/>
          <w:pgMar w:top="709" w:right="580" w:bottom="709" w:left="1400" w:header="720" w:footer="720" w:gutter="0"/>
          <w:cols w:space="720"/>
        </w:sectPr>
      </w:pPr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0654D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340F64" w:rsidRPr="000654D5">
        <w:rPr>
          <w:rFonts w:ascii="Arial" w:hAnsi="Arial" w:cs="Arial"/>
          <w:color w:val="000000" w:themeColor="text1"/>
          <w:position w:val="-5"/>
          <w:sz w:val="24"/>
          <w:szCs w:val="24"/>
        </w:rPr>
        <w:t>Н.В.Айдова</w:t>
      </w:r>
      <w:proofErr w:type="spellEnd"/>
    </w:p>
    <w:p w:rsidR="007F596E" w:rsidRPr="000654D5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0654D5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0654D5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0654D5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</w:t>
      </w:r>
      <w:proofErr w:type="gramEnd"/>
      <w:r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0654D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0654D5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0654D5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596E" w:rsidRPr="000654D5">
        <w:rPr>
          <w:rFonts w:ascii="Arial" w:hAnsi="Arial" w:cs="Arial"/>
          <w:color w:val="000000" w:themeColor="text1"/>
          <w:sz w:val="24"/>
          <w:szCs w:val="24"/>
        </w:rPr>
        <w:t>№</w:t>
      </w:r>
      <w:bookmarkStart w:id="0" w:name="_GoBack"/>
      <w:bookmarkEnd w:id="0"/>
    </w:p>
    <w:p w:rsidR="00545274" w:rsidRPr="000654D5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0654D5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0654D5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0654D5" w:rsidRDefault="00ED78DF" w:rsidP="00340F64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б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н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л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0654D5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н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ж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бюджета»</w:t>
      </w:r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0654D5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0654D5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340F64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54D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0654D5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е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0654D5" w:rsidRPr="000654D5">
        <w:rPr>
          <w:rFonts w:ascii="Arial" w:hAnsi="Arial" w:cs="Arial"/>
          <w:color w:val="000000" w:themeColor="text1"/>
          <w:sz w:val="24"/>
          <w:szCs w:val="24"/>
        </w:rPr>
        <w:t>13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0654D5">
        <w:rPr>
          <w:rFonts w:ascii="Arial" w:hAnsi="Arial" w:cs="Arial"/>
          <w:color w:val="000000" w:themeColor="text1"/>
          <w:sz w:val="24"/>
          <w:szCs w:val="24"/>
        </w:rPr>
        <w:t>.</w:t>
      </w:r>
      <w:r w:rsidRPr="000654D5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0654D5">
        <w:rPr>
          <w:rFonts w:ascii="Arial" w:hAnsi="Arial" w:cs="Arial"/>
          <w:color w:val="000000" w:themeColor="text1"/>
          <w:sz w:val="24"/>
          <w:szCs w:val="24"/>
        </w:rPr>
        <w:t>1</w:t>
      </w:r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1</w:t>
      </w:r>
      <w:r w:rsidR="000654D5" w:rsidRPr="000654D5">
        <w:rPr>
          <w:rFonts w:ascii="Arial" w:hAnsi="Arial" w:cs="Arial"/>
          <w:color w:val="000000" w:themeColor="text1"/>
          <w:sz w:val="24"/>
          <w:szCs w:val="24"/>
        </w:rPr>
        <w:t>3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340F64" w:rsidRPr="000654D5">
        <w:rPr>
          <w:rFonts w:ascii="Arial" w:hAnsi="Arial" w:cs="Arial"/>
          <w:color w:val="000000" w:themeColor="text1"/>
          <w:sz w:val="24"/>
          <w:szCs w:val="24"/>
        </w:rPr>
        <w:t>Староузеев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0654D5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0654D5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0654D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340F64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340F64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340F64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340F64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340F64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340F64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340F64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44E137F5"/>
    <w:multiLevelType w:val="hybridMultilevel"/>
    <w:tmpl w:val="9EB034EE"/>
    <w:lvl w:ilvl="0" w:tplc="AB6A8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0654D5"/>
    <w:rsid w:val="001D5BF8"/>
    <w:rsid w:val="002426FB"/>
    <w:rsid w:val="00286C07"/>
    <w:rsid w:val="00340F64"/>
    <w:rsid w:val="0034423C"/>
    <w:rsid w:val="003D7CCA"/>
    <w:rsid w:val="0040639F"/>
    <w:rsid w:val="00526DAE"/>
    <w:rsid w:val="005327A1"/>
    <w:rsid w:val="00545274"/>
    <w:rsid w:val="00695E26"/>
    <w:rsid w:val="006B08EE"/>
    <w:rsid w:val="0079415F"/>
    <w:rsid w:val="007C6E2F"/>
    <w:rsid w:val="007F596E"/>
    <w:rsid w:val="00926ABB"/>
    <w:rsid w:val="009574BC"/>
    <w:rsid w:val="00AE0743"/>
    <w:rsid w:val="00B73508"/>
    <w:rsid w:val="00BC4680"/>
    <w:rsid w:val="00C000FA"/>
    <w:rsid w:val="00CD1DBC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C0FF-6654-461A-94FB-E643FBD3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F4CF-6708-4748-B76B-97AE2446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Suzeev</cp:lastModifiedBy>
  <cp:revision>4</cp:revision>
  <cp:lastPrinted>2022-07-27T10:31:00Z</cp:lastPrinted>
  <dcterms:created xsi:type="dcterms:W3CDTF">2022-07-27T12:19:00Z</dcterms:created>
  <dcterms:modified xsi:type="dcterms:W3CDTF">2022-07-29T11:44:00Z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