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6A0198" w:rsidRDefault="00922275" w:rsidP="00922275">
      <w:pPr>
        <w:tabs>
          <w:tab w:val="left" w:pos="57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6A0198" w:rsidRPr="007F0476" w:rsidRDefault="00DD63A2" w:rsidP="00DD63A2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6A0198" w:rsidRPr="007F047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A0198" w:rsidRPr="007F0476" w:rsidRDefault="006A0198" w:rsidP="006A019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   №</w:t>
      </w:r>
      <w:r w:rsidR="00922275">
        <w:rPr>
          <w:rFonts w:ascii="Arial" w:hAnsi="Arial" w:cs="Arial"/>
          <w:sz w:val="24"/>
          <w:szCs w:val="24"/>
        </w:rPr>
        <w:t xml:space="preserve"> </w:t>
      </w:r>
      <w:r w:rsidRPr="007F04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7F0476">
        <w:rPr>
          <w:rFonts w:ascii="Arial" w:hAnsi="Arial" w:cs="Arial"/>
          <w:sz w:val="24"/>
          <w:szCs w:val="24"/>
        </w:rPr>
        <w:t>г</w:t>
      </w:r>
      <w:r w:rsidR="00E90F80">
        <w:rPr>
          <w:rFonts w:ascii="Arial" w:hAnsi="Arial" w:cs="Arial"/>
          <w:sz w:val="24"/>
          <w:szCs w:val="24"/>
        </w:rPr>
        <w:t>.</w:t>
      </w:r>
      <w:r w:rsidRPr="006A0198">
        <w:rPr>
          <w:sz w:val="28"/>
          <w:szCs w:val="28"/>
        </w:rPr>
        <w:t xml:space="preserve">      </w:t>
      </w:r>
    </w:p>
    <w:p w:rsidR="00DD63A2" w:rsidRPr="00DD63A2" w:rsidRDefault="00DD63A2" w:rsidP="00DD63A2">
      <w:pPr>
        <w:spacing w:before="100" w:beforeAutospacing="1" w:after="100" w:afterAutospacing="1"/>
        <w:ind w:left="-142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>О в</w:t>
      </w:r>
      <w:r>
        <w:rPr>
          <w:rFonts w:ascii="Arial" w:hAnsi="Arial" w:cs="Arial"/>
          <w:sz w:val="24"/>
          <w:szCs w:val="24"/>
        </w:rPr>
        <w:t xml:space="preserve">несении изменений в решение № </w:t>
      </w:r>
      <w:proofErr w:type="gramStart"/>
      <w:r>
        <w:rPr>
          <w:rFonts w:ascii="Arial" w:hAnsi="Arial" w:cs="Arial"/>
          <w:sz w:val="24"/>
          <w:szCs w:val="24"/>
        </w:rPr>
        <w:t>80  от</w:t>
      </w:r>
      <w:proofErr w:type="gramEnd"/>
      <w:r>
        <w:rPr>
          <w:rFonts w:ascii="Arial" w:hAnsi="Arial" w:cs="Arial"/>
          <w:sz w:val="24"/>
          <w:szCs w:val="24"/>
        </w:rPr>
        <w:t xml:space="preserve"> 18.01.2019</w:t>
      </w:r>
      <w:r w:rsidRPr="00DD63A2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D63A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D63A2" w:rsidRPr="00DD63A2" w:rsidRDefault="00DD63A2" w:rsidP="00DD63A2">
      <w:pPr>
        <w:spacing w:before="100" w:beforeAutospacing="1" w:after="100" w:afterAutospacing="1"/>
        <w:ind w:left="-142" w:firstLine="709"/>
        <w:jc w:val="both"/>
        <w:rPr>
          <w:rFonts w:ascii="Arial" w:hAnsi="Arial" w:cs="Arial"/>
          <w:b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>Во исполнение Федерального закона от 06.12.2021 N 397-ФЗ «О внесении изменений в закон Российской Федерации «</w:t>
      </w:r>
      <w:r w:rsidRPr="00DD63A2">
        <w:rPr>
          <w:rFonts w:ascii="Arial" w:hAnsi="Arial" w:cs="Arial"/>
          <w:sz w:val="24"/>
          <w:szCs w:val="24"/>
          <w:lang w:val="tt-RU"/>
        </w:rPr>
        <w:t>О ветенарии</w:t>
      </w:r>
      <w:r w:rsidRPr="00DD63A2">
        <w:rPr>
          <w:rFonts w:ascii="Arial" w:hAnsi="Arial" w:cs="Arial"/>
          <w:sz w:val="24"/>
          <w:szCs w:val="24"/>
        </w:rPr>
        <w:t xml:space="preserve">»,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DD63A2">
        <w:rPr>
          <w:rFonts w:ascii="Arial" w:hAnsi="Arial" w:cs="Arial"/>
          <w:b/>
          <w:sz w:val="24"/>
          <w:szCs w:val="24"/>
        </w:rPr>
        <w:t>РЕШИЛ:</w:t>
      </w:r>
    </w:p>
    <w:p w:rsidR="00DD63A2" w:rsidRPr="00DD63A2" w:rsidRDefault="00DD63A2" w:rsidP="00DD63A2">
      <w:pPr>
        <w:spacing w:before="100" w:beforeAutospacing="1" w:after="100" w:afterAutospacing="1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.Внести изменения в решение № 80 от 18.01.2019</w:t>
      </w:r>
      <w:r w:rsidRPr="00DD63A2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DD63A2" w:rsidRPr="00DD63A2" w:rsidRDefault="00DD63A2" w:rsidP="00DD63A2">
      <w:pPr>
        <w:spacing w:before="100" w:beforeAutospacing="1" w:after="24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>2. В Абзац 1 пункта 185 слова "продуктов животноводства" заменить словами "продукции животного происхождения".</w:t>
      </w:r>
    </w:p>
    <w:p w:rsidR="00DD63A2" w:rsidRPr="00DD63A2" w:rsidRDefault="00DD63A2" w:rsidP="00DD63A2">
      <w:pPr>
        <w:spacing w:before="100" w:beforeAutospacing="1" w:after="240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>3. Настоящее решен</w:t>
      </w:r>
      <w:r>
        <w:rPr>
          <w:rFonts w:ascii="Arial" w:hAnsi="Arial" w:cs="Arial"/>
          <w:sz w:val="24"/>
          <w:szCs w:val="24"/>
        </w:rPr>
        <w:t>и</w:t>
      </w:r>
      <w:r w:rsidRPr="00DD63A2">
        <w:rPr>
          <w:rFonts w:ascii="Arial" w:hAnsi="Arial" w:cs="Arial"/>
          <w:sz w:val="24"/>
          <w:szCs w:val="24"/>
        </w:rPr>
        <w:t>е вступает в силу с 01.03.2023 года.</w:t>
      </w:r>
    </w:p>
    <w:p w:rsidR="00DD63A2" w:rsidRPr="00DD63A2" w:rsidRDefault="00DD63A2" w:rsidP="00DD63A2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 xml:space="preserve">  4.Обнародовать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DD63A2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DD63A2">
        <w:rPr>
          <w:rFonts w:ascii="Arial" w:hAnsi="Arial" w:cs="Arial"/>
          <w:sz w:val="24"/>
          <w:szCs w:val="24"/>
        </w:rPr>
        <w:t>httр</w:t>
      </w:r>
      <w:proofErr w:type="spellEnd"/>
      <w:r w:rsidRPr="00DD63A2">
        <w:rPr>
          <w:rFonts w:ascii="Arial" w:hAnsi="Arial" w:cs="Arial"/>
          <w:sz w:val="24"/>
          <w:szCs w:val="24"/>
        </w:rPr>
        <w:t>://pravo.tatarstan.ru).</w:t>
      </w:r>
    </w:p>
    <w:p w:rsidR="007F0476" w:rsidRPr="00DD63A2" w:rsidRDefault="00DD63A2" w:rsidP="00DD63A2">
      <w:pPr>
        <w:ind w:left="-142" w:firstLine="567"/>
        <w:jc w:val="both"/>
        <w:rPr>
          <w:rFonts w:ascii="Arial" w:hAnsi="Arial" w:cs="Arial"/>
          <w:sz w:val="24"/>
          <w:szCs w:val="24"/>
        </w:rPr>
      </w:pPr>
      <w:r w:rsidRPr="00DD63A2">
        <w:rPr>
          <w:rFonts w:ascii="Arial" w:hAnsi="Arial" w:cs="Arial"/>
          <w:sz w:val="24"/>
          <w:szCs w:val="24"/>
        </w:rPr>
        <w:t xml:space="preserve">  5. Контроль за выполнением решения </w:t>
      </w:r>
      <w:proofErr w:type="spellStart"/>
      <w:r w:rsidRPr="00DD63A2">
        <w:rPr>
          <w:rFonts w:ascii="Arial" w:hAnsi="Arial" w:cs="Arial"/>
          <w:sz w:val="24"/>
          <w:szCs w:val="24"/>
        </w:rPr>
        <w:t>возложииь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на постоянную комиссию Совета Аксубаевского муниципального района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D63A2">
        <w:rPr>
          <w:rFonts w:ascii="Arial" w:hAnsi="Arial" w:cs="Arial"/>
          <w:sz w:val="24"/>
          <w:szCs w:val="24"/>
        </w:rPr>
        <w:t xml:space="preserve"> сельского по местному самоуправлению, законности, правопорядку, регламенту и депутатской этике.</w:t>
      </w:r>
    </w:p>
    <w:p w:rsidR="007F0476" w:rsidRDefault="007F0476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D63A2" w:rsidRPr="00F14BF8" w:rsidRDefault="00DD63A2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7C24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C2431" w:rsidRDefault="00F14BF8" w:rsidP="00DD63A2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7C2431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22275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AF6B67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80D9-4A4E-4283-975E-75E72A71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2022-08-11T05:36:00Z</cp:lastPrinted>
  <dcterms:created xsi:type="dcterms:W3CDTF">2022-08-11T05:41:00Z</dcterms:created>
  <dcterms:modified xsi:type="dcterms:W3CDTF">2022-08-11T05:41:00Z</dcterms:modified>
</cp:coreProperties>
</file>