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5" w:type="dxa"/>
        <w:tblLayout w:type="fixed"/>
        <w:tblLook w:val="01E0" w:firstRow="1" w:lastRow="1" w:firstColumn="1" w:lastColumn="1" w:noHBand="0" w:noVBand="0"/>
      </w:tblPr>
      <w:tblGrid>
        <w:gridCol w:w="108"/>
        <w:gridCol w:w="4430"/>
        <w:gridCol w:w="392"/>
        <w:gridCol w:w="175"/>
        <w:gridCol w:w="250"/>
        <w:gridCol w:w="4396"/>
        <w:gridCol w:w="284"/>
      </w:tblGrid>
      <w:tr w:rsidR="00445AC9" w:rsidTr="00E10F2E">
        <w:trPr>
          <w:trHeight w:val="1417"/>
        </w:trPr>
        <w:tc>
          <w:tcPr>
            <w:tcW w:w="4538" w:type="dxa"/>
            <w:gridSpan w:val="2"/>
            <w:vAlign w:val="center"/>
          </w:tcPr>
          <w:p w:rsidR="00445AC9" w:rsidRDefault="00445AC9" w:rsidP="00E10F2E">
            <w:pPr>
              <w:spacing w:after="0"/>
              <w:rPr>
                <w:rFonts w:ascii="Arial" w:eastAsia="Times New Roman" w:hAnsi="Arial" w:cs="Arial"/>
                <w:sz w:val="24"/>
                <w:szCs w:val="24"/>
              </w:rPr>
            </w:pPr>
            <w:r>
              <w:rPr>
                <w:noProof/>
                <w:lang w:eastAsia="ru-RU"/>
              </w:rPr>
              <w:drawing>
                <wp:anchor distT="0" distB="0" distL="114300" distR="114300" simplePos="0" relativeHeight="251659264" behindDoc="0" locked="0" layoutInCell="1" allowOverlap="1" wp14:anchorId="4AB0AA87" wp14:editId="768AEA23">
                  <wp:simplePos x="0" y="0"/>
                  <wp:positionH relativeFrom="margin">
                    <wp:posOffset>2684145</wp:posOffset>
                  </wp:positionH>
                  <wp:positionV relativeFrom="paragraph">
                    <wp:posOffset>69215</wp:posOffset>
                  </wp:positionV>
                  <wp:extent cx="952500" cy="1181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4"/>
                <w:szCs w:val="24"/>
              </w:rPr>
              <w:t>СОВЕТ НОВОАКСУБАЕВСКОГО СЕЛЬСКОГО ПОСЕЛЕНИЯ АКСУБАЕВСКОГО МУНИЦИПАЛЬНОГО РАЙОНА РЕСПУБЛИКИ ТАТАРСТАН</w:t>
            </w:r>
          </w:p>
          <w:p w:rsidR="00445AC9" w:rsidRDefault="00445AC9" w:rsidP="00E10F2E">
            <w:pPr>
              <w:spacing w:after="0" w:line="300" w:lineRule="exact"/>
              <w:ind w:right="209"/>
              <w:jc w:val="center"/>
              <w:rPr>
                <w:rFonts w:ascii="Arial" w:eastAsia="Times New Roman" w:hAnsi="Arial" w:cs="Arial"/>
                <w:b/>
                <w:sz w:val="26"/>
                <w:szCs w:val="26"/>
              </w:rPr>
            </w:pPr>
          </w:p>
        </w:tc>
        <w:tc>
          <w:tcPr>
            <w:tcW w:w="817" w:type="dxa"/>
            <w:gridSpan w:val="3"/>
            <w:vAlign w:val="center"/>
            <w:hideMark/>
          </w:tcPr>
          <w:p w:rsidR="00445AC9" w:rsidRDefault="00445AC9" w:rsidP="00E10F2E">
            <w:pPr>
              <w:spacing w:after="0"/>
            </w:pPr>
          </w:p>
        </w:tc>
        <w:tc>
          <w:tcPr>
            <w:tcW w:w="4680" w:type="dxa"/>
            <w:gridSpan w:val="2"/>
            <w:vAlign w:val="center"/>
            <w:hideMark/>
          </w:tcPr>
          <w:p w:rsidR="00445AC9" w:rsidRDefault="00445AC9" w:rsidP="00E10F2E">
            <w:pPr>
              <w:spacing w:after="0" w:line="300" w:lineRule="exact"/>
              <w:ind w:left="317" w:right="-174"/>
              <w:jc w:val="center"/>
              <w:rPr>
                <w:rFonts w:ascii="Arial" w:eastAsia="Times New Roman" w:hAnsi="Arial" w:cs="Arial"/>
                <w:spacing w:val="-6"/>
                <w:sz w:val="24"/>
                <w:szCs w:val="24"/>
              </w:rPr>
            </w:pPr>
            <w:r>
              <w:rPr>
                <w:rFonts w:ascii="Arial" w:eastAsia="Times New Roman" w:hAnsi="Arial" w:cs="Arial"/>
                <w:spacing w:val="-6"/>
                <w:sz w:val="24"/>
                <w:szCs w:val="24"/>
              </w:rPr>
              <w:t xml:space="preserve">ТАТАРСТАН РЕСПУБЛИКАСЫ АКСУБАЙ МУНИЦИПАЛЬ РАЙОНЫ </w:t>
            </w:r>
            <w:r>
              <w:rPr>
                <w:rFonts w:ascii="Arial" w:eastAsia="Times New Roman" w:hAnsi="Arial" w:cs="Arial"/>
                <w:spacing w:val="-6"/>
                <w:sz w:val="24"/>
                <w:szCs w:val="24"/>
                <w:lang w:val="tt-RU"/>
              </w:rPr>
              <w:t xml:space="preserve">ЯҢА АКСУБАЙ АВЫЛ ҖИРЛЕГЕ </w:t>
            </w:r>
            <w:r>
              <w:rPr>
                <w:rFonts w:ascii="Arial" w:eastAsia="Times New Roman" w:hAnsi="Arial" w:cs="Arial"/>
                <w:spacing w:val="-6"/>
                <w:sz w:val="24"/>
                <w:szCs w:val="24"/>
              </w:rPr>
              <w:t>СОВЕТЫ</w:t>
            </w:r>
          </w:p>
        </w:tc>
      </w:tr>
      <w:tr w:rsidR="00445AC9" w:rsidTr="00E10F2E">
        <w:tc>
          <w:tcPr>
            <w:tcW w:w="4538" w:type="dxa"/>
            <w:gridSpan w:val="2"/>
          </w:tcPr>
          <w:p w:rsidR="00445AC9" w:rsidRDefault="00445AC9" w:rsidP="00E10F2E">
            <w:pPr>
              <w:spacing w:after="0"/>
              <w:ind w:left="-100"/>
              <w:jc w:val="center"/>
              <w:rPr>
                <w:rFonts w:ascii="Times New Roman" w:eastAsia="Times New Roman" w:hAnsi="Times New Roman" w:cs="Times New Roman"/>
                <w:b/>
                <w:sz w:val="8"/>
                <w:szCs w:val="10"/>
              </w:rPr>
            </w:pPr>
          </w:p>
        </w:tc>
        <w:tc>
          <w:tcPr>
            <w:tcW w:w="817" w:type="dxa"/>
            <w:gridSpan w:val="3"/>
          </w:tcPr>
          <w:p w:rsidR="00445AC9" w:rsidRDefault="00445AC9" w:rsidP="00E10F2E">
            <w:pPr>
              <w:spacing w:after="0"/>
              <w:ind w:right="-108"/>
              <w:jc w:val="center"/>
              <w:rPr>
                <w:rFonts w:ascii="Times New Roman" w:eastAsia="Times New Roman" w:hAnsi="Times New Roman" w:cs="Times New Roman"/>
                <w:sz w:val="8"/>
                <w:szCs w:val="10"/>
              </w:rPr>
            </w:pPr>
          </w:p>
        </w:tc>
        <w:tc>
          <w:tcPr>
            <w:tcW w:w="4680" w:type="dxa"/>
            <w:gridSpan w:val="2"/>
          </w:tcPr>
          <w:p w:rsidR="00445AC9" w:rsidRDefault="00445AC9" w:rsidP="00E10F2E">
            <w:pPr>
              <w:spacing w:after="0"/>
              <w:ind w:left="-70" w:right="-32"/>
              <w:jc w:val="center"/>
              <w:rPr>
                <w:rFonts w:ascii="Times New Roman" w:eastAsia="Times New Roman" w:hAnsi="Times New Roman" w:cs="Times New Roman"/>
                <w:b/>
                <w:sz w:val="8"/>
                <w:szCs w:val="10"/>
              </w:rPr>
            </w:pPr>
          </w:p>
        </w:tc>
      </w:tr>
      <w:tr w:rsidR="00445AC9" w:rsidTr="00E10F2E">
        <w:tc>
          <w:tcPr>
            <w:tcW w:w="4538" w:type="dxa"/>
            <w:gridSpan w:val="2"/>
            <w:vAlign w:val="center"/>
            <w:hideMark/>
          </w:tcPr>
          <w:p w:rsidR="00445AC9" w:rsidRDefault="00445AC9" w:rsidP="00E10F2E">
            <w:pPr>
              <w:spacing w:after="0" w:line="220" w:lineRule="exact"/>
              <w:ind w:left="-100" w:right="492"/>
              <w:jc w:val="center"/>
              <w:rPr>
                <w:rFonts w:ascii="Arial" w:eastAsia="Times New Roman" w:hAnsi="Arial" w:cs="Arial"/>
                <w:spacing w:val="-6"/>
                <w:sz w:val="20"/>
                <w:szCs w:val="20"/>
              </w:rPr>
            </w:pPr>
            <w:r>
              <w:rPr>
                <w:rFonts w:ascii="Arial" w:eastAsia="Times New Roman" w:hAnsi="Arial" w:cs="Arial"/>
                <w:spacing w:val="-6"/>
                <w:sz w:val="20"/>
                <w:szCs w:val="20"/>
              </w:rPr>
              <w:t xml:space="preserve">ул. Центральная, д.31, </w:t>
            </w:r>
          </w:p>
          <w:p w:rsidR="00445AC9" w:rsidRDefault="00445AC9" w:rsidP="00E10F2E">
            <w:pPr>
              <w:spacing w:after="0" w:line="220" w:lineRule="exact"/>
              <w:ind w:left="-100" w:right="492"/>
              <w:jc w:val="center"/>
              <w:rPr>
                <w:rFonts w:ascii="Arial" w:eastAsia="Times New Roman" w:hAnsi="Arial" w:cs="Arial"/>
                <w:noProof/>
                <w:sz w:val="24"/>
                <w:szCs w:val="24"/>
              </w:rPr>
            </w:pPr>
            <w:r>
              <w:rPr>
                <w:rFonts w:ascii="Arial" w:eastAsia="Times New Roman" w:hAnsi="Arial" w:cs="Arial"/>
                <w:spacing w:val="-6"/>
                <w:sz w:val="20"/>
                <w:szCs w:val="20"/>
                <w:lang w:val="tt-RU"/>
              </w:rPr>
              <w:t>с.Новое  Аксубаево</w:t>
            </w:r>
            <w:r>
              <w:rPr>
                <w:rFonts w:ascii="Arial" w:eastAsia="Times New Roman" w:hAnsi="Arial" w:cs="Arial"/>
                <w:spacing w:val="-6"/>
                <w:sz w:val="20"/>
                <w:szCs w:val="20"/>
              </w:rPr>
              <w:t>, 423070</w:t>
            </w:r>
          </w:p>
        </w:tc>
        <w:tc>
          <w:tcPr>
            <w:tcW w:w="817" w:type="dxa"/>
            <w:gridSpan w:val="3"/>
            <w:vAlign w:val="center"/>
          </w:tcPr>
          <w:p w:rsidR="00445AC9" w:rsidRDefault="00445AC9" w:rsidP="00E10F2E">
            <w:pPr>
              <w:spacing w:after="0" w:line="220" w:lineRule="exact"/>
              <w:ind w:left="-108" w:right="-108"/>
              <w:jc w:val="center"/>
              <w:rPr>
                <w:rFonts w:ascii="Arial" w:eastAsia="Times New Roman" w:hAnsi="Arial" w:cs="Arial"/>
                <w:sz w:val="28"/>
                <w:szCs w:val="28"/>
              </w:rPr>
            </w:pPr>
          </w:p>
        </w:tc>
        <w:tc>
          <w:tcPr>
            <w:tcW w:w="4680" w:type="dxa"/>
            <w:gridSpan w:val="2"/>
            <w:vAlign w:val="center"/>
            <w:hideMark/>
          </w:tcPr>
          <w:p w:rsidR="00445AC9" w:rsidRDefault="00445AC9" w:rsidP="00E10F2E">
            <w:pPr>
              <w:spacing w:after="0" w:line="220" w:lineRule="exact"/>
              <w:ind w:left="317" w:right="-32"/>
              <w:jc w:val="center"/>
              <w:rPr>
                <w:rFonts w:ascii="Arial" w:eastAsia="Times New Roman" w:hAnsi="Arial" w:cs="Arial"/>
                <w:spacing w:val="-6"/>
                <w:sz w:val="20"/>
                <w:szCs w:val="20"/>
                <w:lang w:val="tt-RU"/>
              </w:rPr>
            </w:pPr>
            <w:r>
              <w:rPr>
                <w:rFonts w:ascii="Arial" w:eastAsia="Times New Roman" w:hAnsi="Arial" w:cs="Arial"/>
                <w:spacing w:val="-6"/>
                <w:sz w:val="20"/>
                <w:szCs w:val="20"/>
                <w:lang w:val="tt-RU"/>
              </w:rPr>
              <w:t>Үзек урам,31 енче йорт</w:t>
            </w:r>
          </w:p>
          <w:p w:rsidR="00445AC9" w:rsidRDefault="00445AC9" w:rsidP="00E10F2E">
            <w:pPr>
              <w:spacing w:after="0" w:line="220" w:lineRule="exact"/>
              <w:ind w:left="317" w:right="-32"/>
              <w:jc w:val="center"/>
              <w:rPr>
                <w:rFonts w:ascii="Arial" w:eastAsia="Times New Roman" w:hAnsi="Arial" w:cs="Arial"/>
                <w:b/>
                <w:spacing w:val="-6"/>
                <w:sz w:val="28"/>
                <w:szCs w:val="28"/>
                <w:lang w:val="tt-RU"/>
              </w:rPr>
            </w:pPr>
            <w:r>
              <w:rPr>
                <w:rFonts w:ascii="Arial" w:eastAsia="Times New Roman" w:hAnsi="Arial" w:cs="Arial"/>
                <w:spacing w:val="-6"/>
                <w:sz w:val="20"/>
                <w:szCs w:val="20"/>
                <w:lang w:val="tt-RU"/>
              </w:rPr>
              <w:t xml:space="preserve"> Яңа Аксубай авылы </w:t>
            </w:r>
            <w:r>
              <w:rPr>
                <w:rFonts w:ascii="Arial" w:eastAsia="Times New Roman" w:hAnsi="Arial" w:cs="Arial"/>
                <w:spacing w:val="-6"/>
                <w:sz w:val="20"/>
                <w:szCs w:val="20"/>
              </w:rPr>
              <w:t>, 42</w:t>
            </w:r>
            <w:r>
              <w:rPr>
                <w:rFonts w:ascii="Arial" w:eastAsia="Times New Roman" w:hAnsi="Arial" w:cs="Arial"/>
                <w:spacing w:val="-6"/>
                <w:sz w:val="20"/>
                <w:szCs w:val="20"/>
                <w:lang w:val="tt-RU"/>
              </w:rPr>
              <w:t>3070</w:t>
            </w:r>
          </w:p>
        </w:tc>
      </w:tr>
      <w:tr w:rsidR="00445AC9" w:rsidTr="00E10F2E">
        <w:trPr>
          <w:trHeight w:val="80"/>
        </w:trPr>
        <w:tc>
          <w:tcPr>
            <w:tcW w:w="4930" w:type="dxa"/>
            <w:gridSpan w:val="3"/>
          </w:tcPr>
          <w:p w:rsidR="00445AC9" w:rsidRDefault="00445AC9" w:rsidP="00E10F2E">
            <w:pPr>
              <w:spacing w:after="0" w:line="220" w:lineRule="exact"/>
              <w:ind w:left="-103" w:right="187"/>
              <w:jc w:val="center"/>
              <w:rPr>
                <w:rFonts w:ascii="Arial" w:eastAsia="Times New Roman" w:hAnsi="Arial" w:cs="Arial"/>
                <w:spacing w:val="-6"/>
                <w:sz w:val="16"/>
                <w:szCs w:val="20"/>
              </w:rPr>
            </w:pPr>
          </w:p>
        </w:tc>
        <w:tc>
          <w:tcPr>
            <w:tcW w:w="5105" w:type="dxa"/>
            <w:gridSpan w:val="4"/>
          </w:tcPr>
          <w:p w:rsidR="00445AC9" w:rsidRDefault="00445AC9" w:rsidP="00E10F2E">
            <w:pPr>
              <w:spacing w:after="0" w:line="220" w:lineRule="exact"/>
              <w:ind w:left="-141" w:right="-110"/>
              <w:jc w:val="center"/>
              <w:rPr>
                <w:rFonts w:ascii="Arial" w:eastAsia="Times New Roman" w:hAnsi="Arial" w:cs="Arial"/>
                <w:spacing w:val="-6"/>
                <w:sz w:val="16"/>
                <w:szCs w:val="20"/>
                <w:lang w:val="tt-RU"/>
              </w:rPr>
            </w:pPr>
          </w:p>
        </w:tc>
      </w:tr>
      <w:tr w:rsidR="00445AC9" w:rsidTr="00E10F2E">
        <w:trPr>
          <w:gridBefore w:val="1"/>
          <w:gridAfter w:val="1"/>
          <w:wBefore w:w="108" w:type="dxa"/>
          <w:wAfter w:w="284" w:type="dxa"/>
        </w:trPr>
        <w:tc>
          <w:tcPr>
            <w:tcW w:w="9643" w:type="dxa"/>
            <w:gridSpan w:val="5"/>
            <w:hideMark/>
          </w:tcPr>
          <w:p w:rsidR="00445AC9" w:rsidRDefault="00445AC9" w:rsidP="00E10F2E">
            <w:pPr>
              <w:spacing w:after="0"/>
              <w:jc w:val="center"/>
              <w:rPr>
                <w:rFonts w:ascii="Arial" w:eastAsia="Times New Roman" w:hAnsi="Arial" w:cs="Arial"/>
                <w:sz w:val="20"/>
                <w:szCs w:val="20"/>
              </w:rPr>
            </w:pPr>
            <w:r>
              <w:rPr>
                <w:rFonts w:ascii="Arial" w:eastAsia="Times New Roman" w:hAnsi="Arial" w:cs="Arial"/>
                <w:sz w:val="20"/>
                <w:szCs w:val="20"/>
              </w:rPr>
              <w:t>Тел.: (843</w:t>
            </w:r>
            <w:r>
              <w:rPr>
                <w:rFonts w:ascii="Arial" w:eastAsia="Times New Roman" w:hAnsi="Arial" w:cs="Arial"/>
                <w:sz w:val="20"/>
                <w:szCs w:val="20"/>
                <w:lang w:val="tt-RU"/>
              </w:rPr>
              <w:t>44</w:t>
            </w:r>
            <w:r>
              <w:rPr>
                <w:rFonts w:ascii="Arial" w:eastAsia="Times New Roman" w:hAnsi="Arial" w:cs="Arial"/>
                <w:sz w:val="20"/>
                <w:szCs w:val="20"/>
              </w:rPr>
              <w:t xml:space="preserve">) </w:t>
            </w:r>
            <w:r>
              <w:rPr>
                <w:rFonts w:ascii="Arial" w:eastAsia="Times New Roman" w:hAnsi="Arial" w:cs="Arial"/>
                <w:sz w:val="20"/>
                <w:szCs w:val="20"/>
                <w:lang w:val="tt-RU"/>
              </w:rPr>
              <w:t>4-20-47</w:t>
            </w:r>
            <w:r>
              <w:rPr>
                <w:rFonts w:ascii="Arial" w:eastAsia="Times New Roman" w:hAnsi="Arial" w:cs="Arial"/>
                <w:sz w:val="20"/>
                <w:szCs w:val="20"/>
              </w:rPr>
              <w:t>, факс: (843</w:t>
            </w:r>
            <w:r>
              <w:rPr>
                <w:rFonts w:ascii="Arial" w:eastAsia="Times New Roman" w:hAnsi="Arial" w:cs="Arial"/>
                <w:sz w:val="20"/>
                <w:szCs w:val="20"/>
                <w:lang w:val="tt-RU"/>
              </w:rPr>
              <w:t>44</w:t>
            </w:r>
            <w:r>
              <w:rPr>
                <w:rFonts w:ascii="Arial" w:eastAsia="Times New Roman" w:hAnsi="Arial" w:cs="Arial"/>
                <w:sz w:val="20"/>
                <w:szCs w:val="20"/>
              </w:rPr>
              <w:t xml:space="preserve">) </w:t>
            </w:r>
            <w:r>
              <w:rPr>
                <w:rFonts w:ascii="Arial" w:eastAsia="Times New Roman" w:hAnsi="Arial" w:cs="Arial"/>
                <w:sz w:val="20"/>
                <w:szCs w:val="20"/>
                <w:lang w:val="tt-RU"/>
              </w:rPr>
              <w:t>4-20-47</w:t>
            </w:r>
            <w:r>
              <w:rPr>
                <w:rFonts w:ascii="Arial" w:eastAsia="Times New Roman" w:hAnsi="Arial" w:cs="Arial"/>
                <w:sz w:val="20"/>
                <w:szCs w:val="20"/>
              </w:rPr>
              <w:t xml:space="preserve">. </w:t>
            </w:r>
            <w:r>
              <w:rPr>
                <w:rFonts w:ascii="Arial" w:eastAsia="Times New Roman" w:hAnsi="Arial" w:cs="Arial"/>
                <w:sz w:val="20"/>
                <w:szCs w:val="20"/>
                <w:lang w:val="en-US"/>
              </w:rPr>
              <w:t>E</w:t>
            </w:r>
            <w:r>
              <w:rPr>
                <w:rFonts w:ascii="Arial" w:eastAsia="Times New Roman" w:hAnsi="Arial" w:cs="Arial"/>
                <w:sz w:val="20"/>
                <w:szCs w:val="20"/>
              </w:rPr>
              <w:t>-</w:t>
            </w:r>
            <w:r>
              <w:rPr>
                <w:rFonts w:ascii="Arial" w:eastAsia="Times New Roman" w:hAnsi="Arial" w:cs="Arial"/>
                <w:sz w:val="20"/>
                <w:szCs w:val="20"/>
                <w:lang w:val="en-US"/>
              </w:rPr>
              <w:t>mail</w:t>
            </w:r>
            <w:r>
              <w:rPr>
                <w:rFonts w:ascii="Arial" w:eastAsia="Times New Roman" w:hAnsi="Arial" w:cs="Arial"/>
                <w:sz w:val="20"/>
                <w:szCs w:val="20"/>
              </w:rPr>
              <w:t>:</w:t>
            </w:r>
            <w:r>
              <w:rPr>
                <w:rFonts w:ascii="Arial" w:eastAsia="Times New Roman" w:hAnsi="Arial" w:cs="Arial"/>
                <w:sz w:val="20"/>
                <w:szCs w:val="20"/>
                <w:lang w:val="en-US"/>
              </w:rPr>
              <w:t>Naks</w:t>
            </w:r>
            <w:r>
              <w:rPr>
                <w:rFonts w:ascii="Arial" w:eastAsia="Times New Roman" w:hAnsi="Arial" w:cs="Arial"/>
                <w:sz w:val="20"/>
                <w:szCs w:val="20"/>
              </w:rPr>
              <w:t>.</w:t>
            </w:r>
            <w:r>
              <w:rPr>
                <w:rFonts w:ascii="Arial" w:eastAsia="Times New Roman" w:hAnsi="Arial" w:cs="Arial"/>
                <w:sz w:val="20"/>
                <w:szCs w:val="20"/>
                <w:lang w:val="en-US"/>
              </w:rPr>
              <w:t>Aks</w:t>
            </w:r>
            <w:r>
              <w:rPr>
                <w:rFonts w:ascii="Arial" w:eastAsia="Times New Roman" w:hAnsi="Arial" w:cs="Arial"/>
                <w:sz w:val="20"/>
                <w:szCs w:val="20"/>
              </w:rPr>
              <w:t>@</w:t>
            </w:r>
            <w:r>
              <w:rPr>
                <w:rFonts w:ascii="Arial" w:eastAsia="Times New Roman" w:hAnsi="Arial" w:cs="Arial"/>
                <w:sz w:val="20"/>
                <w:szCs w:val="20"/>
                <w:lang w:val="en-US"/>
              </w:rPr>
              <w:t>tatar</w:t>
            </w:r>
            <w:r>
              <w:rPr>
                <w:rFonts w:ascii="Arial" w:eastAsia="Times New Roman" w:hAnsi="Arial" w:cs="Arial"/>
                <w:sz w:val="20"/>
                <w:szCs w:val="20"/>
              </w:rPr>
              <w:t>.</w:t>
            </w:r>
            <w:r>
              <w:rPr>
                <w:rFonts w:ascii="Arial" w:eastAsia="Times New Roman" w:hAnsi="Arial" w:cs="Arial"/>
                <w:sz w:val="20"/>
                <w:szCs w:val="20"/>
                <w:lang w:val="en-US"/>
              </w:rPr>
              <w:t>ru</w:t>
            </w:r>
            <w:r>
              <w:rPr>
                <w:rFonts w:ascii="Arial" w:eastAsia="Times New Roman" w:hAnsi="Arial" w:cs="Arial"/>
                <w:sz w:val="20"/>
                <w:szCs w:val="20"/>
              </w:rPr>
              <w:t xml:space="preserve"> , </w:t>
            </w:r>
            <w:r>
              <w:rPr>
                <w:rFonts w:ascii="Arial" w:eastAsia="Times New Roman" w:hAnsi="Arial" w:cs="Arial"/>
                <w:sz w:val="20"/>
                <w:szCs w:val="20"/>
                <w:lang w:val="en-US"/>
              </w:rPr>
              <w:t>http</w:t>
            </w:r>
            <w:r>
              <w:rPr>
                <w:rFonts w:ascii="Arial" w:eastAsia="Times New Roman" w:hAnsi="Arial" w:cs="Arial"/>
                <w:sz w:val="20"/>
                <w:szCs w:val="20"/>
              </w:rPr>
              <w:t>://</w:t>
            </w:r>
            <w:r>
              <w:rPr>
                <w:rFonts w:ascii="Arial" w:eastAsia="Times New Roman" w:hAnsi="Arial" w:cs="Arial"/>
                <w:sz w:val="20"/>
                <w:szCs w:val="20"/>
                <w:lang w:val="en-US"/>
              </w:rPr>
              <w:t>aksubayevo</w:t>
            </w:r>
            <w:r>
              <w:rPr>
                <w:rFonts w:ascii="Arial" w:eastAsia="Times New Roman" w:hAnsi="Arial" w:cs="Arial"/>
                <w:sz w:val="20"/>
                <w:szCs w:val="20"/>
              </w:rPr>
              <w:t>.</w:t>
            </w:r>
            <w:r>
              <w:rPr>
                <w:rFonts w:ascii="Arial" w:eastAsia="Times New Roman" w:hAnsi="Arial" w:cs="Arial"/>
                <w:sz w:val="20"/>
                <w:szCs w:val="20"/>
                <w:lang w:val="en-US"/>
              </w:rPr>
              <w:t>tatarstan</w:t>
            </w:r>
            <w:r>
              <w:rPr>
                <w:rFonts w:ascii="Arial" w:eastAsia="Times New Roman" w:hAnsi="Arial" w:cs="Arial"/>
                <w:sz w:val="20"/>
                <w:szCs w:val="20"/>
              </w:rPr>
              <w:t>.</w:t>
            </w:r>
            <w:r>
              <w:rPr>
                <w:rFonts w:ascii="Arial" w:eastAsia="Times New Roman" w:hAnsi="Arial" w:cs="Arial"/>
                <w:sz w:val="20"/>
                <w:szCs w:val="20"/>
                <w:lang w:val="en-US"/>
              </w:rPr>
              <w:t>ru</w:t>
            </w:r>
          </w:p>
        </w:tc>
      </w:tr>
      <w:tr w:rsidR="00445AC9" w:rsidTr="00E10F2E">
        <w:trPr>
          <w:gridBefore w:val="1"/>
          <w:gridAfter w:val="1"/>
          <w:wBefore w:w="108" w:type="dxa"/>
          <w:wAfter w:w="284" w:type="dxa"/>
        </w:trPr>
        <w:tc>
          <w:tcPr>
            <w:tcW w:w="4997" w:type="dxa"/>
            <w:gridSpan w:val="3"/>
            <w:tcBorders>
              <w:top w:val="single" w:sz="12" w:space="0" w:color="auto"/>
              <w:left w:val="nil"/>
              <w:bottom w:val="nil"/>
              <w:right w:val="nil"/>
            </w:tcBorders>
          </w:tcPr>
          <w:p w:rsidR="00445AC9" w:rsidRDefault="00445AC9" w:rsidP="00E10F2E">
            <w:pPr>
              <w:spacing w:after="0"/>
              <w:jc w:val="center"/>
              <w:rPr>
                <w:rFonts w:ascii="Times New Roman" w:eastAsia="Times New Roman" w:hAnsi="Times New Roman" w:cs="Times New Roman"/>
                <w:sz w:val="16"/>
                <w:szCs w:val="24"/>
              </w:rPr>
            </w:pPr>
          </w:p>
        </w:tc>
        <w:tc>
          <w:tcPr>
            <w:tcW w:w="4646" w:type="dxa"/>
            <w:gridSpan w:val="2"/>
            <w:tcBorders>
              <w:top w:val="single" w:sz="12" w:space="0" w:color="auto"/>
              <w:left w:val="nil"/>
              <w:bottom w:val="nil"/>
              <w:right w:val="nil"/>
            </w:tcBorders>
          </w:tcPr>
          <w:p w:rsidR="00445AC9" w:rsidRDefault="00445AC9" w:rsidP="00E10F2E">
            <w:pPr>
              <w:spacing w:after="0"/>
              <w:ind w:left="-8" w:right="-110"/>
              <w:jc w:val="center"/>
              <w:rPr>
                <w:rFonts w:ascii="Times New Roman" w:eastAsia="Times New Roman" w:hAnsi="Times New Roman" w:cs="Times New Roman"/>
                <w:sz w:val="16"/>
                <w:szCs w:val="24"/>
              </w:rPr>
            </w:pPr>
          </w:p>
        </w:tc>
      </w:tr>
    </w:tbl>
    <w:p w:rsidR="00445AC9" w:rsidRDefault="00445AC9" w:rsidP="00445AC9">
      <w:pPr>
        <w:pStyle w:val="formattext"/>
        <w:shd w:val="clear" w:color="auto" w:fill="FFFFFF"/>
        <w:spacing w:before="24" w:beforeAutospacing="0" w:after="24" w:afterAutospacing="0" w:line="330" w:lineRule="atLeast"/>
        <w:rPr>
          <w:b/>
          <w:color w:val="000000"/>
          <w:sz w:val="28"/>
          <w:szCs w:val="28"/>
        </w:rPr>
      </w:pPr>
    </w:p>
    <w:p w:rsidR="00445AC9" w:rsidRDefault="00445AC9" w:rsidP="00445AC9">
      <w:pPr>
        <w:pStyle w:val="formattext"/>
        <w:shd w:val="clear" w:color="auto" w:fill="FFFFFF"/>
        <w:spacing w:before="24" w:beforeAutospacing="0" w:after="24" w:afterAutospacing="0" w:line="330" w:lineRule="atLeast"/>
        <w:ind w:firstLine="480"/>
        <w:jc w:val="center"/>
        <w:rPr>
          <w:rFonts w:ascii="Arial" w:hAnsi="Arial" w:cs="Arial"/>
          <w:b/>
          <w:color w:val="000000"/>
        </w:rPr>
      </w:pPr>
      <w:r>
        <w:rPr>
          <w:rFonts w:ascii="Arial" w:hAnsi="Arial" w:cs="Arial"/>
          <w:b/>
          <w:color w:val="000000"/>
        </w:rPr>
        <w:t>РЕШЕНИЕ</w:t>
      </w:r>
      <w:r w:rsidR="004F7312">
        <w:rPr>
          <w:rFonts w:ascii="Arial" w:hAnsi="Arial" w:cs="Arial"/>
          <w:b/>
          <w:color w:val="000000"/>
        </w:rPr>
        <w:t xml:space="preserve">    </w:t>
      </w:r>
      <w:bookmarkStart w:id="0" w:name="_GoBack"/>
      <w:bookmarkEnd w:id="0"/>
      <w:r w:rsidR="004F7312">
        <w:rPr>
          <w:rFonts w:ascii="Arial" w:hAnsi="Arial" w:cs="Arial"/>
          <w:b/>
          <w:color w:val="000000"/>
        </w:rPr>
        <w:t>проект</w:t>
      </w:r>
    </w:p>
    <w:p w:rsidR="00445AC9" w:rsidRDefault="00445AC9" w:rsidP="00445AC9">
      <w:pPr>
        <w:pStyle w:val="formattext"/>
        <w:shd w:val="clear" w:color="auto" w:fill="FFFFFF"/>
        <w:spacing w:before="24" w:beforeAutospacing="0" w:after="24" w:afterAutospacing="0" w:line="330" w:lineRule="atLeast"/>
        <w:ind w:firstLine="480"/>
        <w:jc w:val="center"/>
        <w:rPr>
          <w:rFonts w:ascii="Arial" w:hAnsi="Arial" w:cs="Arial"/>
          <w:b/>
        </w:rPr>
      </w:pPr>
    </w:p>
    <w:p w:rsidR="00445AC9" w:rsidRDefault="004F7312" w:rsidP="00445AC9">
      <w:pPr>
        <w:pStyle w:val="formattext"/>
        <w:shd w:val="clear" w:color="auto" w:fill="FFFFFF"/>
        <w:spacing w:before="24" w:beforeAutospacing="0" w:after="24" w:afterAutospacing="0" w:line="330" w:lineRule="atLeast"/>
        <w:ind w:hanging="426"/>
        <w:rPr>
          <w:rFonts w:ascii="Arial" w:hAnsi="Arial" w:cs="Arial"/>
        </w:rPr>
      </w:pPr>
      <w:r>
        <w:rPr>
          <w:rFonts w:ascii="Arial" w:hAnsi="Arial" w:cs="Arial"/>
        </w:rPr>
        <w:t xml:space="preserve">      № </w:t>
      </w:r>
      <w:r w:rsidR="00445AC9">
        <w:rPr>
          <w:rFonts w:ascii="Arial" w:hAnsi="Arial" w:cs="Arial"/>
        </w:rPr>
        <w:t xml:space="preserve">                                                                                    от </w:t>
      </w:r>
    </w:p>
    <w:p w:rsidR="00445AC9" w:rsidRDefault="00445AC9" w:rsidP="00445AC9">
      <w:pPr>
        <w:pStyle w:val="formattext"/>
        <w:shd w:val="clear" w:color="auto" w:fill="FFFFFF"/>
        <w:spacing w:before="24" w:beforeAutospacing="0" w:after="24" w:afterAutospacing="0" w:line="330" w:lineRule="atLeast"/>
        <w:ind w:hanging="426"/>
        <w:rPr>
          <w:rFonts w:ascii="Arial" w:hAnsi="Arial" w:cs="Arial"/>
        </w:rPr>
      </w:pPr>
    </w:p>
    <w:p w:rsidR="00445AC9" w:rsidRDefault="00445AC9" w:rsidP="00445AC9"/>
    <w:p w:rsidR="00445AC9" w:rsidRPr="00445AC9" w:rsidRDefault="00445AC9" w:rsidP="00445AC9">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445AC9">
        <w:rPr>
          <w:rFonts w:ascii="Arial" w:eastAsia="Calibri" w:hAnsi="Arial" w:cs="Arial"/>
          <w:sz w:val="24"/>
          <w:szCs w:val="24"/>
          <w:lang w:val="tt-RU" w:eastAsia="ru-RU"/>
        </w:rPr>
        <w:t xml:space="preserve">О внесении изменений в решение Совета </w:t>
      </w:r>
      <w:r>
        <w:rPr>
          <w:rFonts w:ascii="Arial" w:eastAsia="Calibri" w:hAnsi="Arial" w:cs="Arial"/>
          <w:sz w:val="24"/>
          <w:szCs w:val="24"/>
          <w:lang w:val="tt-RU" w:eastAsia="ru-RU"/>
        </w:rPr>
        <w:t>Новоаксубаевског</w:t>
      </w:r>
      <w:r w:rsidRPr="00445AC9">
        <w:rPr>
          <w:rFonts w:ascii="Arial" w:eastAsia="Calibri" w:hAnsi="Arial" w:cs="Arial"/>
          <w:sz w:val="24"/>
          <w:szCs w:val="24"/>
          <w:lang w:val="tt-RU" w:eastAsia="ru-RU"/>
        </w:rPr>
        <w:t xml:space="preserve">о сельского поселения Аксубаевского муниципального района Республики Татарстан </w:t>
      </w:r>
      <w:r w:rsidR="00BD0563">
        <w:rPr>
          <w:rFonts w:ascii="Arial" w:eastAsia="Times New Roman" w:hAnsi="Arial" w:cs="Arial"/>
          <w:color w:val="000000"/>
          <w:sz w:val="24"/>
          <w:szCs w:val="24"/>
          <w:lang w:val="tt-RU" w:eastAsia="ru-RU"/>
        </w:rPr>
        <w:t>от 22.05.2020 №126</w:t>
      </w:r>
      <w:r w:rsidRPr="00445AC9">
        <w:rPr>
          <w:rFonts w:ascii="Arial" w:eastAsia="Times New Roman" w:hAnsi="Arial" w:cs="Arial"/>
          <w:color w:val="000000"/>
          <w:sz w:val="24"/>
          <w:szCs w:val="24"/>
          <w:lang w:val="tt-RU" w:eastAsia="ru-RU"/>
        </w:rPr>
        <w:t xml:space="preserve"> “</w:t>
      </w:r>
      <w:r w:rsidRPr="00445AC9">
        <w:rPr>
          <w:rFonts w:ascii="Arial" w:eastAsia="Times New Roman" w:hAnsi="Arial" w:cs="Arial"/>
          <w:color w:val="000000"/>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sidR="00BD0563">
        <w:rPr>
          <w:rFonts w:ascii="Arial" w:eastAsia="Times New Roman" w:hAnsi="Arial" w:cs="Arial"/>
          <w:color w:val="000000"/>
          <w:sz w:val="24"/>
          <w:szCs w:val="24"/>
          <w:lang w:eastAsia="ru-RU"/>
        </w:rPr>
        <w:t>Новоаксубаевское</w:t>
      </w:r>
      <w:r w:rsidRPr="00445AC9">
        <w:rPr>
          <w:rFonts w:ascii="Arial" w:eastAsia="Times New Roman" w:hAnsi="Arial" w:cs="Arial"/>
          <w:color w:val="000000"/>
          <w:sz w:val="24"/>
          <w:szCs w:val="24"/>
          <w:lang w:eastAsia="ru-RU"/>
        </w:rPr>
        <w:t xml:space="preserve"> сельское поселение</w:t>
      </w:r>
      <w:r w:rsidR="00BD0563">
        <w:rPr>
          <w:rFonts w:ascii="Arial" w:eastAsia="Times New Roman" w:hAnsi="Arial" w:cs="Arial"/>
          <w:color w:val="000000"/>
          <w:sz w:val="24"/>
          <w:szCs w:val="24"/>
          <w:lang w:eastAsia="ru-RU"/>
        </w:rPr>
        <w:t>»</w:t>
      </w:r>
      <w:r w:rsidRPr="00445AC9">
        <w:rPr>
          <w:rFonts w:ascii="Arial" w:eastAsia="Times New Roman" w:hAnsi="Arial" w:cs="Arial"/>
          <w:color w:val="000000"/>
          <w:sz w:val="24"/>
          <w:szCs w:val="24"/>
          <w:lang w:eastAsia="ru-RU"/>
        </w:rPr>
        <w:t xml:space="preserve"> Аксубаевского муниципального района</w:t>
      </w:r>
      <w:r w:rsidRPr="00445AC9">
        <w:rPr>
          <w:rFonts w:ascii="Arial" w:eastAsia="Times New Roman" w:hAnsi="Arial" w:cs="Arial"/>
          <w:sz w:val="24"/>
          <w:szCs w:val="24"/>
          <w:lang w:eastAsia="ru-RU"/>
        </w:rPr>
        <w:t xml:space="preserve"> Республики Татарстан</w:t>
      </w:r>
      <w:r w:rsidRPr="00445AC9">
        <w:rPr>
          <w:rFonts w:ascii="Arial" w:eastAsia="Times New Roman" w:hAnsi="Arial" w:cs="Arial"/>
          <w:color w:val="000000"/>
          <w:sz w:val="24"/>
          <w:szCs w:val="24"/>
          <w:lang w:eastAsia="ru-RU"/>
        </w:rPr>
        <w:t>»</w:t>
      </w:r>
    </w:p>
    <w:p w:rsidR="00445AC9" w:rsidRPr="00445AC9" w:rsidRDefault="00445AC9" w:rsidP="00445AC9">
      <w:pPr>
        <w:spacing w:after="0"/>
        <w:jc w:val="both"/>
        <w:rPr>
          <w:rFonts w:ascii="Arial" w:eastAsia="Times New Roman" w:hAnsi="Arial" w:cs="Arial"/>
          <w:b/>
          <w:sz w:val="24"/>
          <w:szCs w:val="24"/>
          <w:lang w:eastAsia="ru-RU"/>
        </w:rPr>
      </w:pPr>
    </w:p>
    <w:p w:rsidR="00445AC9" w:rsidRPr="00445AC9" w:rsidRDefault="00445AC9" w:rsidP="00445AC9">
      <w:pPr>
        <w:spacing w:after="0" w:line="240" w:lineRule="auto"/>
        <w:ind w:firstLine="993"/>
        <w:jc w:val="both"/>
        <w:rPr>
          <w:rFonts w:ascii="Arial" w:eastAsia="Times New Roman" w:hAnsi="Arial" w:cs="Arial"/>
          <w:b/>
          <w:sz w:val="24"/>
          <w:szCs w:val="24"/>
          <w:lang w:eastAsia="ru-RU"/>
        </w:rPr>
      </w:pPr>
      <w:r w:rsidRPr="00445AC9">
        <w:rPr>
          <w:rFonts w:ascii="Arial" w:eastAsia="Times New Roman" w:hAnsi="Arial" w:cs="Arial"/>
          <w:sz w:val="24"/>
          <w:szCs w:val="24"/>
          <w:lang w:eastAsia="ru-RU"/>
        </w:rPr>
        <w:t xml:space="preserve">В целях приведения нормативно правовых актов в соответствие с законодательством, Совет </w:t>
      </w:r>
      <w:r w:rsidR="00BD0563">
        <w:rPr>
          <w:rFonts w:ascii="Arial" w:eastAsia="Times New Roman" w:hAnsi="Arial" w:cs="Arial"/>
          <w:sz w:val="24"/>
          <w:szCs w:val="24"/>
          <w:lang w:eastAsia="ru-RU"/>
        </w:rPr>
        <w:t>Новоаксубаевского</w:t>
      </w:r>
      <w:r w:rsidRPr="00445AC9">
        <w:rPr>
          <w:rFonts w:ascii="Arial" w:eastAsia="Times New Roman" w:hAnsi="Arial" w:cs="Arial"/>
          <w:sz w:val="24"/>
          <w:szCs w:val="24"/>
          <w:lang w:eastAsia="ru-RU"/>
        </w:rPr>
        <w:t xml:space="preserve"> сельского поселения  Аксубаевского муниципального района</w:t>
      </w:r>
      <w:r w:rsidRPr="00445AC9">
        <w:rPr>
          <w:rFonts w:ascii="Arial" w:eastAsia="Times New Roman" w:hAnsi="Arial" w:cs="Arial"/>
          <w:b/>
          <w:sz w:val="24"/>
          <w:szCs w:val="24"/>
          <w:lang w:eastAsia="ru-RU"/>
        </w:rPr>
        <w:t xml:space="preserve"> </w:t>
      </w:r>
      <w:r w:rsidRPr="00445AC9">
        <w:rPr>
          <w:rFonts w:ascii="Arial" w:eastAsia="Times New Roman" w:hAnsi="Arial" w:cs="Arial"/>
          <w:sz w:val="24"/>
          <w:szCs w:val="24"/>
          <w:lang w:eastAsia="ru-RU"/>
        </w:rPr>
        <w:t xml:space="preserve">Республики Татарстан </w:t>
      </w:r>
      <w:r w:rsidRPr="00445AC9">
        <w:rPr>
          <w:rFonts w:ascii="Arial" w:eastAsia="Times New Roman" w:hAnsi="Arial" w:cs="Arial"/>
          <w:b/>
          <w:sz w:val="24"/>
          <w:szCs w:val="24"/>
          <w:lang w:eastAsia="ru-RU"/>
        </w:rPr>
        <w:t>РЕШИЛ:</w:t>
      </w:r>
    </w:p>
    <w:p w:rsidR="00445AC9" w:rsidRPr="00445AC9" w:rsidRDefault="00445AC9" w:rsidP="00445AC9">
      <w:pPr>
        <w:spacing w:after="0" w:line="240" w:lineRule="auto"/>
        <w:ind w:firstLine="540"/>
        <w:jc w:val="both"/>
        <w:rPr>
          <w:rFonts w:ascii="Arial" w:eastAsia="Times New Roman" w:hAnsi="Arial" w:cs="Arial"/>
          <w:sz w:val="24"/>
          <w:szCs w:val="24"/>
          <w:lang w:eastAsia="ru-RU"/>
        </w:rPr>
      </w:pPr>
      <w:r w:rsidRPr="00445AC9">
        <w:rPr>
          <w:rFonts w:ascii="Arial" w:eastAsia="Times New Roman" w:hAnsi="Arial" w:cs="Arial"/>
          <w:sz w:val="24"/>
          <w:szCs w:val="24"/>
          <w:lang w:eastAsia="ru-RU"/>
        </w:rPr>
        <w:t>1.</w:t>
      </w:r>
      <w:r w:rsidRPr="00445AC9">
        <w:rPr>
          <w:rFonts w:ascii="Arial" w:eastAsia="Times New Roman" w:hAnsi="Arial" w:cs="Arial"/>
          <w:sz w:val="24"/>
          <w:szCs w:val="24"/>
          <w:lang w:val="tt-RU" w:eastAsia="ru-RU"/>
        </w:rPr>
        <w:t xml:space="preserve"> Отменить решение Совета </w:t>
      </w:r>
      <w:r w:rsidR="00BD0563">
        <w:rPr>
          <w:rFonts w:ascii="Arial" w:eastAsia="Times New Roman" w:hAnsi="Arial" w:cs="Arial"/>
          <w:sz w:val="24"/>
          <w:szCs w:val="24"/>
          <w:lang w:val="tt-RU" w:eastAsia="ru-RU"/>
        </w:rPr>
        <w:t>Новоаксубаевского</w:t>
      </w:r>
      <w:r w:rsidRPr="00445AC9">
        <w:rPr>
          <w:rFonts w:ascii="Arial" w:eastAsia="Times New Roman" w:hAnsi="Arial" w:cs="Arial"/>
          <w:sz w:val="24"/>
          <w:szCs w:val="24"/>
          <w:lang w:val="tt-RU" w:eastAsia="ru-RU"/>
        </w:rPr>
        <w:t xml:space="preserve"> сельского поселения Аксубаевского муниципального </w:t>
      </w:r>
      <w:r w:rsidR="00BD0563">
        <w:rPr>
          <w:rFonts w:ascii="Arial" w:eastAsia="Times New Roman" w:hAnsi="Arial" w:cs="Arial"/>
          <w:sz w:val="24"/>
          <w:szCs w:val="24"/>
          <w:lang w:val="tt-RU" w:eastAsia="ru-RU"/>
        </w:rPr>
        <w:t>района Республики Татарстан № 24 от 20.04.2021</w:t>
      </w:r>
      <w:r w:rsidRPr="00445AC9">
        <w:rPr>
          <w:rFonts w:ascii="Arial" w:eastAsia="Times New Roman" w:hAnsi="Arial" w:cs="Arial"/>
          <w:sz w:val="24"/>
          <w:szCs w:val="24"/>
          <w:lang w:val="tt-RU" w:eastAsia="ru-RU"/>
        </w:rPr>
        <w:t xml:space="preserve">  “О внесении изменений в решение Совета </w:t>
      </w:r>
      <w:r w:rsidR="00BD0563">
        <w:rPr>
          <w:rFonts w:ascii="Arial" w:eastAsia="Times New Roman" w:hAnsi="Arial" w:cs="Arial"/>
          <w:sz w:val="24"/>
          <w:szCs w:val="24"/>
          <w:lang w:val="tt-RU" w:eastAsia="ru-RU"/>
        </w:rPr>
        <w:t>Новоаксубаевского</w:t>
      </w:r>
      <w:r w:rsidRPr="00445AC9">
        <w:rPr>
          <w:rFonts w:ascii="Arial" w:eastAsia="Times New Roman" w:hAnsi="Arial" w:cs="Arial"/>
          <w:sz w:val="24"/>
          <w:szCs w:val="24"/>
          <w:lang w:val="tt-RU" w:eastAsia="ru-RU"/>
        </w:rPr>
        <w:t xml:space="preserve"> сельского поселения Аксубаевского муниципального района Респ</w:t>
      </w:r>
      <w:r w:rsidR="00BD0563">
        <w:rPr>
          <w:rFonts w:ascii="Arial" w:eastAsia="Times New Roman" w:hAnsi="Arial" w:cs="Arial"/>
          <w:sz w:val="24"/>
          <w:szCs w:val="24"/>
          <w:lang w:val="tt-RU" w:eastAsia="ru-RU"/>
        </w:rPr>
        <w:t>ублики Татарстан № 126</w:t>
      </w:r>
      <w:r w:rsidRPr="00445AC9">
        <w:rPr>
          <w:rFonts w:ascii="Arial" w:eastAsia="Times New Roman" w:hAnsi="Arial" w:cs="Arial"/>
          <w:sz w:val="24"/>
          <w:szCs w:val="24"/>
          <w:lang w:val="tt-RU" w:eastAsia="ru-RU"/>
        </w:rPr>
        <w:t xml:space="preserve"> от 22.05.2020 “</w:t>
      </w:r>
      <w:r w:rsidRPr="00445AC9">
        <w:rPr>
          <w:rFonts w:ascii="Arial" w:eastAsia="Times New Roman" w:hAnsi="Arial" w:cs="Arial"/>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sidR="00BD0563">
        <w:rPr>
          <w:rFonts w:ascii="Arial" w:eastAsia="Times New Roman" w:hAnsi="Arial" w:cs="Arial"/>
          <w:sz w:val="24"/>
          <w:szCs w:val="24"/>
          <w:lang w:eastAsia="ru-RU"/>
        </w:rPr>
        <w:t>Новоаксубаевское</w:t>
      </w:r>
      <w:r w:rsidRPr="00445AC9">
        <w:rPr>
          <w:rFonts w:ascii="Arial" w:eastAsia="Times New Roman" w:hAnsi="Arial" w:cs="Arial"/>
          <w:sz w:val="24"/>
          <w:szCs w:val="24"/>
          <w:lang w:eastAsia="ru-RU"/>
        </w:rPr>
        <w:t xml:space="preserve"> сельское поселение Аксубаевского муниципального района».</w:t>
      </w:r>
    </w:p>
    <w:p w:rsidR="00445AC9" w:rsidRPr="00445AC9" w:rsidRDefault="00445AC9" w:rsidP="00445AC9">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445AC9">
        <w:rPr>
          <w:rFonts w:ascii="Arial" w:eastAsia="Times New Roman" w:hAnsi="Arial" w:cs="Arial"/>
          <w:color w:val="000000"/>
          <w:sz w:val="24"/>
          <w:szCs w:val="24"/>
          <w:lang w:eastAsia="ru-RU"/>
        </w:rPr>
        <w:t xml:space="preserve">2. Внести следующие  </w:t>
      </w:r>
      <w:r w:rsidRPr="00445AC9">
        <w:rPr>
          <w:rFonts w:ascii="Arial" w:eastAsia="Times New Roman" w:hAnsi="Arial" w:cs="Arial"/>
          <w:color w:val="000000"/>
          <w:sz w:val="24"/>
          <w:szCs w:val="24"/>
          <w:lang w:val="tt-RU" w:eastAsia="ru-RU"/>
        </w:rPr>
        <w:t xml:space="preserve">изменения в Приложении 1 к решению Совета </w:t>
      </w:r>
      <w:r w:rsidR="00BD0563">
        <w:rPr>
          <w:rFonts w:ascii="Arial" w:eastAsia="Times New Roman" w:hAnsi="Arial" w:cs="Arial"/>
          <w:color w:val="000000"/>
          <w:sz w:val="24"/>
          <w:szCs w:val="24"/>
          <w:lang w:val="tt-RU" w:eastAsia="ru-RU"/>
        </w:rPr>
        <w:t>Новоаксубаевского</w:t>
      </w:r>
      <w:r w:rsidRPr="00445AC9">
        <w:rPr>
          <w:rFonts w:ascii="Arial" w:eastAsia="Times New Roman" w:hAnsi="Arial" w:cs="Arial"/>
          <w:color w:val="000000"/>
          <w:sz w:val="24"/>
          <w:szCs w:val="24"/>
          <w:lang w:val="tt-RU" w:eastAsia="ru-RU"/>
        </w:rPr>
        <w:t xml:space="preserve">  сельского поселения Аксубаевского муниципального района Республ</w:t>
      </w:r>
      <w:r w:rsidR="00BD0563">
        <w:rPr>
          <w:rFonts w:ascii="Arial" w:eastAsia="Times New Roman" w:hAnsi="Arial" w:cs="Arial"/>
          <w:color w:val="000000"/>
          <w:sz w:val="24"/>
          <w:szCs w:val="24"/>
          <w:lang w:val="tt-RU" w:eastAsia="ru-RU"/>
        </w:rPr>
        <w:t>ики Татарстан от 22.05.2020 №126</w:t>
      </w:r>
      <w:r w:rsidRPr="00445AC9">
        <w:rPr>
          <w:rFonts w:ascii="Arial" w:eastAsia="Times New Roman" w:hAnsi="Arial" w:cs="Arial"/>
          <w:color w:val="000000"/>
          <w:sz w:val="24"/>
          <w:szCs w:val="24"/>
          <w:lang w:val="tt-RU" w:eastAsia="ru-RU"/>
        </w:rPr>
        <w:t xml:space="preserve"> “</w:t>
      </w:r>
      <w:r w:rsidRPr="00445AC9">
        <w:rPr>
          <w:rFonts w:ascii="Arial" w:eastAsia="Times New Roman" w:hAnsi="Arial" w:cs="Arial"/>
          <w:color w:val="000000"/>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w:t>
      </w:r>
      <w:r w:rsidR="00BD0563">
        <w:rPr>
          <w:rFonts w:ascii="Arial" w:eastAsia="Times New Roman" w:hAnsi="Arial" w:cs="Arial"/>
          <w:color w:val="000000"/>
          <w:sz w:val="24"/>
          <w:szCs w:val="24"/>
          <w:lang w:eastAsia="ru-RU"/>
        </w:rPr>
        <w:t>у в муниципальном образовании «Новоаксубаевское</w:t>
      </w:r>
      <w:r w:rsidRPr="00445AC9">
        <w:rPr>
          <w:rFonts w:ascii="Arial" w:eastAsia="Times New Roman" w:hAnsi="Arial" w:cs="Arial"/>
          <w:color w:val="000000"/>
          <w:sz w:val="24"/>
          <w:szCs w:val="24"/>
          <w:lang w:eastAsia="ru-RU"/>
        </w:rPr>
        <w:t xml:space="preserve"> сельское поселение Аксубаевского муниципального района</w:t>
      </w:r>
      <w:r w:rsidRPr="00445AC9">
        <w:rPr>
          <w:rFonts w:ascii="Arial" w:eastAsia="Times New Roman" w:hAnsi="Arial" w:cs="Arial"/>
          <w:sz w:val="24"/>
          <w:szCs w:val="24"/>
          <w:lang w:eastAsia="ru-RU"/>
        </w:rPr>
        <w:t xml:space="preserve"> Республики Татарстан</w:t>
      </w:r>
      <w:r w:rsidRPr="00445AC9">
        <w:rPr>
          <w:rFonts w:ascii="Arial" w:eastAsia="Times New Roman" w:hAnsi="Arial" w:cs="Arial"/>
          <w:color w:val="000000"/>
          <w:sz w:val="24"/>
          <w:szCs w:val="24"/>
          <w:lang w:eastAsia="ru-RU"/>
        </w:rPr>
        <w:t>»:</w:t>
      </w:r>
    </w:p>
    <w:p w:rsidR="00445AC9" w:rsidRPr="00445AC9" w:rsidRDefault="00445AC9" w:rsidP="00445AC9">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
    <w:p w:rsidR="00445AC9" w:rsidRPr="00DC6CA3" w:rsidRDefault="00445AC9" w:rsidP="00DC6CA3">
      <w:pPr>
        <w:pStyle w:val="a5"/>
        <w:widowControl w:val="0"/>
        <w:numPr>
          <w:ilvl w:val="1"/>
          <w:numId w:val="2"/>
        </w:numPr>
        <w:autoSpaceDE w:val="0"/>
        <w:autoSpaceDN w:val="0"/>
        <w:spacing w:after="0" w:line="240" w:lineRule="auto"/>
        <w:jc w:val="both"/>
        <w:rPr>
          <w:rFonts w:ascii="Arial" w:eastAsia="Times New Roman" w:hAnsi="Arial" w:cs="Arial"/>
          <w:color w:val="000000"/>
          <w:sz w:val="24"/>
          <w:szCs w:val="24"/>
          <w:lang w:eastAsia="ru-RU"/>
        </w:rPr>
      </w:pPr>
      <w:r w:rsidRPr="00DC6CA3">
        <w:rPr>
          <w:rFonts w:ascii="Arial" w:eastAsia="Times New Roman" w:hAnsi="Arial" w:cs="Arial"/>
          <w:color w:val="000000"/>
          <w:sz w:val="24"/>
          <w:szCs w:val="24"/>
          <w:lang w:eastAsia="ru-RU"/>
        </w:rPr>
        <w:t xml:space="preserve">В Подпункте 3 пункта 2.3. после слова «организаций» дополнить словами </w:t>
      </w:r>
      <w:r w:rsidRPr="00DC6CA3">
        <w:rPr>
          <w:rFonts w:ascii="Arial" w:eastAsia="Times New Roman" w:hAnsi="Arial" w:cs="Arial"/>
          <w:color w:val="000000"/>
          <w:sz w:val="24"/>
          <w:szCs w:val="24"/>
          <w:lang w:eastAsia="ru-RU"/>
        </w:rPr>
        <w:lastRenderedPageBreak/>
        <w:t>«цифровых финансовых активов, цифровой валюты»;</w:t>
      </w:r>
    </w:p>
    <w:p w:rsidR="00445AC9" w:rsidRPr="00DC6CA3" w:rsidRDefault="00445AC9" w:rsidP="00DC6CA3">
      <w:pPr>
        <w:pStyle w:val="a5"/>
        <w:widowControl w:val="0"/>
        <w:numPr>
          <w:ilvl w:val="1"/>
          <w:numId w:val="2"/>
        </w:numPr>
        <w:autoSpaceDE w:val="0"/>
        <w:autoSpaceDN w:val="0"/>
        <w:spacing w:after="0" w:line="240" w:lineRule="auto"/>
        <w:jc w:val="both"/>
        <w:rPr>
          <w:rFonts w:ascii="Arial" w:eastAsia="Times New Roman" w:hAnsi="Arial" w:cs="Arial"/>
          <w:color w:val="000000"/>
          <w:sz w:val="24"/>
          <w:szCs w:val="24"/>
          <w:lang w:eastAsia="ru-RU"/>
        </w:rPr>
      </w:pPr>
      <w:r w:rsidRPr="00DC6CA3">
        <w:rPr>
          <w:rFonts w:ascii="Arial" w:eastAsia="Times New Roman" w:hAnsi="Arial" w:cs="Arial"/>
          <w:color w:val="000000"/>
          <w:sz w:val="24"/>
          <w:szCs w:val="24"/>
          <w:lang w:eastAsia="ru-RU"/>
        </w:rPr>
        <w:t>В Подпункте 3 пункта 2.4. после слова «организаций» дополнить словами «цифровых финансовых активов, цифровой валюты»;</w:t>
      </w:r>
    </w:p>
    <w:p w:rsidR="00445AC9" w:rsidRPr="00445AC9" w:rsidRDefault="00445AC9" w:rsidP="00445AC9">
      <w:pPr>
        <w:widowControl w:val="0"/>
        <w:autoSpaceDE w:val="0"/>
        <w:autoSpaceDN w:val="0"/>
        <w:spacing w:after="0" w:line="240" w:lineRule="auto"/>
        <w:ind w:left="720"/>
        <w:contextualSpacing/>
        <w:jc w:val="both"/>
        <w:rPr>
          <w:rFonts w:ascii="Arial" w:eastAsia="Times New Roman" w:hAnsi="Arial" w:cs="Arial"/>
          <w:color w:val="000000"/>
          <w:sz w:val="24"/>
          <w:szCs w:val="24"/>
          <w:lang w:eastAsia="ru-RU"/>
        </w:rPr>
      </w:pPr>
    </w:p>
    <w:p w:rsidR="00445AC9" w:rsidRPr="00445AC9" w:rsidRDefault="00445AC9" w:rsidP="00445AC9">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445AC9">
        <w:rPr>
          <w:rFonts w:ascii="Arial" w:eastAsia="Times New Roman" w:hAnsi="Arial" w:cs="Arial"/>
          <w:color w:val="000000"/>
          <w:sz w:val="24"/>
          <w:szCs w:val="24"/>
          <w:lang w:eastAsia="ru-RU"/>
        </w:rPr>
        <w:t>3. 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
    <w:p w:rsidR="00445AC9" w:rsidRPr="00445AC9" w:rsidRDefault="00445AC9" w:rsidP="00445AC9">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445AC9">
        <w:rPr>
          <w:rFonts w:ascii="Arial" w:eastAsia="Times New Roman" w:hAnsi="Arial" w:cs="Arial"/>
          <w:color w:val="000000"/>
          <w:sz w:val="24"/>
          <w:szCs w:val="24"/>
          <w:lang w:eastAsia="ru-RU"/>
        </w:rPr>
        <w:t xml:space="preserve">4. </w:t>
      </w:r>
      <w:r w:rsidRPr="00445AC9">
        <w:rPr>
          <w:rFonts w:ascii="Arial" w:eastAsia="Calibri" w:hAnsi="Arial" w:cs="Arial"/>
          <w:sz w:val="24"/>
          <w:szCs w:val="24"/>
        </w:rPr>
        <w:t>В Приложении "</w:t>
      </w:r>
      <w:r w:rsidRPr="00445AC9">
        <w:rPr>
          <w:rFonts w:ascii="Arial" w:eastAsia="Times New Roman" w:hAnsi="Arial" w:cs="Arial"/>
          <w:sz w:val="24"/>
          <w:szCs w:val="24"/>
          <w:shd w:val="clear" w:color="auto" w:fill="FFFFFF"/>
        </w:rPr>
        <w:t>Уведомление"</w:t>
      </w:r>
      <w:r w:rsidRPr="00445AC9">
        <w:rPr>
          <w:rFonts w:ascii="Arial" w:eastAsia="Times New Roman" w:hAnsi="Arial" w:cs="Arial"/>
          <w:sz w:val="24"/>
          <w:szCs w:val="24"/>
        </w:rPr>
        <w:t> к Положению</w:t>
      </w:r>
      <w:r w:rsidRPr="00445AC9">
        <w:rPr>
          <w:rFonts w:ascii="Arial" w:eastAsia="Calibri" w:hAnsi="Arial" w:cs="Arial"/>
          <w:color w:val="000000"/>
          <w:sz w:val="24"/>
          <w:szCs w:val="24"/>
        </w:rPr>
        <w:t xml:space="preserve"> </w:t>
      </w:r>
      <w:r w:rsidRPr="00445AC9">
        <w:rPr>
          <w:rFonts w:ascii="Arial" w:eastAsia="Times New Roman" w:hAnsi="Arial" w:cs="Arial"/>
          <w:color w:val="000000"/>
          <w:sz w:val="24"/>
          <w:szCs w:val="24"/>
          <w:lang w:eastAsia="ru-RU"/>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w:t>
      </w:r>
      <w:r w:rsidRPr="00445AC9">
        <w:rPr>
          <w:rFonts w:ascii="Arial" w:eastAsia="Times New Roman" w:hAnsi="Arial" w:cs="Arial"/>
          <w:sz w:val="24"/>
          <w:szCs w:val="24"/>
          <w:lang w:eastAsia="ru-RU"/>
        </w:rPr>
        <w:t>бумаг,» слово «акций» исключить.</w:t>
      </w:r>
    </w:p>
    <w:p w:rsidR="00445AC9" w:rsidRPr="00445AC9" w:rsidRDefault="00445AC9" w:rsidP="00445AC9">
      <w:pPr>
        <w:spacing w:after="0" w:line="240" w:lineRule="auto"/>
        <w:jc w:val="both"/>
        <w:rPr>
          <w:rFonts w:ascii="Arial" w:eastAsia="Times New Roman" w:hAnsi="Arial" w:cs="Arial"/>
          <w:sz w:val="24"/>
          <w:szCs w:val="24"/>
          <w:lang w:eastAsia="ru-RU"/>
        </w:rPr>
      </w:pPr>
      <w:r w:rsidRPr="00445AC9">
        <w:rPr>
          <w:rFonts w:ascii="Arial" w:eastAsia="Times New Roman" w:hAnsi="Arial" w:cs="Arial"/>
          <w:sz w:val="24"/>
          <w:szCs w:val="24"/>
          <w:lang w:eastAsia="ru-RU"/>
        </w:rPr>
        <w:t xml:space="preserve">       5. Разместить настоящее решение  на официальном сайте Аксубаевского муниципального района </w:t>
      </w:r>
      <w:r w:rsidRPr="00445AC9">
        <w:rPr>
          <w:rFonts w:ascii="Arial" w:eastAsia="Times New Roman" w:hAnsi="Arial" w:cs="Arial"/>
          <w:sz w:val="24"/>
          <w:szCs w:val="24"/>
          <w:lang w:val="en-US" w:eastAsia="ru-RU"/>
        </w:rPr>
        <w:t>http</w:t>
      </w:r>
      <w:r w:rsidRPr="00445AC9">
        <w:rPr>
          <w:rFonts w:ascii="Arial" w:eastAsia="Times New Roman" w:hAnsi="Arial" w:cs="Arial"/>
          <w:sz w:val="24"/>
          <w:szCs w:val="24"/>
          <w:lang w:eastAsia="ru-RU"/>
        </w:rPr>
        <w:t>://</w:t>
      </w:r>
      <w:r w:rsidRPr="00445AC9">
        <w:rPr>
          <w:rFonts w:ascii="Arial" w:eastAsia="Times New Roman" w:hAnsi="Arial" w:cs="Arial"/>
          <w:sz w:val="24"/>
          <w:szCs w:val="24"/>
          <w:lang w:val="en-US" w:eastAsia="ru-RU"/>
        </w:rPr>
        <w:t>aksubayevo</w:t>
      </w:r>
      <w:r w:rsidRPr="00445AC9">
        <w:rPr>
          <w:rFonts w:ascii="Arial" w:eastAsia="Times New Roman" w:hAnsi="Arial" w:cs="Arial"/>
          <w:sz w:val="24"/>
          <w:szCs w:val="24"/>
          <w:lang w:eastAsia="ru-RU"/>
        </w:rPr>
        <w:t>/</w:t>
      </w:r>
      <w:r w:rsidRPr="00445AC9">
        <w:rPr>
          <w:rFonts w:ascii="Arial" w:eastAsia="Times New Roman" w:hAnsi="Arial" w:cs="Arial"/>
          <w:sz w:val="24"/>
          <w:szCs w:val="24"/>
          <w:lang w:val="en-US" w:eastAsia="ru-RU"/>
        </w:rPr>
        <w:t>tatarstan</w:t>
      </w:r>
      <w:r w:rsidRPr="00445AC9">
        <w:rPr>
          <w:rFonts w:ascii="Arial" w:eastAsia="Times New Roman" w:hAnsi="Arial" w:cs="Arial"/>
          <w:sz w:val="24"/>
          <w:szCs w:val="24"/>
          <w:lang w:eastAsia="ru-RU"/>
        </w:rPr>
        <w:t>.</w:t>
      </w:r>
      <w:r w:rsidRPr="00445AC9">
        <w:rPr>
          <w:rFonts w:ascii="Arial" w:eastAsia="Times New Roman" w:hAnsi="Arial" w:cs="Arial"/>
          <w:sz w:val="24"/>
          <w:szCs w:val="24"/>
          <w:lang w:val="en-US" w:eastAsia="ru-RU"/>
        </w:rPr>
        <w:t>ru</w:t>
      </w:r>
      <w:r w:rsidRPr="00445AC9">
        <w:rPr>
          <w:rFonts w:ascii="Arial" w:eastAsia="Times New Roman" w:hAnsi="Arial" w:cs="Arial"/>
          <w:sz w:val="24"/>
          <w:szCs w:val="24"/>
          <w:lang w:eastAsia="ru-RU"/>
        </w:rPr>
        <w:t>.,  и опубликовать на официальном портале правовой информации Республики Татарстан pravo.tatarstan. ru</w:t>
      </w:r>
    </w:p>
    <w:p w:rsidR="00445AC9" w:rsidRPr="00445AC9" w:rsidRDefault="00445AC9" w:rsidP="00445AC9">
      <w:pPr>
        <w:spacing w:after="0" w:line="240" w:lineRule="auto"/>
        <w:jc w:val="both"/>
        <w:rPr>
          <w:rFonts w:ascii="Arial" w:eastAsia="Times New Roman" w:hAnsi="Arial" w:cs="Arial"/>
          <w:sz w:val="24"/>
          <w:szCs w:val="24"/>
        </w:rPr>
      </w:pPr>
      <w:r w:rsidRPr="00445AC9">
        <w:rPr>
          <w:rFonts w:ascii="Arial" w:eastAsia="Times New Roman" w:hAnsi="Arial" w:cs="Arial"/>
          <w:sz w:val="24"/>
          <w:szCs w:val="24"/>
        </w:rPr>
        <w:t xml:space="preserve">       6. Контроль за выполнением</w:t>
      </w:r>
      <w:r w:rsidR="00CE1E17">
        <w:rPr>
          <w:rFonts w:ascii="Arial" w:eastAsia="Times New Roman" w:hAnsi="Arial" w:cs="Arial"/>
          <w:sz w:val="24"/>
          <w:szCs w:val="24"/>
        </w:rPr>
        <w:t xml:space="preserve"> настоящего </w:t>
      </w:r>
      <w:r w:rsidRPr="00445AC9">
        <w:rPr>
          <w:rFonts w:ascii="Arial" w:eastAsia="Times New Roman" w:hAnsi="Arial" w:cs="Arial"/>
          <w:sz w:val="24"/>
          <w:szCs w:val="24"/>
        </w:rPr>
        <w:t xml:space="preserve"> решения оставляю за собой.</w:t>
      </w:r>
    </w:p>
    <w:p w:rsidR="00445AC9" w:rsidRPr="00445AC9" w:rsidRDefault="00445AC9" w:rsidP="00445AC9">
      <w:pPr>
        <w:spacing w:after="0" w:line="240" w:lineRule="auto"/>
        <w:jc w:val="both"/>
        <w:rPr>
          <w:rFonts w:ascii="Arial" w:eastAsia="Times New Roman" w:hAnsi="Arial" w:cs="Arial"/>
          <w:sz w:val="24"/>
          <w:szCs w:val="24"/>
          <w:lang w:eastAsia="ru-RU"/>
        </w:rPr>
      </w:pPr>
    </w:p>
    <w:p w:rsidR="00445AC9" w:rsidRPr="00445AC9" w:rsidRDefault="00BD0563" w:rsidP="00445AC9">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Председатель Совета, Глава Новоаксубаевского</w:t>
      </w:r>
    </w:p>
    <w:p w:rsidR="00445AC9" w:rsidRPr="00445AC9" w:rsidRDefault="00445AC9" w:rsidP="00445AC9">
      <w:pPr>
        <w:spacing w:after="0" w:line="240" w:lineRule="auto"/>
        <w:jc w:val="both"/>
        <w:rPr>
          <w:rFonts w:ascii="Arial" w:eastAsia="Times New Roman" w:hAnsi="Arial" w:cs="Arial"/>
          <w:sz w:val="24"/>
          <w:szCs w:val="24"/>
          <w:lang w:eastAsia="ru-RU"/>
        </w:rPr>
      </w:pPr>
      <w:r w:rsidRPr="00445AC9">
        <w:rPr>
          <w:rFonts w:ascii="Arial" w:eastAsia="Times New Roman" w:hAnsi="Arial" w:cs="Arial"/>
          <w:sz w:val="24"/>
          <w:szCs w:val="24"/>
          <w:lang w:eastAsia="ru-RU"/>
        </w:rPr>
        <w:t xml:space="preserve">сельского  поселения Аксубаевского </w:t>
      </w:r>
    </w:p>
    <w:p w:rsidR="00445AC9" w:rsidRPr="00445AC9" w:rsidRDefault="00445AC9" w:rsidP="00445AC9">
      <w:pPr>
        <w:tabs>
          <w:tab w:val="left" w:pos="7080"/>
        </w:tabs>
        <w:spacing w:after="0" w:line="240" w:lineRule="auto"/>
        <w:jc w:val="both"/>
        <w:rPr>
          <w:rFonts w:ascii="Arial" w:eastAsia="Times New Roman" w:hAnsi="Arial" w:cs="Arial"/>
          <w:sz w:val="24"/>
          <w:szCs w:val="24"/>
          <w:lang w:eastAsia="ru-RU"/>
        </w:rPr>
      </w:pPr>
      <w:r w:rsidRPr="00445AC9">
        <w:rPr>
          <w:rFonts w:ascii="Arial" w:eastAsia="Times New Roman" w:hAnsi="Arial" w:cs="Arial"/>
          <w:sz w:val="24"/>
          <w:szCs w:val="24"/>
          <w:lang w:eastAsia="ru-RU"/>
        </w:rPr>
        <w:t xml:space="preserve">муниципального района                     </w:t>
      </w:r>
      <w:r w:rsidRPr="00445AC9">
        <w:rPr>
          <w:rFonts w:ascii="Arial" w:eastAsia="Times New Roman" w:hAnsi="Arial" w:cs="Arial"/>
          <w:sz w:val="24"/>
          <w:szCs w:val="24"/>
          <w:lang w:eastAsia="ru-RU"/>
        </w:rPr>
        <w:tab/>
        <w:t xml:space="preserve">         </w:t>
      </w:r>
      <w:r w:rsidR="00BD0563">
        <w:rPr>
          <w:rFonts w:ascii="Arial" w:eastAsia="Times New Roman" w:hAnsi="Arial" w:cs="Arial"/>
          <w:sz w:val="24"/>
          <w:szCs w:val="24"/>
          <w:lang w:eastAsia="ru-RU"/>
        </w:rPr>
        <w:t>А.В.Макаров</w:t>
      </w:r>
    </w:p>
    <w:p w:rsidR="00445AC9" w:rsidRPr="00445AC9" w:rsidRDefault="00445AC9" w:rsidP="00445AC9">
      <w:pPr>
        <w:spacing w:after="0" w:line="240" w:lineRule="auto"/>
        <w:ind w:left="-567" w:firstLine="567"/>
        <w:contextualSpacing/>
        <w:jc w:val="both"/>
        <w:rPr>
          <w:rFonts w:ascii="Arial" w:eastAsia="Times New Roman" w:hAnsi="Arial" w:cs="Arial"/>
          <w:sz w:val="24"/>
          <w:szCs w:val="24"/>
          <w:lang w:eastAsia="ru-RU"/>
        </w:rPr>
      </w:pPr>
    </w:p>
    <w:p w:rsidR="00445AC9" w:rsidRPr="00445AC9" w:rsidRDefault="00445AC9" w:rsidP="00445AC9">
      <w:pPr>
        <w:tabs>
          <w:tab w:val="left" w:pos="7080"/>
        </w:tabs>
        <w:spacing w:after="0" w:line="240" w:lineRule="auto"/>
        <w:jc w:val="both"/>
        <w:rPr>
          <w:rFonts w:ascii="Arial" w:eastAsia="Times New Roman" w:hAnsi="Arial" w:cs="Arial"/>
          <w:sz w:val="24"/>
          <w:szCs w:val="24"/>
          <w:lang w:eastAsia="ru-RU"/>
        </w:rPr>
      </w:pPr>
      <w:r w:rsidRPr="00445AC9">
        <w:rPr>
          <w:rFonts w:ascii="Arial" w:eastAsia="Times New Roman" w:hAnsi="Arial" w:cs="Arial"/>
          <w:sz w:val="24"/>
          <w:szCs w:val="24"/>
          <w:lang w:eastAsia="ru-RU"/>
        </w:rPr>
        <w:t xml:space="preserve">                 </w:t>
      </w:r>
    </w:p>
    <w:p w:rsidR="00445AC9" w:rsidRPr="00445AC9" w:rsidRDefault="00445AC9" w:rsidP="00445AC9">
      <w:pPr>
        <w:spacing w:after="0" w:line="240" w:lineRule="auto"/>
        <w:jc w:val="both"/>
        <w:rPr>
          <w:rFonts w:ascii="Arial" w:eastAsia="Times New Roman" w:hAnsi="Arial" w:cs="Arial"/>
          <w:sz w:val="24"/>
          <w:szCs w:val="24"/>
          <w:lang w:eastAsia="ru-RU"/>
        </w:rPr>
      </w:pPr>
    </w:p>
    <w:p w:rsidR="00445AC9" w:rsidRPr="00445AC9" w:rsidRDefault="00445AC9" w:rsidP="00445AC9">
      <w:pPr>
        <w:widowControl w:val="0"/>
        <w:autoSpaceDE w:val="0"/>
        <w:autoSpaceDN w:val="0"/>
        <w:spacing w:after="0"/>
        <w:jc w:val="both"/>
        <w:rPr>
          <w:rFonts w:ascii="Arial" w:eastAsia="Times New Roman" w:hAnsi="Arial" w:cs="Arial"/>
          <w:color w:val="000000"/>
          <w:sz w:val="24"/>
          <w:szCs w:val="24"/>
          <w:lang w:eastAsia="ru-RU"/>
        </w:rPr>
      </w:pPr>
    </w:p>
    <w:p w:rsidR="00445AC9" w:rsidRPr="00445AC9" w:rsidRDefault="00445AC9" w:rsidP="00445AC9">
      <w:pPr>
        <w:widowControl w:val="0"/>
        <w:autoSpaceDE w:val="0"/>
        <w:autoSpaceDN w:val="0"/>
        <w:spacing w:after="0"/>
        <w:jc w:val="both"/>
        <w:rPr>
          <w:rFonts w:ascii="Arial" w:eastAsia="Times New Roman" w:hAnsi="Arial" w:cs="Arial"/>
          <w:color w:val="000000"/>
          <w:sz w:val="24"/>
          <w:szCs w:val="24"/>
          <w:lang w:eastAsia="ru-RU"/>
        </w:rPr>
      </w:pPr>
    </w:p>
    <w:p w:rsidR="00445AC9" w:rsidRPr="00445AC9" w:rsidRDefault="00445AC9" w:rsidP="00445AC9">
      <w:pPr>
        <w:widowControl w:val="0"/>
        <w:autoSpaceDE w:val="0"/>
        <w:autoSpaceDN w:val="0"/>
        <w:spacing w:after="0"/>
        <w:jc w:val="both"/>
        <w:rPr>
          <w:rFonts w:ascii="Arial" w:eastAsia="Times New Roman" w:hAnsi="Arial" w:cs="Arial"/>
          <w:color w:val="000000"/>
          <w:sz w:val="24"/>
          <w:szCs w:val="24"/>
          <w:lang w:eastAsia="ru-RU"/>
        </w:rPr>
      </w:pPr>
    </w:p>
    <w:p w:rsidR="00445AC9" w:rsidRPr="00445AC9" w:rsidRDefault="00445AC9" w:rsidP="00445AC9">
      <w:pPr>
        <w:widowControl w:val="0"/>
        <w:autoSpaceDE w:val="0"/>
        <w:autoSpaceDN w:val="0"/>
        <w:spacing w:after="0"/>
        <w:jc w:val="both"/>
        <w:rPr>
          <w:rFonts w:ascii="Arial" w:eastAsia="Times New Roman" w:hAnsi="Arial" w:cs="Arial"/>
          <w:color w:val="000000"/>
          <w:sz w:val="24"/>
          <w:szCs w:val="24"/>
          <w:lang w:eastAsia="ru-RU"/>
        </w:rPr>
      </w:pPr>
    </w:p>
    <w:p w:rsidR="00445AC9" w:rsidRPr="00445AC9" w:rsidRDefault="00445AC9" w:rsidP="00445AC9">
      <w:pPr>
        <w:widowControl w:val="0"/>
        <w:autoSpaceDE w:val="0"/>
        <w:autoSpaceDN w:val="0"/>
        <w:spacing w:after="0"/>
        <w:jc w:val="both"/>
        <w:rPr>
          <w:rFonts w:ascii="Arial" w:eastAsia="Times New Roman" w:hAnsi="Arial" w:cs="Arial"/>
          <w:color w:val="000000"/>
          <w:sz w:val="24"/>
          <w:szCs w:val="24"/>
          <w:lang w:eastAsia="ru-RU"/>
        </w:rPr>
      </w:pPr>
    </w:p>
    <w:p w:rsidR="00445AC9" w:rsidRPr="00445AC9" w:rsidRDefault="00445AC9" w:rsidP="00445AC9">
      <w:pPr>
        <w:spacing w:after="0"/>
        <w:rPr>
          <w:rFonts w:ascii="Arial" w:eastAsia="Times New Roman" w:hAnsi="Arial" w:cs="Arial"/>
          <w:sz w:val="24"/>
          <w:szCs w:val="24"/>
          <w:lang w:eastAsia="ru-RU"/>
        </w:rPr>
      </w:pPr>
    </w:p>
    <w:p w:rsidR="00445AC9" w:rsidRPr="00445AC9" w:rsidRDefault="00445AC9" w:rsidP="00445AC9">
      <w:pPr>
        <w:widowControl w:val="0"/>
        <w:autoSpaceDE w:val="0"/>
        <w:autoSpaceDN w:val="0"/>
        <w:spacing w:after="0"/>
        <w:jc w:val="right"/>
        <w:outlineLvl w:val="0"/>
        <w:rPr>
          <w:rFonts w:ascii="Arial" w:eastAsia="Times New Roman" w:hAnsi="Arial" w:cs="Arial"/>
          <w:color w:val="000000"/>
          <w:sz w:val="24"/>
          <w:szCs w:val="24"/>
          <w:lang w:eastAsia="ru-RU"/>
        </w:rPr>
      </w:pPr>
    </w:p>
    <w:p w:rsidR="00445AC9" w:rsidRPr="00445AC9" w:rsidRDefault="00445AC9" w:rsidP="00445AC9">
      <w:pPr>
        <w:widowControl w:val="0"/>
        <w:autoSpaceDE w:val="0"/>
        <w:autoSpaceDN w:val="0"/>
        <w:spacing w:after="0"/>
        <w:jc w:val="right"/>
        <w:outlineLvl w:val="0"/>
        <w:rPr>
          <w:rFonts w:ascii="Arial" w:eastAsia="Times New Roman" w:hAnsi="Arial" w:cs="Arial"/>
          <w:color w:val="000000"/>
          <w:sz w:val="24"/>
          <w:szCs w:val="24"/>
          <w:lang w:eastAsia="ru-RU"/>
        </w:rPr>
      </w:pPr>
    </w:p>
    <w:p w:rsidR="00445AC9" w:rsidRPr="00445AC9" w:rsidRDefault="00445AC9" w:rsidP="00445AC9">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445AC9" w:rsidRPr="00445AC9" w:rsidRDefault="00445AC9" w:rsidP="00445AC9">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445AC9" w:rsidRPr="00445AC9" w:rsidRDefault="00445AC9" w:rsidP="00445AC9">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445AC9" w:rsidRPr="00445AC9" w:rsidRDefault="00445AC9" w:rsidP="00445AC9">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445AC9" w:rsidRPr="00445AC9" w:rsidRDefault="00445AC9" w:rsidP="00445AC9">
      <w:pPr>
        <w:widowControl w:val="0"/>
        <w:autoSpaceDE w:val="0"/>
        <w:autoSpaceDN w:val="0"/>
        <w:spacing w:after="0" w:line="240" w:lineRule="auto"/>
        <w:jc w:val="right"/>
        <w:outlineLvl w:val="0"/>
        <w:rPr>
          <w:rFonts w:ascii="Arial" w:eastAsia="Times New Roman" w:hAnsi="Arial" w:cs="Arial"/>
          <w:color w:val="000000"/>
          <w:sz w:val="24"/>
          <w:szCs w:val="24"/>
          <w:lang w:eastAsia="ru-RU"/>
        </w:rPr>
      </w:pPr>
    </w:p>
    <w:p w:rsidR="00583B87" w:rsidRPr="00445AC9" w:rsidRDefault="00583B87">
      <w:pPr>
        <w:rPr>
          <w:rFonts w:ascii="Arial" w:hAnsi="Arial" w:cs="Arial"/>
          <w:sz w:val="24"/>
          <w:szCs w:val="24"/>
        </w:rPr>
      </w:pPr>
    </w:p>
    <w:sectPr w:rsidR="00583B87" w:rsidRPr="00445AC9" w:rsidSect="00445AC9">
      <w:pgSz w:w="11906" w:h="16838"/>
      <w:pgMar w:top="568"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6D830355"/>
    <w:multiLevelType w:val="multilevel"/>
    <w:tmpl w:val="E430C20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AC9"/>
    <w:rsid w:val="0006009E"/>
    <w:rsid w:val="002221BD"/>
    <w:rsid w:val="00445AC9"/>
    <w:rsid w:val="004F7312"/>
    <w:rsid w:val="00583B87"/>
    <w:rsid w:val="00BD0563"/>
    <w:rsid w:val="00CE1E17"/>
    <w:rsid w:val="00D010E5"/>
    <w:rsid w:val="00DC6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445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CE1E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1E17"/>
    <w:rPr>
      <w:rFonts w:ascii="Tahoma" w:hAnsi="Tahoma" w:cs="Tahoma"/>
      <w:sz w:val="16"/>
      <w:szCs w:val="16"/>
    </w:rPr>
  </w:style>
  <w:style w:type="paragraph" w:styleId="a5">
    <w:name w:val="List Paragraph"/>
    <w:basedOn w:val="a"/>
    <w:uiPriority w:val="34"/>
    <w:qFormat/>
    <w:rsid w:val="00DC6C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445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CE1E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1E17"/>
    <w:rPr>
      <w:rFonts w:ascii="Tahoma" w:hAnsi="Tahoma" w:cs="Tahoma"/>
      <w:sz w:val="16"/>
      <w:szCs w:val="16"/>
    </w:rPr>
  </w:style>
  <w:style w:type="paragraph" w:styleId="a5">
    <w:name w:val="List Paragraph"/>
    <w:basedOn w:val="a"/>
    <w:uiPriority w:val="34"/>
    <w:qFormat/>
    <w:rsid w:val="00DC6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638</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2022-10-27T06:42:00Z</cp:lastPrinted>
  <dcterms:created xsi:type="dcterms:W3CDTF">2022-10-27T05:37:00Z</dcterms:created>
  <dcterms:modified xsi:type="dcterms:W3CDTF">2022-10-27T07:12:00Z</dcterms:modified>
</cp:coreProperties>
</file>