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33" w:rsidRPr="00532754" w:rsidRDefault="00E42C97" w:rsidP="00E42C97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Пр</w:t>
      </w:r>
      <w:r w:rsidR="00C90833" w:rsidRPr="00532754">
        <w:rPr>
          <w:sz w:val="28"/>
          <w:szCs w:val="28"/>
        </w:rPr>
        <w:t>оект</w:t>
      </w:r>
    </w:p>
    <w:p w:rsidR="00E42C97" w:rsidRPr="00532754" w:rsidRDefault="00E42C97" w:rsidP="00E42C97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C90833" w:rsidRPr="00532754" w:rsidRDefault="00C90833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0833" w:rsidRPr="00532754" w:rsidRDefault="003F6525" w:rsidP="00C441F8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Исполнительный комитет Аксубаевского муниципального района Республики Татарстан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от _________202</w:t>
      </w:r>
      <w:r w:rsidR="00F058BB">
        <w:rPr>
          <w:rFonts w:ascii="Times New Roman" w:hAnsi="Times New Roman" w:cs="Times New Roman"/>
          <w:b w:val="0"/>
          <w:sz w:val="28"/>
          <w:szCs w:val="28"/>
        </w:rPr>
        <w:t>2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г. №____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</w:tblGrid>
      <w:tr w:rsidR="005B4E52" w:rsidRPr="00532754" w:rsidTr="00712C6A">
        <w:tc>
          <w:tcPr>
            <w:tcW w:w="6379" w:type="dxa"/>
          </w:tcPr>
          <w:p w:rsidR="005B4E52" w:rsidRPr="00532754" w:rsidRDefault="003F6525" w:rsidP="00702AF4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перечня главных </w:t>
            </w:r>
            <w:r w:rsidR="005B4E52" w:rsidRPr="00532754">
              <w:rPr>
                <w:bCs/>
                <w:sz w:val="28"/>
                <w:szCs w:val="28"/>
              </w:rPr>
              <w:t>администраторов доходов бюджета</w:t>
            </w:r>
            <w:r w:rsidR="00F058B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Аксубаевского муниципального района </w:t>
            </w:r>
            <w:r w:rsidR="00702AF4" w:rsidRPr="00532754">
              <w:rPr>
                <w:bCs/>
                <w:sz w:val="28"/>
                <w:szCs w:val="28"/>
              </w:rPr>
              <w:t>Республики Татарстан</w:t>
            </w:r>
          </w:p>
        </w:tc>
      </w:tr>
      <w:tr w:rsidR="005B4E52" w:rsidRPr="00532754" w:rsidTr="00712C6A">
        <w:tc>
          <w:tcPr>
            <w:tcW w:w="6379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712C6A" w:rsidRDefault="005B4E52" w:rsidP="00712C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E82056" w:rsidRPr="00532754">
        <w:rPr>
          <w:sz w:val="28"/>
          <w:szCs w:val="28"/>
        </w:rPr>
        <w:t>третьим</w:t>
      </w:r>
      <w:r w:rsidRPr="00532754">
        <w:rPr>
          <w:sz w:val="28"/>
          <w:szCs w:val="28"/>
        </w:rPr>
        <w:t xml:space="preserve"> пункта 3</w:t>
      </w:r>
      <w:r w:rsidR="00EE6176"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="00EE6176"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3F6525">
        <w:rPr>
          <w:sz w:val="28"/>
          <w:szCs w:val="28"/>
        </w:rPr>
        <w:t xml:space="preserve"> Исполнительный комитет Аксубаевского муниципального района </w:t>
      </w:r>
      <w:r w:rsidRPr="00532754">
        <w:rPr>
          <w:sz w:val="28"/>
          <w:szCs w:val="28"/>
        </w:rPr>
        <w:t xml:space="preserve"> Республики Татарстан </w:t>
      </w:r>
    </w:p>
    <w:p w:rsidR="00D1739C" w:rsidRPr="00712C6A" w:rsidRDefault="005B4E52" w:rsidP="00712C6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12C6A">
        <w:rPr>
          <w:b/>
          <w:sz w:val="28"/>
          <w:szCs w:val="28"/>
        </w:rPr>
        <w:t>ПОСТАНОВЛЯЕТ:</w:t>
      </w:r>
    </w:p>
    <w:p w:rsidR="005B4E52" w:rsidRPr="00532754" w:rsidRDefault="00EE6176" w:rsidP="00712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>Утвердить прилагаемый перечень главных администраторов доходов бюджета</w:t>
      </w:r>
      <w:r w:rsidR="003F6525">
        <w:rPr>
          <w:sz w:val="28"/>
          <w:szCs w:val="28"/>
        </w:rPr>
        <w:t xml:space="preserve"> Аксубаевского муниципального района</w:t>
      </w:r>
      <w:r w:rsidR="005B4E52" w:rsidRPr="00532754">
        <w:rPr>
          <w:sz w:val="28"/>
          <w:szCs w:val="28"/>
        </w:rPr>
        <w:t xml:space="preserve"> Республики Татарстан.</w:t>
      </w:r>
    </w:p>
    <w:p w:rsidR="005B4E52" w:rsidRPr="00532754" w:rsidRDefault="005B4E52" w:rsidP="00712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2. Настоящее постановление применяется к правоотношениям, возникающим при составлении и исполнении бюджета</w:t>
      </w:r>
      <w:r w:rsidR="003F6525">
        <w:rPr>
          <w:sz w:val="28"/>
          <w:szCs w:val="28"/>
        </w:rPr>
        <w:t xml:space="preserve"> Аксубаевского муниципального района </w:t>
      </w:r>
      <w:r w:rsidRPr="00532754">
        <w:rPr>
          <w:sz w:val="28"/>
          <w:szCs w:val="28"/>
        </w:rPr>
        <w:t xml:space="preserve"> Республики Татарстан, начиная с бюджета на 202</w:t>
      </w:r>
      <w:r w:rsidR="006C477D">
        <w:rPr>
          <w:sz w:val="28"/>
          <w:szCs w:val="28"/>
        </w:rPr>
        <w:t>3 год и на плановый период 2024 и 2025</w:t>
      </w:r>
      <w:r w:rsidRPr="00532754">
        <w:rPr>
          <w:sz w:val="28"/>
          <w:szCs w:val="28"/>
        </w:rPr>
        <w:t xml:space="preserve"> годов.</w:t>
      </w:r>
    </w:p>
    <w:p w:rsidR="005B4E52" w:rsidRDefault="006C477D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pravo</w:t>
      </w:r>
      <w:r w:rsidRPr="006C47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 w:rsidRPr="006C47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6C477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разместить на официальном сайте Аксубаевского муниципального района </w:t>
      </w:r>
      <w:r w:rsidRPr="006C477D">
        <w:rPr>
          <w:sz w:val="28"/>
          <w:szCs w:val="28"/>
        </w:rPr>
        <w:t>(</w:t>
      </w:r>
      <w:hyperlink r:id="rId8" w:history="1">
        <w:r w:rsidRPr="00441B5B">
          <w:rPr>
            <w:rStyle w:val="a7"/>
            <w:sz w:val="28"/>
            <w:szCs w:val="28"/>
            <w:lang w:val="en-US"/>
          </w:rPr>
          <w:t>http</w:t>
        </w:r>
        <w:r w:rsidRPr="00441B5B">
          <w:rPr>
            <w:rStyle w:val="a7"/>
            <w:sz w:val="28"/>
            <w:szCs w:val="28"/>
          </w:rPr>
          <w:t>://</w:t>
        </w:r>
        <w:r w:rsidRPr="00441B5B">
          <w:rPr>
            <w:rStyle w:val="a7"/>
            <w:sz w:val="28"/>
            <w:szCs w:val="28"/>
            <w:lang w:val="en-US"/>
          </w:rPr>
          <w:t>aksubaevo</w:t>
        </w:r>
        <w:r w:rsidRPr="00441B5B">
          <w:rPr>
            <w:rStyle w:val="a7"/>
            <w:sz w:val="28"/>
            <w:szCs w:val="28"/>
          </w:rPr>
          <w:t>.</w:t>
        </w:r>
        <w:r w:rsidRPr="00441B5B">
          <w:rPr>
            <w:rStyle w:val="a7"/>
            <w:sz w:val="28"/>
            <w:szCs w:val="28"/>
            <w:lang w:val="en-US"/>
          </w:rPr>
          <w:t>tatarstan</w:t>
        </w:r>
        <w:r w:rsidRPr="00441B5B">
          <w:rPr>
            <w:rStyle w:val="a7"/>
            <w:sz w:val="28"/>
            <w:szCs w:val="28"/>
          </w:rPr>
          <w:t>.</w:t>
        </w:r>
        <w:r w:rsidRPr="00441B5B">
          <w:rPr>
            <w:rStyle w:val="a7"/>
            <w:sz w:val="28"/>
            <w:szCs w:val="28"/>
            <w:lang w:val="en-US"/>
          </w:rPr>
          <w:t>ru</w:t>
        </w:r>
      </w:hyperlink>
      <w:r w:rsidRPr="006C477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C477D" w:rsidRPr="006C477D" w:rsidRDefault="006C477D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первого заместителя руководителя </w:t>
      </w:r>
      <w:r w:rsidR="001B07AA">
        <w:rPr>
          <w:sz w:val="28"/>
          <w:szCs w:val="28"/>
        </w:rPr>
        <w:t>Исполнительного комитета Аксубаевского муниципального района по управлению финансами и имуществом.</w:t>
      </w:r>
    </w:p>
    <w:p w:rsidR="008E4AD0" w:rsidRDefault="008E4AD0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Default="003F6525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Default="003F6525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12C6A" w:rsidRPr="00532754" w:rsidRDefault="00712C6A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Default="003F6525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1B07AA" w:rsidRDefault="003F6525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</w:t>
      </w:r>
    </w:p>
    <w:p w:rsidR="00C90833" w:rsidRPr="00532754" w:rsidRDefault="001B07AA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E9557B" w:rsidRPr="00532754">
        <w:rPr>
          <w:sz w:val="28"/>
          <w:szCs w:val="28"/>
        </w:rPr>
        <w:tab/>
      </w:r>
      <w:r w:rsidR="00E9557B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F6525">
        <w:rPr>
          <w:sz w:val="28"/>
          <w:szCs w:val="28"/>
        </w:rPr>
        <w:t>С.Ю.Зайцев</w:t>
      </w:r>
    </w:p>
    <w:p w:rsidR="001D428D" w:rsidRPr="00532754" w:rsidRDefault="001D428D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1D428D" w:rsidRPr="00532754" w:rsidRDefault="001D428D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EE6176" w:rsidRPr="00532754" w:rsidRDefault="00EE6176" w:rsidP="001B07AA">
      <w:pPr>
        <w:pStyle w:val="af1"/>
        <w:rPr>
          <w:rFonts w:eastAsia="Calibri"/>
          <w:sz w:val="28"/>
          <w:szCs w:val="28"/>
          <w:lang w:eastAsia="en-US"/>
        </w:rPr>
      </w:pPr>
    </w:p>
    <w:p w:rsidR="00712C6A" w:rsidRDefault="00712C6A" w:rsidP="001B07A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712C6A" w:rsidRDefault="00712C6A" w:rsidP="001B07A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712C6A" w:rsidRDefault="00712C6A" w:rsidP="001B07A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EE6176" w:rsidRPr="00532754" w:rsidRDefault="001B07AA" w:rsidP="001B07A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</w:t>
      </w:r>
    </w:p>
    <w:p w:rsidR="007726BA" w:rsidRPr="001B07AA" w:rsidRDefault="001D428D" w:rsidP="001B07A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>У</w:t>
      </w:r>
      <w:r w:rsidR="00BE6429" w:rsidRPr="00532754">
        <w:rPr>
          <w:rFonts w:eastAsia="Calibri"/>
          <w:sz w:val="28"/>
          <w:szCs w:val="28"/>
          <w:lang w:eastAsia="en-US"/>
        </w:rPr>
        <w:t>твержден</w:t>
      </w:r>
      <w:r w:rsidR="001B07AA">
        <w:rPr>
          <w:rFonts w:eastAsia="Calibri"/>
          <w:sz w:val="28"/>
          <w:szCs w:val="28"/>
          <w:lang w:eastAsia="en-US"/>
        </w:rPr>
        <w:t xml:space="preserve"> </w:t>
      </w:r>
      <w:r w:rsidR="001B07AA">
        <w:rPr>
          <w:rFonts w:eastAsia="Calibri"/>
          <w:bCs/>
          <w:sz w:val="28"/>
          <w:szCs w:val="28"/>
          <w:lang w:eastAsia="en-US"/>
        </w:rPr>
        <w:t>по</w:t>
      </w:r>
      <w:r w:rsidR="00BE6429" w:rsidRPr="00532754">
        <w:rPr>
          <w:rFonts w:eastAsia="Calibri"/>
          <w:bCs/>
          <w:sz w:val="28"/>
          <w:szCs w:val="28"/>
          <w:lang w:eastAsia="en-US"/>
        </w:rPr>
        <w:t>становлением</w:t>
      </w:r>
    </w:p>
    <w:p w:rsidR="001D428D" w:rsidRPr="00532754" w:rsidRDefault="003F6525" w:rsidP="007726BA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Исполнительного комитета Аксубаевского муниципального района</w:t>
      </w:r>
    </w:p>
    <w:p w:rsidR="001D428D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1D428D" w:rsidRPr="00532754" w:rsidRDefault="00712C6A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от «___</w:t>
      </w:r>
      <w:r w:rsidR="001B07AA">
        <w:rPr>
          <w:rFonts w:eastAsia="Calibri"/>
          <w:bCs/>
          <w:sz w:val="28"/>
          <w:szCs w:val="28"/>
          <w:lang w:eastAsia="en-US"/>
        </w:rPr>
        <w:t>___</w:t>
      </w:r>
      <w:r>
        <w:rPr>
          <w:rFonts w:eastAsia="Calibri"/>
          <w:bCs/>
          <w:sz w:val="28"/>
          <w:szCs w:val="28"/>
          <w:lang w:eastAsia="en-US"/>
        </w:rPr>
        <w:t>»_____</w:t>
      </w:r>
      <w:r w:rsidR="001B07AA">
        <w:rPr>
          <w:rFonts w:eastAsia="Calibri"/>
          <w:bCs/>
          <w:sz w:val="28"/>
          <w:szCs w:val="28"/>
          <w:lang w:eastAsia="en-US"/>
        </w:rPr>
        <w:t>____</w:t>
      </w:r>
      <w:r w:rsidR="001D428D" w:rsidRPr="00532754">
        <w:rPr>
          <w:rFonts w:eastAsia="Calibri"/>
          <w:bCs/>
          <w:sz w:val="28"/>
          <w:szCs w:val="28"/>
          <w:lang w:eastAsia="en-US"/>
        </w:rPr>
        <w:t>202</w:t>
      </w:r>
      <w:r w:rsidR="001B07AA">
        <w:rPr>
          <w:rFonts w:eastAsia="Calibri"/>
          <w:bCs/>
          <w:sz w:val="28"/>
          <w:szCs w:val="28"/>
          <w:lang w:eastAsia="en-US"/>
        </w:rPr>
        <w:t>2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1D428D" w:rsidRPr="00532754">
        <w:rPr>
          <w:rFonts w:eastAsia="Calibri"/>
          <w:bCs/>
          <w:sz w:val="28"/>
          <w:szCs w:val="28"/>
          <w:lang w:eastAsia="en-US"/>
        </w:rPr>
        <w:t>№ ___</w:t>
      </w:r>
      <w:r w:rsidR="00BE6429" w:rsidRPr="00532754">
        <w:rPr>
          <w:rFonts w:eastAsia="Calibri"/>
          <w:bCs/>
          <w:sz w:val="28"/>
          <w:szCs w:val="28"/>
          <w:lang w:eastAsia="en-US"/>
        </w:rPr>
        <w:t>__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712C6A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0" w:name="Par30"/>
      <w:bookmarkEnd w:id="0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</w:t>
      </w:r>
    </w:p>
    <w:p w:rsidR="00712C6A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главных администраторов доходов бюджета </w:t>
      </w:r>
    </w:p>
    <w:p w:rsidR="001D428D" w:rsidRPr="00532754" w:rsidRDefault="003F6525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Аксубаевского муниципального района </w:t>
      </w:r>
      <w:r w:rsidR="001D428D"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6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7"/>
        <w:gridCol w:w="6791"/>
      </w:tblGrid>
      <w:tr w:rsidR="001D428D" w:rsidRPr="00532754" w:rsidTr="00712C6A">
        <w:trPr>
          <w:trHeight w:val="688"/>
        </w:trPr>
        <w:tc>
          <w:tcPr>
            <w:tcW w:w="39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32754" w:rsidRDefault="001D428D" w:rsidP="00EC01F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32754" w:rsidRDefault="001D428D" w:rsidP="00712C6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доходов бюджета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Pr="00532754">
              <w:rPr>
                <w:color w:val="000000"/>
              </w:rPr>
              <w:t>Республики Татарстан /наименование кода вида (подвида) доходов  бюджета</w:t>
            </w:r>
            <w:r w:rsidR="00712C6A">
              <w:rPr>
                <w:color w:val="000000"/>
              </w:rPr>
              <w:t xml:space="preserve">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</w:tr>
      <w:tr w:rsidR="001D428D" w:rsidRPr="00532754" w:rsidTr="00712C6A">
        <w:trPr>
          <w:trHeight w:val="106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главного админист-ратора доходов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7726B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вида (подвида) доходов бюджета </w:t>
            </w:r>
          </w:p>
          <w:p w:rsidR="007726BA" w:rsidRPr="00532754" w:rsidRDefault="003F6525" w:rsidP="003F65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  <w:tc>
          <w:tcPr>
            <w:tcW w:w="6791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/>
        </w:tc>
      </w:tr>
      <w:tr w:rsidR="001D428D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7050DE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532754" w:rsidRDefault="003F6525" w:rsidP="00705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97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3F6525" w:rsidRDefault="003F6525" w:rsidP="00A7582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F6525">
              <w:rPr>
                <w:sz w:val="28"/>
                <w:szCs w:val="28"/>
              </w:rPr>
              <w:t>Палата имущественных и земельных отношений Аксубаевского муниципального района</w:t>
            </w:r>
          </w:p>
        </w:tc>
      </w:tr>
      <w:tr w:rsidR="0030708E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6A245A">
            <w:pPr>
              <w:spacing w:before="100" w:after="100" w:line="360" w:lineRule="atLeast"/>
              <w:jc w:val="center"/>
              <w:rPr>
                <w:sz w:val="28"/>
                <w:szCs w:val="28"/>
              </w:rPr>
            </w:pPr>
            <w:r w:rsidRPr="0030708E">
              <w:rPr>
                <w:sz w:val="28"/>
                <w:szCs w:val="28"/>
              </w:rPr>
              <w:t>1 11 02085 05 0000 120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30708E" w:rsidP="00712C6A">
            <w:pPr>
              <w:pStyle w:val="11"/>
              <w:spacing w:line="240" w:lineRule="auto"/>
              <w:ind w:left="130" w:right="133"/>
              <w:jc w:val="both"/>
              <w:rPr>
                <w:szCs w:val="28"/>
              </w:rPr>
            </w:pPr>
            <w:r w:rsidRPr="0030708E">
              <w:rPr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муниципальных районов</w:t>
            </w:r>
          </w:p>
        </w:tc>
      </w:tr>
      <w:tr w:rsidR="0030708E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4F7C79">
            <w:pPr>
              <w:jc w:val="center"/>
              <w:rPr>
                <w:sz w:val="28"/>
                <w:szCs w:val="28"/>
              </w:rPr>
            </w:pPr>
            <w:r w:rsidRPr="0030708E">
              <w:rPr>
                <w:sz w:val="28"/>
                <w:szCs w:val="28"/>
              </w:rPr>
              <w:t>111 05013 05 0000 120</w:t>
            </w:r>
          </w:p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712C6A">
            <w:pPr>
              <w:ind w:left="130" w:right="133"/>
              <w:jc w:val="both"/>
              <w:rPr>
                <w:sz w:val="28"/>
                <w:szCs w:val="28"/>
              </w:rPr>
            </w:pPr>
            <w:r w:rsidRPr="0030708E">
              <w:rPr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 </w:t>
            </w:r>
          </w:p>
        </w:tc>
      </w:tr>
      <w:tr w:rsidR="0030708E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9A7C86">
            <w:pPr>
              <w:jc w:val="center"/>
              <w:rPr>
                <w:sz w:val="28"/>
                <w:szCs w:val="28"/>
              </w:rPr>
            </w:pPr>
            <w:r w:rsidRPr="0030708E">
              <w:rPr>
                <w:sz w:val="28"/>
                <w:szCs w:val="28"/>
              </w:rPr>
              <w:t>111 05013 13 0000 120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712C6A">
            <w:pPr>
              <w:ind w:left="130" w:right="133"/>
              <w:jc w:val="both"/>
              <w:rPr>
                <w:sz w:val="28"/>
                <w:szCs w:val="28"/>
              </w:rPr>
            </w:pPr>
            <w:r w:rsidRPr="0030708E">
              <w:rPr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 </w:t>
            </w:r>
          </w:p>
        </w:tc>
      </w:tr>
      <w:tr w:rsidR="0030708E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Pr="0030708E" w:rsidRDefault="0030708E" w:rsidP="0030708E">
            <w:pPr>
              <w:pStyle w:val="11"/>
              <w:spacing w:line="240" w:lineRule="auto"/>
              <w:rPr>
                <w:szCs w:val="28"/>
              </w:rPr>
            </w:pPr>
            <w:r w:rsidRPr="0030708E">
              <w:rPr>
                <w:szCs w:val="28"/>
              </w:rPr>
              <w:t>1 11 05025 05 0000 120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712C6A">
            <w:pPr>
              <w:ind w:left="130" w:right="133"/>
              <w:jc w:val="both"/>
              <w:rPr>
                <w:sz w:val="28"/>
                <w:szCs w:val="28"/>
              </w:rPr>
            </w:pPr>
            <w:r w:rsidRPr="0030708E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30708E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283099">
            <w:pPr>
              <w:jc w:val="center"/>
              <w:rPr>
                <w:sz w:val="28"/>
                <w:szCs w:val="28"/>
              </w:rPr>
            </w:pPr>
            <w:r w:rsidRPr="0030708E">
              <w:rPr>
                <w:sz w:val="28"/>
                <w:szCs w:val="28"/>
              </w:rPr>
              <w:t>1 11 05035 05 0000 120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30708E" w:rsidP="00712C6A">
            <w:pPr>
              <w:pStyle w:val="11"/>
              <w:spacing w:line="240" w:lineRule="auto"/>
              <w:ind w:left="130" w:right="133"/>
              <w:jc w:val="both"/>
              <w:rPr>
                <w:szCs w:val="28"/>
              </w:rPr>
            </w:pPr>
            <w:r w:rsidRPr="0030708E">
              <w:rPr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82D1A" w:rsidRPr="00532754" w:rsidTr="00712C6A">
        <w:trPr>
          <w:trHeight w:val="1135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FC0207">
            <w:pPr>
              <w:jc w:val="center"/>
              <w:rPr>
                <w:sz w:val="28"/>
                <w:szCs w:val="28"/>
              </w:rPr>
            </w:pPr>
            <w:r w:rsidRPr="00582D1A">
              <w:rPr>
                <w:sz w:val="28"/>
                <w:szCs w:val="28"/>
              </w:rPr>
              <w:t>1 11 05075 05 0000 120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582D1A" w:rsidRDefault="00582D1A" w:rsidP="00712C6A">
            <w:pPr>
              <w:pStyle w:val="11"/>
              <w:spacing w:line="240" w:lineRule="auto"/>
              <w:ind w:left="130" w:right="133"/>
              <w:jc w:val="both"/>
              <w:rPr>
                <w:szCs w:val="28"/>
              </w:rPr>
            </w:pPr>
            <w:r w:rsidRPr="00582D1A">
              <w:rPr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582D1A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530B1">
            <w:pPr>
              <w:jc w:val="center"/>
              <w:rPr>
                <w:sz w:val="28"/>
                <w:szCs w:val="28"/>
              </w:rPr>
            </w:pPr>
            <w:r w:rsidRPr="00582D1A">
              <w:rPr>
                <w:sz w:val="28"/>
                <w:szCs w:val="28"/>
              </w:rPr>
              <w:t>1 11 05313 05 0000 120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82D1A" w:rsidRDefault="0058794E" w:rsidP="00712C6A">
            <w:pPr>
              <w:pStyle w:val="11"/>
              <w:ind w:left="130" w:right="133"/>
              <w:jc w:val="both"/>
              <w:rPr>
                <w:color w:val="000000" w:themeColor="text1"/>
                <w:szCs w:val="28"/>
              </w:rPr>
            </w:pPr>
            <w:hyperlink r:id="rId9" w:history="1">
              <w:r w:rsidR="00582D1A" w:rsidRPr="00582D1A">
                <w:rPr>
                  <w:rStyle w:val="a7"/>
                  <w:color w:val="000000" w:themeColor="text1"/>
                  <w:szCs w:val="28"/>
                  <w:u w:val="none"/>
                </w:rPr>
  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межселенных</w:t>
              </w:r>
            </w:hyperlink>
            <w:r w:rsidR="00582D1A" w:rsidRPr="00582D1A">
              <w:rPr>
                <w:color w:val="000000" w:themeColor="text1"/>
                <w:szCs w:val="28"/>
              </w:rPr>
              <w:t xml:space="preserve"> территорий муниципальных районов</w:t>
            </w:r>
          </w:p>
        </w:tc>
      </w:tr>
      <w:tr w:rsidR="00582D1A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 w:rsidRPr="00582D1A">
              <w:rPr>
                <w:sz w:val="28"/>
                <w:szCs w:val="28"/>
              </w:rPr>
              <w:t>1 11 05313 13 0000 120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82D1A" w:rsidRDefault="0058794E" w:rsidP="00712C6A">
            <w:pPr>
              <w:ind w:left="130" w:right="133"/>
              <w:jc w:val="both"/>
              <w:rPr>
                <w:color w:val="000000" w:themeColor="text1"/>
                <w:sz w:val="28"/>
                <w:szCs w:val="28"/>
              </w:rPr>
            </w:pPr>
            <w:hyperlink r:id="rId10" w:history="1">
              <w:r w:rsidR="00582D1A" w:rsidRPr="00582D1A">
                <w:rPr>
                  <w:rStyle w:val="a7"/>
                  <w:color w:val="000000" w:themeColor="text1"/>
                  <w:sz w:val="28"/>
                  <w:szCs w:val="28"/>
                  <w:u w:val="none"/>
                </w:rPr>
  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  </w:r>
            </w:hyperlink>
          </w:p>
        </w:tc>
      </w:tr>
      <w:tr w:rsidR="00582D1A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 w:rsidRPr="00582D1A">
              <w:rPr>
                <w:sz w:val="28"/>
                <w:szCs w:val="28"/>
              </w:rPr>
              <w:t>1 11 05325 05 0000 120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712C6A">
            <w:pPr>
              <w:autoSpaceDE w:val="0"/>
              <w:autoSpaceDN w:val="0"/>
              <w:adjustRightInd w:val="0"/>
              <w:ind w:left="130" w:right="133"/>
              <w:jc w:val="both"/>
              <w:rPr>
                <w:sz w:val="28"/>
                <w:szCs w:val="28"/>
              </w:rPr>
            </w:pPr>
            <w:r w:rsidRPr="00582D1A">
              <w:rPr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районов</w:t>
            </w:r>
          </w:p>
        </w:tc>
      </w:tr>
      <w:tr w:rsidR="00582D1A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4B1BD6">
            <w:pPr>
              <w:jc w:val="center"/>
              <w:rPr>
                <w:sz w:val="28"/>
                <w:szCs w:val="28"/>
              </w:rPr>
            </w:pPr>
            <w:r w:rsidRPr="00582D1A">
              <w:rPr>
                <w:sz w:val="28"/>
                <w:szCs w:val="28"/>
              </w:rPr>
              <w:t>1 11 09045 05 0000 120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712C6A">
            <w:pPr>
              <w:ind w:left="130" w:right="133"/>
              <w:jc w:val="both"/>
              <w:rPr>
                <w:sz w:val="28"/>
                <w:szCs w:val="28"/>
              </w:rPr>
            </w:pPr>
            <w:r w:rsidRPr="00582D1A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82D1A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263489">
            <w:pPr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1 14 02052 05 0000 410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712C6A">
            <w:pPr>
              <w:ind w:left="130" w:right="133"/>
              <w:jc w:val="both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82D1A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BE45B7">
            <w:pPr>
              <w:jc w:val="both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1 14 02052 05 0000 440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712C6A">
            <w:pPr>
              <w:ind w:left="130" w:right="133"/>
              <w:jc w:val="both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9F3D4E">
            <w:pPr>
              <w:jc w:val="center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1 14 02053 05 0000 440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712C6A">
            <w:pPr>
              <w:autoSpaceDE w:val="0"/>
              <w:autoSpaceDN w:val="0"/>
              <w:adjustRightInd w:val="0"/>
              <w:ind w:left="130" w:right="133"/>
              <w:jc w:val="both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9F3D4E">
            <w:pPr>
              <w:jc w:val="center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1 14 02053 05 0000 410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712C6A">
            <w:pPr>
              <w:autoSpaceDE w:val="0"/>
              <w:autoSpaceDN w:val="0"/>
              <w:adjustRightInd w:val="0"/>
              <w:ind w:left="130" w:right="133"/>
              <w:jc w:val="both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4840E0">
            <w:pPr>
              <w:jc w:val="center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114 06013 05 0000 430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712C6A">
            <w:pPr>
              <w:autoSpaceDE w:val="0"/>
              <w:autoSpaceDN w:val="0"/>
              <w:adjustRightInd w:val="0"/>
              <w:ind w:left="130" w:right="133"/>
              <w:jc w:val="both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582D1A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4840E0">
            <w:pPr>
              <w:jc w:val="center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114 06013 13 0000 430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712C6A">
            <w:pPr>
              <w:autoSpaceDE w:val="0"/>
              <w:autoSpaceDN w:val="0"/>
              <w:adjustRightInd w:val="0"/>
              <w:ind w:left="130" w:right="133"/>
              <w:jc w:val="both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82D1A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186B97">
            <w:pPr>
              <w:jc w:val="center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1 14 06025 05 0000 430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712C6A">
            <w:pPr>
              <w:ind w:left="130" w:right="133"/>
              <w:jc w:val="both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582D1A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405560">
            <w:pPr>
              <w:jc w:val="center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1 14 06313 05 0000 430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712C6A">
            <w:pPr>
              <w:ind w:left="130" w:right="133"/>
              <w:jc w:val="both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</w:t>
            </w:r>
            <w:r w:rsidRPr="00CB054B">
              <w:rPr>
                <w:sz w:val="28"/>
                <w:szCs w:val="28"/>
              </w:rPr>
              <w:lastRenderedPageBreak/>
              <w:t>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582D1A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F12262">
            <w:pPr>
              <w:jc w:val="center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1 14 06313 13 0000 430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CB054B" w:rsidP="00712C6A">
            <w:pPr>
              <w:ind w:left="130" w:right="133"/>
              <w:jc w:val="both"/>
              <w:rPr>
                <w:sz w:val="28"/>
                <w:szCs w:val="28"/>
              </w:rPr>
            </w:pPr>
            <w:r w:rsidRPr="00CB054B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4439B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4439B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4439B1" w:rsidP="003E0FD7">
            <w:pPr>
              <w:jc w:val="center"/>
              <w:rPr>
                <w:sz w:val="28"/>
                <w:szCs w:val="28"/>
              </w:rPr>
            </w:pPr>
            <w:r w:rsidRPr="004439B1">
              <w:rPr>
                <w:sz w:val="28"/>
                <w:szCs w:val="28"/>
              </w:rPr>
              <w:t>1 14 06325 05 0000 430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439B1" w:rsidRPr="004439B1" w:rsidRDefault="004439B1" w:rsidP="00712C6A">
            <w:pPr>
              <w:pStyle w:val="11"/>
              <w:spacing w:line="240" w:lineRule="auto"/>
              <w:ind w:left="130" w:right="133"/>
              <w:jc w:val="both"/>
              <w:rPr>
                <w:szCs w:val="28"/>
              </w:rPr>
            </w:pPr>
            <w:r w:rsidRPr="004439B1">
              <w:rPr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районов</w:t>
            </w:r>
          </w:p>
        </w:tc>
      </w:tr>
      <w:tr w:rsidR="004439B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4439B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4439B1" w:rsidP="00F44481">
            <w:pPr>
              <w:jc w:val="center"/>
              <w:rPr>
                <w:sz w:val="28"/>
                <w:szCs w:val="28"/>
              </w:rPr>
            </w:pPr>
            <w:r w:rsidRPr="004439B1">
              <w:rPr>
                <w:sz w:val="28"/>
                <w:szCs w:val="28"/>
              </w:rPr>
              <w:t>117 01050 05 0000 180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4439B1" w:rsidP="00712C6A">
            <w:pPr>
              <w:ind w:left="130" w:right="133"/>
              <w:jc w:val="both"/>
              <w:rPr>
                <w:sz w:val="28"/>
                <w:szCs w:val="28"/>
              </w:rPr>
            </w:pPr>
            <w:r w:rsidRPr="004439B1">
              <w:rPr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4439B1" w:rsidRPr="00532754" w:rsidTr="00712C6A">
        <w:tc>
          <w:tcPr>
            <w:tcW w:w="107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439B1" w:rsidRDefault="004439B1" w:rsidP="000C6502">
            <w:pPr>
              <w:jc w:val="both"/>
              <w:rPr>
                <w:sz w:val="28"/>
                <w:szCs w:val="28"/>
              </w:rPr>
            </w:pPr>
            <w:r w:rsidRPr="004439B1">
              <w:rPr>
                <w:sz w:val="28"/>
                <w:szCs w:val="28"/>
              </w:rPr>
              <w:t>Финансовая бюджетная палата Аксубаевского муниципального района</w:t>
            </w:r>
          </w:p>
        </w:tc>
      </w:tr>
      <w:tr w:rsidR="004439B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4439B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F801EB">
            <w:pPr>
              <w:jc w:val="center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>1 08 07150 01 1000 110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712C6A">
            <w:pPr>
              <w:ind w:left="130" w:right="133"/>
              <w:jc w:val="both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  <w:r w:rsidR="00D7297B">
              <w:rPr>
                <w:sz w:val="28"/>
                <w:szCs w:val="28"/>
              </w:rPr>
              <w:t xml:space="preserve"> (</w:t>
            </w:r>
            <w:r w:rsidR="00D7297B" w:rsidRPr="00D7297B">
              <w:rPr>
                <w:sz w:val="28"/>
                <w:szCs w:val="28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="00D7297B">
              <w:rPr>
                <w:sz w:val="28"/>
                <w:szCs w:val="28"/>
              </w:rPr>
              <w:t>)</w:t>
            </w:r>
          </w:p>
        </w:tc>
      </w:tr>
      <w:tr w:rsidR="004439B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5F0FAD">
            <w:pPr>
              <w:jc w:val="center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>1 08 07174 01 1000 110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712C6A">
            <w:pPr>
              <w:ind w:left="130" w:right="133"/>
              <w:jc w:val="both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муниципальных районов</w:t>
            </w:r>
            <w:r w:rsidR="00D7297B">
              <w:rPr>
                <w:sz w:val="28"/>
                <w:szCs w:val="28"/>
              </w:rPr>
              <w:t xml:space="preserve"> (</w:t>
            </w:r>
            <w:r w:rsidR="00D7297B" w:rsidRPr="00D7297B">
              <w:rPr>
                <w:sz w:val="28"/>
                <w:szCs w:val="28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="00D7297B">
              <w:rPr>
                <w:sz w:val="28"/>
                <w:szCs w:val="28"/>
              </w:rPr>
              <w:t>)</w:t>
            </w:r>
          </w:p>
        </w:tc>
      </w:tr>
      <w:tr w:rsidR="004439B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140FC6">
            <w:pPr>
              <w:jc w:val="center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 xml:space="preserve">1 13 01995 05 0000 130   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AD5311" w:rsidRDefault="00AD5311" w:rsidP="00712C6A">
            <w:pPr>
              <w:ind w:left="130" w:right="133"/>
              <w:jc w:val="both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 xml:space="preserve">Прочие доходы от оказания платных услуг (работ)  </w:t>
            </w:r>
          </w:p>
          <w:p w:rsidR="004439B1" w:rsidRPr="00532754" w:rsidRDefault="00AD5311" w:rsidP="00712C6A">
            <w:pPr>
              <w:ind w:left="130" w:right="133"/>
              <w:jc w:val="both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 xml:space="preserve">получателями средств бюджетов муниципальных районов     </w:t>
            </w:r>
          </w:p>
        </w:tc>
      </w:tr>
      <w:tr w:rsidR="004439B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140FC6">
            <w:pPr>
              <w:jc w:val="center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>1 13 02065 05 0000 130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712C6A">
            <w:pPr>
              <w:ind w:left="130" w:right="133"/>
              <w:jc w:val="both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муниципальных районов</w:t>
            </w:r>
          </w:p>
        </w:tc>
      </w:tr>
      <w:tr w:rsidR="004439B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140FC6">
            <w:pPr>
              <w:jc w:val="center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 xml:space="preserve">1 13 02995 05 0000 130   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712C6A">
            <w:pPr>
              <w:ind w:left="130" w:right="133"/>
              <w:jc w:val="both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 xml:space="preserve">Прочие доходы от компенсации затрат бюджетов                                           муниципальных районов                                                              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9E095E">
            <w:pPr>
              <w:jc w:val="center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>1 16 01154 01 0000 140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AD5311" w:rsidRDefault="00AD5311" w:rsidP="00712C6A">
            <w:pPr>
              <w:pStyle w:val="11"/>
              <w:ind w:left="130" w:right="133"/>
              <w:jc w:val="both"/>
              <w:rPr>
                <w:szCs w:val="28"/>
              </w:rPr>
            </w:pPr>
            <w:r w:rsidRPr="00AD5311">
              <w:rPr>
                <w:szCs w:val="28"/>
              </w:rPr>
              <w:t xml:space="preserve">Административные штрафы, установленные </w:t>
            </w:r>
            <w:hyperlink r:id="rId11" w:history="1">
              <w:r w:rsidRPr="00AD5311">
                <w:rPr>
                  <w:szCs w:val="28"/>
                </w:rPr>
                <w:t>Главой 15</w:t>
              </w:r>
            </w:hyperlink>
            <w:r w:rsidRPr="00AD5311">
              <w:rPr>
                <w:szCs w:val="28"/>
              </w:rPr>
              <w:t xml:space="preserve"> Кодекса Российской Федерации об административных правонарушениях, за </w:t>
            </w:r>
            <w:r w:rsidRPr="00AD5311">
              <w:rPr>
                <w:szCs w:val="28"/>
              </w:rPr>
              <w:lastRenderedPageBreak/>
              <w:t xml:space="preserve">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2" w:history="1">
              <w:r w:rsidRPr="00AD5311">
                <w:rPr>
                  <w:szCs w:val="28"/>
                </w:rPr>
                <w:t>пункте 6 статьи 46</w:t>
              </w:r>
            </w:hyperlink>
            <w:r w:rsidRPr="00AD5311">
              <w:rPr>
                <w:szCs w:val="28"/>
              </w:rPr>
              <w:t xml:space="preserve"> Бюджетного кодекса Российской Федерации), выявленные должностными лицами органов муниципального контроля.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6392F">
            <w:pPr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>1 16 01157 01 0000 140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712C6A">
            <w:pPr>
              <w:autoSpaceDE w:val="0"/>
              <w:autoSpaceDN w:val="0"/>
              <w:adjustRightInd w:val="0"/>
              <w:ind w:left="130" w:right="133"/>
              <w:jc w:val="both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 xml:space="preserve">Административные штрафы, установленные </w:t>
            </w:r>
            <w:hyperlink r:id="rId13" w:history="1">
              <w:r w:rsidRPr="00AD5311">
                <w:rPr>
                  <w:rStyle w:val="a7"/>
                  <w:color w:val="000000" w:themeColor="text1"/>
                  <w:sz w:val="28"/>
                  <w:szCs w:val="28"/>
                  <w:u w:val="none"/>
                </w:rPr>
                <w:t>Главой 15</w:t>
              </w:r>
            </w:hyperlink>
            <w:r w:rsidRPr="00AD5311">
              <w:rPr>
                <w:sz w:val="28"/>
                <w:szCs w:val="28"/>
              </w:rPr>
              <w:t xml:space="preserve"> Кодекса Российской Федерации 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10681A">
            <w:pPr>
              <w:jc w:val="center"/>
              <w:rPr>
                <w:sz w:val="28"/>
                <w:szCs w:val="28"/>
              </w:rPr>
            </w:pPr>
            <w:r w:rsidRPr="00AD5311">
              <w:rPr>
                <w:sz w:val="28"/>
                <w:szCs w:val="28"/>
              </w:rPr>
              <w:t>1 16 07010 05 0000 140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945025" w:rsidP="00712C6A">
            <w:pPr>
              <w:autoSpaceDE w:val="0"/>
              <w:autoSpaceDN w:val="0"/>
              <w:adjustRightInd w:val="0"/>
              <w:ind w:left="130" w:right="133"/>
              <w:jc w:val="both"/>
              <w:rPr>
                <w:sz w:val="28"/>
                <w:szCs w:val="28"/>
              </w:rPr>
            </w:pPr>
            <w:r w:rsidRPr="00945025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945025" w:rsidP="00805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805572">
            <w:pPr>
              <w:jc w:val="center"/>
              <w:rPr>
                <w:sz w:val="28"/>
                <w:szCs w:val="28"/>
              </w:rPr>
            </w:pPr>
          </w:p>
          <w:p w:rsidR="00AD5311" w:rsidRPr="00532754" w:rsidRDefault="00945025" w:rsidP="00805572">
            <w:pPr>
              <w:jc w:val="center"/>
              <w:rPr>
                <w:sz w:val="28"/>
                <w:szCs w:val="28"/>
              </w:rPr>
            </w:pPr>
            <w:r w:rsidRPr="00945025">
              <w:rPr>
                <w:sz w:val="28"/>
                <w:szCs w:val="28"/>
              </w:rPr>
              <w:t>1 16 07090 05 0000 140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945025" w:rsidP="00712C6A">
            <w:pPr>
              <w:autoSpaceDE w:val="0"/>
              <w:autoSpaceDN w:val="0"/>
              <w:adjustRightInd w:val="0"/>
              <w:ind w:left="130" w:right="133"/>
              <w:jc w:val="both"/>
              <w:rPr>
                <w:sz w:val="28"/>
                <w:szCs w:val="28"/>
              </w:rPr>
            </w:pPr>
            <w:r w:rsidRPr="00945025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25665E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1 16 10031 05 0000 140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712C6A">
            <w:pPr>
              <w:ind w:left="130" w:right="133"/>
              <w:jc w:val="both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805572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1 16 10061 05 0000 140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712C6A">
            <w:pPr>
              <w:autoSpaceDE w:val="0"/>
              <w:autoSpaceDN w:val="0"/>
              <w:adjustRightInd w:val="0"/>
              <w:ind w:left="130" w:right="133"/>
              <w:jc w:val="both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</w:t>
            </w:r>
            <w:bookmarkStart w:id="1" w:name="_GoBack"/>
            <w:bookmarkEnd w:id="1"/>
            <w:r w:rsidRPr="00E6392F">
              <w:rPr>
                <w:sz w:val="28"/>
                <w:szCs w:val="28"/>
              </w:rPr>
              <w:t xml:space="preserve">ого района(муниципальным казенным учреждением) муниципального контракта, а также иные денежные средства подлежащие зачислению в </w:t>
            </w:r>
            <w:r w:rsidRPr="00E6392F">
              <w:rPr>
                <w:sz w:val="28"/>
                <w:szCs w:val="28"/>
              </w:rPr>
              <w:lastRenderedPageBreak/>
              <w:t>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BE2C08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1 16 10081 05 0000 140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712C6A">
            <w:pPr>
              <w:ind w:left="130" w:right="134"/>
              <w:jc w:val="both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BE2C08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1 16 10082 05 0000 140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712C6A">
            <w:pPr>
              <w:ind w:left="130" w:right="134"/>
              <w:jc w:val="both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D131E8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1 16 11064 01 0000 140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712C6A">
            <w:pPr>
              <w:autoSpaceDE w:val="0"/>
              <w:autoSpaceDN w:val="0"/>
              <w:adjustRightInd w:val="0"/>
              <w:ind w:left="130" w:right="134"/>
              <w:jc w:val="both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D131E8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1 17 01050 05 0000 180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712C6A">
            <w:pPr>
              <w:autoSpaceDE w:val="0"/>
              <w:autoSpaceDN w:val="0"/>
              <w:adjustRightInd w:val="0"/>
              <w:ind w:left="130" w:right="134"/>
              <w:jc w:val="both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Невыясненные поступления, зачисляемые в бюджеты муниципальных районов (в части администрируемых платежей)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D131E8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1 17 05050 05 0000 180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712C6A">
            <w:pPr>
              <w:autoSpaceDE w:val="0"/>
              <w:autoSpaceDN w:val="0"/>
              <w:adjustRightInd w:val="0"/>
              <w:ind w:left="130" w:right="134"/>
              <w:jc w:val="both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Прочие неналоговые доходы бюджетов  муниципальных                             районов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D131E8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2 02 15001 05 0000 150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712C6A">
            <w:pPr>
              <w:ind w:left="130" w:right="134"/>
              <w:jc w:val="both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D131E8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2 02 25304 05 0000 150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712C6A">
            <w:pPr>
              <w:ind w:left="130" w:right="134"/>
              <w:jc w:val="both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D131E8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2 02 25519 05 0000 150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712C6A">
            <w:pPr>
              <w:autoSpaceDE w:val="0"/>
              <w:autoSpaceDN w:val="0"/>
              <w:adjustRightInd w:val="0"/>
              <w:ind w:left="130" w:right="134"/>
              <w:jc w:val="both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D131E8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 xml:space="preserve">2 02 25567 05 0000 150  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712C6A">
            <w:pPr>
              <w:autoSpaceDE w:val="0"/>
              <w:autoSpaceDN w:val="0"/>
              <w:adjustRightInd w:val="0"/>
              <w:ind w:left="130" w:right="134"/>
              <w:jc w:val="both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>Субсидии бюджетам муниципальных районов на реализацию мероприятий по устойчивому развитию сельских территорий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A45CC9">
            <w:pPr>
              <w:jc w:val="center"/>
              <w:rPr>
                <w:sz w:val="28"/>
                <w:szCs w:val="28"/>
              </w:rPr>
            </w:pPr>
            <w:r w:rsidRPr="00E6392F">
              <w:rPr>
                <w:sz w:val="28"/>
                <w:szCs w:val="28"/>
              </w:rPr>
              <w:t xml:space="preserve">2 02 25576 05 0000 150  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712C6A">
            <w:pPr>
              <w:autoSpaceDE w:val="0"/>
              <w:autoSpaceDN w:val="0"/>
              <w:adjustRightInd w:val="0"/>
              <w:ind w:left="130" w:right="134"/>
              <w:jc w:val="both"/>
              <w:rPr>
                <w:sz w:val="28"/>
                <w:szCs w:val="28"/>
              </w:rPr>
            </w:pPr>
            <w:r w:rsidRPr="00592CB0">
              <w:rPr>
                <w:sz w:val="28"/>
                <w:szCs w:val="28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A45CC9">
            <w:pPr>
              <w:jc w:val="center"/>
              <w:rPr>
                <w:sz w:val="28"/>
                <w:szCs w:val="28"/>
              </w:rPr>
            </w:pPr>
            <w:r w:rsidRPr="00592CB0">
              <w:rPr>
                <w:sz w:val="28"/>
                <w:szCs w:val="28"/>
              </w:rPr>
              <w:t>2 02 29999 05 0000 150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712C6A">
            <w:pPr>
              <w:autoSpaceDE w:val="0"/>
              <w:autoSpaceDN w:val="0"/>
              <w:adjustRightInd w:val="0"/>
              <w:ind w:left="130" w:right="134"/>
              <w:jc w:val="both"/>
              <w:rPr>
                <w:sz w:val="28"/>
                <w:szCs w:val="28"/>
              </w:rPr>
            </w:pPr>
            <w:r w:rsidRPr="00592CB0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A45CC9">
            <w:pPr>
              <w:jc w:val="center"/>
              <w:rPr>
                <w:sz w:val="28"/>
                <w:szCs w:val="28"/>
              </w:rPr>
            </w:pPr>
            <w:r w:rsidRPr="00592CB0">
              <w:rPr>
                <w:sz w:val="28"/>
                <w:szCs w:val="28"/>
              </w:rPr>
              <w:t>2 02 30024 05 0000 150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712C6A">
            <w:pPr>
              <w:autoSpaceDE w:val="0"/>
              <w:autoSpaceDN w:val="0"/>
              <w:adjustRightInd w:val="0"/>
              <w:ind w:left="130" w:right="134"/>
              <w:jc w:val="both"/>
              <w:rPr>
                <w:sz w:val="28"/>
                <w:szCs w:val="28"/>
              </w:rPr>
            </w:pPr>
            <w:r w:rsidRPr="00592CB0">
              <w:rPr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субъекта РФ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A45CC9">
            <w:pPr>
              <w:jc w:val="center"/>
              <w:rPr>
                <w:sz w:val="28"/>
                <w:szCs w:val="28"/>
              </w:rPr>
            </w:pPr>
            <w:r w:rsidRPr="00592CB0">
              <w:rPr>
                <w:sz w:val="28"/>
                <w:szCs w:val="28"/>
              </w:rPr>
              <w:t>2 02 30027 05 0000 150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712C6A">
            <w:pPr>
              <w:autoSpaceDE w:val="0"/>
              <w:autoSpaceDN w:val="0"/>
              <w:adjustRightInd w:val="0"/>
              <w:ind w:left="130" w:right="134"/>
              <w:jc w:val="both"/>
              <w:rPr>
                <w:sz w:val="28"/>
                <w:szCs w:val="28"/>
              </w:rPr>
            </w:pPr>
            <w:r w:rsidRPr="00592CB0">
              <w:rPr>
                <w:sz w:val="28"/>
                <w:szCs w:val="2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A45CC9">
            <w:pPr>
              <w:jc w:val="center"/>
              <w:rPr>
                <w:sz w:val="28"/>
                <w:szCs w:val="28"/>
              </w:rPr>
            </w:pPr>
            <w:r w:rsidRPr="00592CB0">
              <w:rPr>
                <w:sz w:val="28"/>
                <w:szCs w:val="28"/>
              </w:rPr>
              <w:t>2 02 35118 05 0000 150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712C6A">
            <w:pPr>
              <w:autoSpaceDE w:val="0"/>
              <w:autoSpaceDN w:val="0"/>
              <w:adjustRightInd w:val="0"/>
              <w:ind w:left="130" w:right="241"/>
              <w:jc w:val="both"/>
              <w:rPr>
                <w:sz w:val="28"/>
                <w:szCs w:val="28"/>
              </w:rPr>
            </w:pPr>
            <w:r w:rsidRPr="00592CB0">
              <w:rPr>
                <w:sz w:val="28"/>
                <w:szCs w:val="28"/>
              </w:rPr>
              <w:t>Субвенции бюджетам муниципальных районов на  осуществление первичного воинского учета  на территориях, где отсутствуют военные комиссариаты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A45CC9">
            <w:pPr>
              <w:jc w:val="center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2 02 35120 05 0000 150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712C6A">
            <w:pPr>
              <w:autoSpaceDE w:val="0"/>
              <w:autoSpaceDN w:val="0"/>
              <w:adjustRightInd w:val="0"/>
              <w:ind w:left="130" w:right="241"/>
              <w:jc w:val="both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A45CC9">
            <w:pPr>
              <w:jc w:val="center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2 02 35303 05 0000 150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712C6A">
            <w:pPr>
              <w:autoSpaceDE w:val="0"/>
              <w:autoSpaceDN w:val="0"/>
              <w:adjustRightInd w:val="0"/>
              <w:ind w:left="130" w:right="241"/>
              <w:jc w:val="both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B80C7B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80C7B" w:rsidRDefault="00B80C7B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80C7B" w:rsidRPr="00A82C16" w:rsidRDefault="00B80C7B" w:rsidP="00A45CC9">
            <w:pPr>
              <w:jc w:val="center"/>
              <w:rPr>
                <w:sz w:val="28"/>
                <w:szCs w:val="28"/>
              </w:rPr>
            </w:pPr>
            <w:r w:rsidRPr="00B80C7B">
              <w:rPr>
                <w:sz w:val="28"/>
                <w:szCs w:val="28"/>
              </w:rPr>
              <w:t>2 02 35469 05 0000 150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80C7B" w:rsidRPr="00A82C16" w:rsidRDefault="00B80C7B" w:rsidP="00712C6A">
            <w:pPr>
              <w:autoSpaceDE w:val="0"/>
              <w:autoSpaceDN w:val="0"/>
              <w:adjustRightInd w:val="0"/>
              <w:ind w:left="130" w:right="241"/>
              <w:jc w:val="both"/>
              <w:rPr>
                <w:sz w:val="28"/>
                <w:szCs w:val="28"/>
              </w:rPr>
            </w:pPr>
            <w:r w:rsidRPr="00B80C7B">
              <w:rPr>
                <w:sz w:val="28"/>
                <w:szCs w:val="28"/>
              </w:rPr>
              <w:t>Субвенции бюджетам на проведение Всероссийской переписи населения 2020 года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A45CC9">
            <w:pPr>
              <w:jc w:val="center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2 02 35930 05 0000 150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712C6A">
            <w:pPr>
              <w:autoSpaceDE w:val="0"/>
              <w:autoSpaceDN w:val="0"/>
              <w:adjustRightInd w:val="0"/>
              <w:ind w:left="130" w:right="241"/>
              <w:jc w:val="both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A45CC9">
            <w:pPr>
              <w:jc w:val="center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2 02 40014 05 0000 150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712C6A">
            <w:pPr>
              <w:autoSpaceDE w:val="0"/>
              <w:autoSpaceDN w:val="0"/>
              <w:adjustRightInd w:val="0"/>
              <w:ind w:left="130" w:right="241"/>
              <w:jc w:val="both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532754" w:rsidTr="00712C6A">
        <w:trPr>
          <w:trHeight w:val="142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A45CC9">
            <w:pPr>
              <w:jc w:val="center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2 02 45160 05 0000 150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712C6A">
            <w:pPr>
              <w:autoSpaceDE w:val="0"/>
              <w:autoSpaceDN w:val="0"/>
              <w:adjustRightInd w:val="0"/>
              <w:ind w:left="130" w:right="241"/>
              <w:jc w:val="both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A45CC9">
            <w:pPr>
              <w:jc w:val="center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2 02 49999 05 0000 150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712C6A">
            <w:pPr>
              <w:autoSpaceDE w:val="0"/>
              <w:autoSpaceDN w:val="0"/>
              <w:adjustRightInd w:val="0"/>
              <w:ind w:left="130" w:right="133"/>
              <w:jc w:val="both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B80C7B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80C7B" w:rsidRDefault="00B80C7B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80C7B" w:rsidRPr="00A82C16" w:rsidRDefault="00B80C7B" w:rsidP="00B80C7B">
            <w:pPr>
              <w:jc w:val="center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2 0</w:t>
            </w:r>
            <w:r>
              <w:rPr>
                <w:sz w:val="28"/>
                <w:szCs w:val="28"/>
              </w:rPr>
              <w:t>3</w:t>
            </w:r>
            <w:r w:rsidR="00790B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050</w:t>
            </w:r>
            <w:r w:rsidRPr="00A82C16">
              <w:rPr>
                <w:sz w:val="28"/>
                <w:szCs w:val="28"/>
              </w:rPr>
              <w:t>99 05 0000 150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80C7B" w:rsidRPr="00A82C16" w:rsidRDefault="00B80C7B" w:rsidP="00712C6A">
            <w:pPr>
              <w:autoSpaceDE w:val="0"/>
              <w:autoSpaceDN w:val="0"/>
              <w:adjustRightInd w:val="0"/>
              <w:ind w:left="130" w:right="133"/>
              <w:jc w:val="both"/>
              <w:rPr>
                <w:sz w:val="28"/>
                <w:szCs w:val="28"/>
              </w:rPr>
            </w:pPr>
            <w:r w:rsidRPr="00B80C7B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A45CC9">
            <w:pPr>
              <w:jc w:val="center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2 04 05010 05 0000 150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82C16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2C16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муниципальных районов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A45CC9">
            <w:pPr>
              <w:jc w:val="center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2 04 05020 05 0000 150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5202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муниципальных районов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A45CC9">
            <w:pPr>
              <w:jc w:val="center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2 04 05099 05 0000 150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5202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A45CC9">
            <w:pPr>
              <w:jc w:val="center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2 07 05020 05 0000 150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712C6A">
            <w:pPr>
              <w:autoSpaceDE w:val="0"/>
              <w:autoSpaceDN w:val="0"/>
              <w:adjustRightInd w:val="0"/>
              <w:ind w:left="130" w:right="241"/>
              <w:jc w:val="both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A45CC9">
            <w:pPr>
              <w:jc w:val="center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2 08 05000 05 0000 150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712C6A">
            <w:pPr>
              <w:autoSpaceDE w:val="0"/>
              <w:autoSpaceDN w:val="0"/>
              <w:adjustRightInd w:val="0"/>
              <w:ind w:left="130" w:right="241"/>
              <w:jc w:val="both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Перечисления из бюджетов муниципальных районов (в бюджеты муниципальных районов)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790B2B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90B2B" w:rsidRDefault="00790B2B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90B2B" w:rsidRPr="001F3477" w:rsidRDefault="00790B2B" w:rsidP="00790B2B">
            <w:pPr>
              <w:jc w:val="center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 xml:space="preserve">2 08 </w:t>
            </w:r>
            <w:r>
              <w:rPr>
                <w:sz w:val="28"/>
                <w:szCs w:val="28"/>
              </w:rPr>
              <w:t>10</w:t>
            </w:r>
            <w:r w:rsidRPr="001F3477">
              <w:rPr>
                <w:sz w:val="28"/>
                <w:szCs w:val="28"/>
              </w:rPr>
              <w:t>000 05 0000 150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90B2B" w:rsidRPr="001F3477" w:rsidRDefault="00790B2B" w:rsidP="00712C6A">
            <w:pPr>
              <w:autoSpaceDE w:val="0"/>
              <w:autoSpaceDN w:val="0"/>
              <w:adjustRightInd w:val="0"/>
              <w:ind w:left="130" w:right="241"/>
              <w:jc w:val="both"/>
              <w:rPr>
                <w:sz w:val="28"/>
                <w:szCs w:val="28"/>
              </w:rPr>
            </w:pPr>
            <w:r w:rsidRPr="00790B2B">
              <w:rPr>
                <w:sz w:val="28"/>
                <w:szCs w:val="28"/>
              </w:rPr>
              <w:t>Перечисления из бюджетов муниципальных районов (в бюджеты муниципальных районов) для осуществления взыскания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F62A30">
            <w:pPr>
              <w:jc w:val="center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2 18 05010 05 0000 150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712C6A">
            <w:pPr>
              <w:autoSpaceDE w:val="0"/>
              <w:autoSpaceDN w:val="0"/>
              <w:adjustRightInd w:val="0"/>
              <w:ind w:left="130" w:right="241"/>
              <w:jc w:val="both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F62A30">
            <w:pPr>
              <w:jc w:val="center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2 18 60010 05 0000 150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712C6A">
            <w:pPr>
              <w:autoSpaceDE w:val="0"/>
              <w:autoSpaceDN w:val="0"/>
              <w:adjustRightInd w:val="0"/>
              <w:ind w:left="130" w:right="241"/>
              <w:jc w:val="both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 xml:space="preserve"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                                                             </w:t>
            </w:r>
          </w:p>
        </w:tc>
      </w:tr>
      <w:tr w:rsidR="00AD5311" w:rsidRPr="00532754" w:rsidTr="00712C6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022729">
            <w:pPr>
              <w:jc w:val="center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2 19 60010 05 0000 150</w:t>
            </w:r>
          </w:p>
        </w:tc>
        <w:tc>
          <w:tcPr>
            <w:tcW w:w="6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F3477" w:rsidP="00712C6A">
            <w:pPr>
              <w:ind w:left="130" w:right="241"/>
              <w:jc w:val="both"/>
              <w:rPr>
                <w:sz w:val="28"/>
                <w:szCs w:val="28"/>
              </w:rPr>
            </w:pPr>
            <w:r w:rsidRPr="001F3477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 муниципальных районов</w:t>
            </w:r>
          </w:p>
        </w:tc>
      </w:tr>
    </w:tbl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sectPr w:rsidR="00D131D1" w:rsidRPr="00532754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94E" w:rsidRDefault="0058794E">
      <w:r>
        <w:separator/>
      </w:r>
    </w:p>
  </w:endnote>
  <w:endnote w:type="continuationSeparator" w:id="0">
    <w:p w:rsidR="0058794E" w:rsidRDefault="0058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94E" w:rsidRDefault="0058794E">
      <w:r>
        <w:separator/>
      </w:r>
    </w:p>
  </w:footnote>
  <w:footnote w:type="continuationSeparator" w:id="0">
    <w:p w:rsidR="0058794E" w:rsidRDefault="00587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07AA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3865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2E9D"/>
    <w:rsid w:val="00333006"/>
    <w:rsid w:val="0033333F"/>
    <w:rsid w:val="00334EB0"/>
    <w:rsid w:val="00334FCD"/>
    <w:rsid w:val="00335EA7"/>
    <w:rsid w:val="003425D6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410B"/>
    <w:rsid w:val="00485519"/>
    <w:rsid w:val="00486CAE"/>
    <w:rsid w:val="004879CE"/>
    <w:rsid w:val="00490385"/>
    <w:rsid w:val="0049344C"/>
    <w:rsid w:val="004961D5"/>
    <w:rsid w:val="00496EBC"/>
    <w:rsid w:val="00497193"/>
    <w:rsid w:val="00497DE1"/>
    <w:rsid w:val="004A1939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8794E"/>
    <w:rsid w:val="00590436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28B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460D7"/>
    <w:rsid w:val="00650270"/>
    <w:rsid w:val="00650837"/>
    <w:rsid w:val="00654566"/>
    <w:rsid w:val="0065565C"/>
    <w:rsid w:val="006578AA"/>
    <w:rsid w:val="006579C8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477D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2C6A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0B2B"/>
    <w:rsid w:val="00792ACF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29B5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3EEB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234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5C15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3379"/>
    <w:rsid w:val="00CB372F"/>
    <w:rsid w:val="00CB450C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7B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6CE8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D3ED8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058BB"/>
    <w:rsid w:val="00F12262"/>
    <w:rsid w:val="00F1306F"/>
    <w:rsid w:val="00F13405"/>
    <w:rsid w:val="00F146F9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72834"/>
  <w15:docId w15:val="{75A8854F-C499-4430-842E-FDB7019A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13" Type="http://schemas.openxmlformats.org/officeDocument/2006/relationships/hyperlink" Target="consultantplus://offline/ref=C31AE70939E8C1FEAE7E12D77BE19C0BB45117F98D55E25AA4F7AB0C0A702987FB449D9A1610CFAE4BDE045155BAFC4D9B6C506844A519n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31AE70939E8C1FEAE7E12D77BE19C0BB45116F2885FE25AA4F7AB0C0A702987FB449D9F1517C6AE4BDE045155BAFC4D9B6C506844A519n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1AE70939E8C1FEAE7E12D77BE19C0BB45117F98D55E25AA4F7AB0C0A702987FB449D9A1610CFAE4BDE045155BAFC4D9B6C506844A519n0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odifikant.ru/codes/kbk2016/111053131300001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difikant.ru/codes/kbk2016/111053131000001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65506-D5BC-4FAC-834D-194BC240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2625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17553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USER</cp:lastModifiedBy>
  <cp:revision>4</cp:revision>
  <cp:lastPrinted>2022-11-15T08:52:00Z</cp:lastPrinted>
  <dcterms:created xsi:type="dcterms:W3CDTF">2022-11-15T08:38:00Z</dcterms:created>
  <dcterms:modified xsi:type="dcterms:W3CDTF">2022-11-15T08:53:00Z</dcterms:modified>
</cp:coreProperties>
</file>