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1E7F68" w:rsidP="001A53E9">
      <w:pPr>
        <w:jc w:val="center"/>
      </w:pPr>
      <w:r w:rsidRPr="001E7F68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7.1pt;width:212.25pt;height:110.5pt;z-index:251656704" stroked="f">
            <v:textbox style="mso-next-textbox:#_x0000_s1026">
              <w:txbxContent>
                <w:p w:rsidR="002239DE" w:rsidRDefault="002239DE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239DE" w:rsidRPr="003646EE" w:rsidRDefault="002239DE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239DE" w:rsidRDefault="002239DE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239DE" w:rsidRPr="00616F9A" w:rsidRDefault="002239DE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239DE" w:rsidRPr="00616F9A" w:rsidRDefault="002239D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F0447A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85725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7F68">
        <w:rPr>
          <w:noProof/>
          <w:sz w:val="19"/>
          <w:szCs w:val="19"/>
        </w:rPr>
        <w:pict>
          <v:shape id="_x0000_s1027" type="#_x0000_t202" style="position:absolute;left:0;text-align:left;margin-left:289.05pt;margin-top:7.1pt;width:205.5pt;height:125.65pt;z-index:251657728;mso-position-horizontal-relative:text;mso-position-vertical-relative:text" stroked="f">
            <v:textbox style="mso-next-textbox:#_x0000_s1027">
              <w:txbxContent>
                <w:p w:rsidR="002239DE" w:rsidRDefault="002239DE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239DE" w:rsidRDefault="002239DE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239DE" w:rsidRDefault="002239DE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239DE" w:rsidRDefault="002239DE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239DE" w:rsidRDefault="002239DE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239DE" w:rsidRDefault="002239DE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239DE" w:rsidRDefault="001E7F68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2239D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239D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239DE" w:rsidRDefault="002239D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239DE" w:rsidRDefault="002239D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239DE" w:rsidRDefault="002239D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239DE" w:rsidRPr="00616F9A" w:rsidRDefault="002239D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239DE" w:rsidRDefault="002239DE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</w:t>
      </w:r>
      <w:r w:rsidR="00A65DD0">
        <w:rPr>
          <w:rStyle w:val="a6"/>
          <w:sz w:val="16"/>
          <w:szCs w:val="16"/>
        </w:rPr>
        <w:t>1</w:t>
      </w:r>
      <w:r w:rsidRPr="00535281">
        <w:rPr>
          <w:rStyle w:val="a6"/>
          <w:sz w:val="16"/>
          <w:szCs w:val="16"/>
        </w:rPr>
        <w:t>9205</w:t>
      </w:r>
      <w:r w:rsidR="00A65DD0">
        <w:rPr>
          <w:rStyle w:val="a6"/>
          <w:sz w:val="16"/>
          <w:szCs w:val="16"/>
        </w:rPr>
        <w:t xml:space="preserve">400 </w:t>
      </w:r>
      <w:r w:rsidRPr="00535281">
        <w:rPr>
          <w:rStyle w:val="a6"/>
          <w:sz w:val="16"/>
          <w:szCs w:val="16"/>
        </w:rPr>
        <w:t xml:space="preserve"> Р/С 0</w:t>
      </w:r>
      <w:r w:rsidR="00A65DD0">
        <w:rPr>
          <w:rStyle w:val="a6"/>
          <w:sz w:val="16"/>
          <w:szCs w:val="16"/>
        </w:rPr>
        <w:t>3</w:t>
      </w:r>
      <w:r w:rsidRPr="00535281">
        <w:rPr>
          <w:rStyle w:val="a6"/>
          <w:sz w:val="16"/>
          <w:szCs w:val="16"/>
        </w:rPr>
        <w:t>2</w:t>
      </w:r>
      <w:r w:rsidR="00A65DD0">
        <w:rPr>
          <w:rStyle w:val="a6"/>
          <w:sz w:val="16"/>
          <w:szCs w:val="16"/>
        </w:rPr>
        <w:t>31643926044151100 ОТДЕЛЕНИЕ -</w:t>
      </w:r>
      <w:r w:rsidRPr="00535281">
        <w:rPr>
          <w:rStyle w:val="a6"/>
          <w:sz w:val="16"/>
          <w:szCs w:val="16"/>
        </w:rPr>
        <w:t xml:space="preserve"> НБ Р</w:t>
      </w:r>
      <w:r w:rsidR="00A65DD0">
        <w:rPr>
          <w:rStyle w:val="a6"/>
          <w:sz w:val="16"/>
          <w:szCs w:val="16"/>
        </w:rPr>
        <w:t xml:space="preserve">ЕСПУБЛИКА </w:t>
      </w:r>
      <w:r w:rsidRPr="00535281">
        <w:rPr>
          <w:rStyle w:val="a6"/>
          <w:sz w:val="16"/>
          <w:szCs w:val="16"/>
        </w:rPr>
        <w:t>Т</w:t>
      </w:r>
      <w:r w:rsidR="00A65DD0">
        <w:rPr>
          <w:rStyle w:val="a6"/>
          <w:sz w:val="16"/>
          <w:szCs w:val="16"/>
        </w:rPr>
        <w:t xml:space="preserve">АТАРСТАН </w:t>
      </w:r>
      <w:r w:rsidRPr="00535281">
        <w:rPr>
          <w:rStyle w:val="a6"/>
          <w:sz w:val="16"/>
          <w:szCs w:val="16"/>
        </w:rPr>
        <w:t xml:space="preserve"> </w:t>
      </w:r>
      <w:r w:rsidR="00A65DD0">
        <w:rPr>
          <w:rStyle w:val="a6"/>
          <w:sz w:val="16"/>
          <w:szCs w:val="16"/>
        </w:rPr>
        <w:t xml:space="preserve">БАНКА РОССИИ // УФК ПО  РЕСПУБЛИКЕ ТАТАРСТАН </w:t>
      </w:r>
      <w:r w:rsidRPr="00535281">
        <w:rPr>
          <w:rStyle w:val="a6"/>
          <w:sz w:val="16"/>
          <w:szCs w:val="16"/>
        </w:rPr>
        <w:t>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535281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5E7766" w:rsidRDefault="005E7766" w:rsidP="005E7766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627E0B" w:rsidRDefault="001011F6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E54E35">
        <w:rPr>
          <w:rFonts w:ascii="Arial" w:hAnsi="Arial" w:cs="Arial"/>
          <w:sz w:val="24"/>
          <w:szCs w:val="24"/>
        </w:rPr>
        <w:t xml:space="preserve"> </w:t>
      </w:r>
      <w:r w:rsidR="00CE4079">
        <w:rPr>
          <w:rFonts w:ascii="Arial" w:hAnsi="Arial" w:cs="Arial"/>
          <w:sz w:val="24"/>
          <w:szCs w:val="24"/>
        </w:rPr>
        <w:t xml:space="preserve"> 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535281">
        <w:rPr>
          <w:rFonts w:ascii="Arial" w:hAnsi="Arial" w:cs="Arial"/>
          <w:sz w:val="24"/>
          <w:szCs w:val="24"/>
        </w:rPr>
        <w:t xml:space="preserve">     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2323CC" w:rsidRPr="002323CC" w:rsidRDefault="002323CC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A65DD0" w:rsidRDefault="0029240E" w:rsidP="0029240E">
      <w:pPr>
        <w:tabs>
          <w:tab w:val="left" w:pos="2669"/>
          <w:tab w:val="left" w:pos="3330"/>
        </w:tabs>
        <w:ind w:left="312" w:right="1982" w:hanging="3"/>
        <w:jc w:val="both"/>
        <w:rPr>
          <w:rFonts w:ascii="Arial" w:hAnsi="Arial" w:cs="Arial"/>
          <w:b/>
          <w:bCs/>
        </w:rPr>
      </w:pPr>
      <w:r w:rsidRPr="0029240E">
        <w:rPr>
          <w:rFonts w:ascii="Arial" w:hAnsi="Arial" w:cs="Arial"/>
          <w:b/>
          <w:color w:val="000000" w:themeColor="text1"/>
        </w:rPr>
        <w:t xml:space="preserve">О внесении изменений в постановление  Исполнительного комитета </w:t>
      </w:r>
      <w:proofErr w:type="spellStart"/>
      <w:r>
        <w:rPr>
          <w:rFonts w:ascii="Arial" w:hAnsi="Arial" w:cs="Arial"/>
          <w:b/>
          <w:color w:val="000000"/>
          <w:spacing w:val="-2"/>
        </w:rPr>
        <w:t>Кривоозерского</w:t>
      </w:r>
      <w:proofErr w:type="spellEnd"/>
      <w:r w:rsidRPr="0029240E">
        <w:rPr>
          <w:rFonts w:ascii="Arial" w:hAnsi="Arial" w:cs="Arial"/>
          <w:b/>
          <w:color w:val="000000"/>
          <w:spacing w:val="-2"/>
        </w:rPr>
        <w:t xml:space="preserve"> сельского поселения  </w:t>
      </w:r>
      <w:r w:rsidRPr="0029240E">
        <w:rPr>
          <w:rFonts w:ascii="Arial" w:hAnsi="Arial" w:cs="Arial"/>
          <w:b/>
          <w:color w:val="000000" w:themeColor="text1"/>
          <w:spacing w:val="-2"/>
          <w:w w:val="95"/>
        </w:rPr>
        <w:t xml:space="preserve">Аксубаевского </w:t>
      </w:r>
      <w:r w:rsidRPr="0029240E">
        <w:rPr>
          <w:rFonts w:ascii="Arial" w:hAnsi="Arial" w:cs="Arial"/>
          <w:b/>
          <w:color w:val="000000" w:themeColor="text1"/>
          <w:spacing w:val="-2"/>
        </w:rPr>
        <w:t>муниципального</w:t>
      </w:r>
      <w:r w:rsidR="002B61D1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29240E">
        <w:rPr>
          <w:rFonts w:ascii="Arial" w:hAnsi="Arial" w:cs="Arial"/>
          <w:b/>
          <w:color w:val="000000" w:themeColor="text1"/>
          <w:spacing w:val="-4"/>
          <w:w w:val="95"/>
        </w:rPr>
        <w:t xml:space="preserve">района </w:t>
      </w:r>
      <w:r w:rsidRPr="0029240E">
        <w:rPr>
          <w:rFonts w:ascii="Arial" w:hAnsi="Arial" w:cs="Arial"/>
          <w:b/>
          <w:color w:val="000000" w:themeColor="text1"/>
        </w:rPr>
        <w:t>Республики Татарстан №1</w:t>
      </w:r>
      <w:r>
        <w:rPr>
          <w:rFonts w:ascii="Arial" w:hAnsi="Arial" w:cs="Arial"/>
          <w:b/>
          <w:color w:val="000000" w:themeColor="text1"/>
        </w:rPr>
        <w:t>2</w:t>
      </w:r>
      <w:r w:rsidRPr="0029240E">
        <w:rPr>
          <w:rFonts w:ascii="Arial" w:hAnsi="Arial" w:cs="Arial"/>
          <w:b/>
          <w:color w:val="000000" w:themeColor="text1"/>
        </w:rPr>
        <w:t xml:space="preserve"> от  25.07.2022 г. </w:t>
      </w:r>
      <w:r>
        <w:rPr>
          <w:rFonts w:ascii="Arial" w:hAnsi="Arial" w:cs="Arial"/>
          <w:b/>
          <w:bCs/>
        </w:rPr>
        <w:t>«</w:t>
      </w:r>
      <w:r w:rsidR="00A65DD0" w:rsidRPr="00A65DD0">
        <w:rPr>
          <w:rFonts w:ascii="Arial" w:hAnsi="Arial" w:cs="Arial"/>
          <w:b/>
          <w:bCs/>
        </w:rPr>
        <w:t xml:space="preserve">Об утверждении порядка и сроков внесения изменений в перечень главных администраторов доходов бюджета Исполнительного комитета </w:t>
      </w:r>
      <w:proofErr w:type="spellStart"/>
      <w:r w:rsidR="00A65DD0" w:rsidRPr="00A65DD0">
        <w:rPr>
          <w:rFonts w:ascii="Arial" w:hAnsi="Arial" w:cs="Arial"/>
          <w:b/>
          <w:bCs/>
        </w:rPr>
        <w:t>Кривоозерского</w:t>
      </w:r>
      <w:proofErr w:type="spellEnd"/>
      <w:r w:rsidR="00A65DD0" w:rsidRPr="00A65DD0">
        <w:rPr>
          <w:rFonts w:ascii="Arial" w:hAnsi="Arial" w:cs="Arial"/>
          <w:b/>
          <w:bCs/>
        </w:rPr>
        <w:t xml:space="preserve"> сельского поселения Аксубаевского</w:t>
      </w:r>
      <w:r w:rsidR="00A65DD0">
        <w:rPr>
          <w:rFonts w:ascii="Arial" w:hAnsi="Arial" w:cs="Arial"/>
          <w:b/>
          <w:bCs/>
        </w:rPr>
        <w:t xml:space="preserve"> </w:t>
      </w:r>
      <w:r w:rsidR="00A65DD0" w:rsidRPr="00A65DD0">
        <w:rPr>
          <w:rFonts w:ascii="Arial" w:hAnsi="Arial" w:cs="Arial"/>
          <w:b/>
          <w:bCs/>
        </w:rPr>
        <w:t>муниципального</w:t>
      </w:r>
      <w:r w:rsidR="00A65DD0">
        <w:rPr>
          <w:rFonts w:ascii="Arial" w:hAnsi="Arial" w:cs="Arial"/>
          <w:b/>
          <w:bCs/>
        </w:rPr>
        <w:t xml:space="preserve"> </w:t>
      </w:r>
      <w:r w:rsidR="00A65DD0" w:rsidRPr="00A65DD0">
        <w:rPr>
          <w:rFonts w:ascii="Arial" w:hAnsi="Arial" w:cs="Arial"/>
          <w:b/>
          <w:bCs/>
        </w:rPr>
        <w:t xml:space="preserve">района </w:t>
      </w:r>
    </w:p>
    <w:p w:rsidR="00943801" w:rsidRDefault="00A65DD0" w:rsidP="00943801">
      <w:pPr>
        <w:jc w:val="center"/>
        <w:rPr>
          <w:rFonts w:ascii="Arial" w:hAnsi="Arial" w:cs="Arial"/>
          <w:b/>
          <w:bCs/>
        </w:rPr>
      </w:pPr>
      <w:r w:rsidRPr="00A65DD0">
        <w:rPr>
          <w:rFonts w:ascii="Arial" w:hAnsi="Arial" w:cs="Arial"/>
          <w:b/>
          <w:bCs/>
        </w:rPr>
        <w:t>Республики Татарстан</w:t>
      </w:r>
      <w:r w:rsidR="0029240E">
        <w:rPr>
          <w:rFonts w:ascii="Arial" w:hAnsi="Arial" w:cs="Arial"/>
          <w:b/>
          <w:bCs/>
        </w:rPr>
        <w:t>»</w:t>
      </w:r>
    </w:p>
    <w:p w:rsidR="00A65DD0" w:rsidRPr="00943801" w:rsidRDefault="00A65DD0" w:rsidP="00943801">
      <w:pPr>
        <w:jc w:val="center"/>
        <w:rPr>
          <w:rFonts w:ascii="Arial" w:hAnsi="Arial" w:cs="Arial"/>
          <w:b/>
        </w:rPr>
      </w:pPr>
    </w:p>
    <w:p w:rsidR="0029240E" w:rsidRPr="0029240E" w:rsidRDefault="002323CC" w:rsidP="0029240E">
      <w:pPr>
        <w:ind w:left="322" w:right="134" w:firstLine="695"/>
        <w:jc w:val="both"/>
        <w:rPr>
          <w:rFonts w:ascii="Arial" w:hAnsi="Arial" w:cs="Arial"/>
          <w:color w:val="000000" w:themeColor="text1"/>
          <w:w w:val="105"/>
        </w:rPr>
      </w:pPr>
      <w:r w:rsidRPr="001011F6">
        <w:rPr>
          <w:rFonts w:ascii="Arial" w:hAnsi="Arial" w:cs="Arial"/>
        </w:rPr>
        <w:t xml:space="preserve">     </w:t>
      </w:r>
      <w:r w:rsidR="0029240E" w:rsidRPr="0029240E">
        <w:rPr>
          <w:rFonts w:ascii="Arial" w:hAnsi="Arial" w:cs="Arial"/>
          <w:color w:val="000000" w:themeColor="text1"/>
          <w:w w:val="105"/>
        </w:rPr>
        <w:t xml:space="preserve">В исполнение  письма исх.09/13-09/5532 от  31.10.2022 г. Министерства юстиции Республики Татарстан, Исполнительный комитет </w:t>
      </w:r>
      <w:proofErr w:type="spellStart"/>
      <w:r w:rsidR="0029240E">
        <w:rPr>
          <w:rFonts w:ascii="Arial" w:hAnsi="Arial" w:cs="Arial"/>
          <w:color w:val="000000" w:themeColor="text1"/>
          <w:w w:val="105"/>
        </w:rPr>
        <w:t>Кривоозер</w:t>
      </w:r>
      <w:r w:rsidR="0029240E" w:rsidRPr="0029240E">
        <w:rPr>
          <w:rFonts w:ascii="Arial" w:hAnsi="Arial" w:cs="Arial"/>
          <w:color w:val="000000" w:themeColor="text1"/>
          <w:w w:val="105"/>
        </w:rPr>
        <w:t>ского</w:t>
      </w:r>
      <w:proofErr w:type="spellEnd"/>
      <w:r w:rsidR="0029240E" w:rsidRPr="0029240E">
        <w:rPr>
          <w:rFonts w:ascii="Arial" w:hAnsi="Arial" w:cs="Arial"/>
          <w:color w:val="000000" w:themeColor="text1"/>
          <w:w w:val="105"/>
        </w:rPr>
        <w:t xml:space="preserve"> сельского поселения   Аксубаевского муниципального района Республики Татарстан </w:t>
      </w:r>
    </w:p>
    <w:p w:rsidR="0029240E" w:rsidRPr="0029240E" w:rsidRDefault="0029240E" w:rsidP="0029240E">
      <w:pPr>
        <w:ind w:left="322" w:right="134" w:firstLine="695"/>
        <w:jc w:val="both"/>
        <w:rPr>
          <w:rFonts w:ascii="Arial" w:hAnsi="Arial" w:cs="Arial"/>
          <w:color w:val="000000" w:themeColor="text1"/>
          <w:w w:val="105"/>
        </w:rPr>
      </w:pPr>
      <w:r w:rsidRPr="0029240E">
        <w:rPr>
          <w:rFonts w:ascii="Arial" w:hAnsi="Arial" w:cs="Arial"/>
          <w:color w:val="000000" w:themeColor="text1"/>
          <w:w w:val="105"/>
        </w:rPr>
        <w:t>ПОСТАНОВЛЯЕТ:</w:t>
      </w:r>
    </w:p>
    <w:p w:rsidR="00A65DD0" w:rsidRPr="00175646" w:rsidRDefault="0029240E" w:rsidP="0029240E">
      <w:pPr>
        <w:ind w:left="322" w:right="134" w:firstLine="695"/>
        <w:jc w:val="both"/>
        <w:rPr>
          <w:rFonts w:ascii="Arial" w:hAnsi="Arial" w:cs="Arial"/>
        </w:rPr>
      </w:pPr>
      <w:r w:rsidRPr="0029240E">
        <w:rPr>
          <w:rFonts w:ascii="Arial" w:hAnsi="Arial" w:cs="Arial"/>
          <w:color w:val="000000" w:themeColor="text1"/>
          <w:w w:val="105"/>
        </w:rPr>
        <w:t>1.</w:t>
      </w:r>
      <w:r w:rsidRPr="0029240E">
        <w:rPr>
          <w:rFonts w:ascii="Arial" w:hAnsi="Arial" w:cs="Arial"/>
          <w:color w:val="000000" w:themeColor="text1"/>
          <w:w w:val="105"/>
        </w:rPr>
        <w:tab/>
        <w:t xml:space="preserve">Внести в  Порядок и сроки внесения изменений в перечень главных администраторов доходов бюджета </w:t>
      </w:r>
      <w:proofErr w:type="spellStart"/>
      <w:r>
        <w:rPr>
          <w:rFonts w:ascii="Arial" w:hAnsi="Arial" w:cs="Arial"/>
          <w:color w:val="000000" w:themeColor="text1"/>
          <w:w w:val="105"/>
        </w:rPr>
        <w:t>Кривоозерского</w:t>
      </w:r>
      <w:proofErr w:type="spellEnd"/>
      <w:r w:rsidRPr="0029240E">
        <w:rPr>
          <w:rFonts w:ascii="Arial" w:hAnsi="Arial" w:cs="Arial"/>
          <w:color w:val="000000" w:themeColor="text1"/>
          <w:w w:val="105"/>
        </w:rPr>
        <w:t xml:space="preserve"> сельского поселения Аксубаевского муниципального района Республики Татарстан, утвержденное постановлением  Исполнительного комитета </w:t>
      </w:r>
      <w:proofErr w:type="spellStart"/>
      <w:r>
        <w:rPr>
          <w:rFonts w:ascii="Arial" w:hAnsi="Arial" w:cs="Arial"/>
          <w:color w:val="000000" w:themeColor="text1"/>
          <w:w w:val="105"/>
        </w:rPr>
        <w:t>Кривоозерского</w:t>
      </w:r>
      <w:proofErr w:type="spellEnd"/>
      <w:r w:rsidRPr="0029240E">
        <w:rPr>
          <w:rFonts w:ascii="Arial" w:hAnsi="Arial" w:cs="Arial"/>
          <w:color w:val="000000" w:themeColor="text1"/>
          <w:w w:val="105"/>
        </w:rPr>
        <w:t xml:space="preserve"> сельского поселения Аксубаевского муниципального</w:t>
      </w:r>
      <w:r w:rsidR="002A2487">
        <w:rPr>
          <w:rFonts w:ascii="Arial" w:hAnsi="Arial" w:cs="Arial"/>
          <w:color w:val="000000" w:themeColor="text1"/>
          <w:w w:val="105"/>
        </w:rPr>
        <w:t xml:space="preserve"> </w:t>
      </w:r>
      <w:r w:rsidRPr="0029240E">
        <w:rPr>
          <w:rFonts w:ascii="Arial" w:hAnsi="Arial" w:cs="Arial"/>
          <w:color w:val="000000" w:themeColor="text1"/>
          <w:w w:val="105"/>
        </w:rPr>
        <w:t>района Республики Татарстан №1</w:t>
      </w:r>
      <w:r>
        <w:rPr>
          <w:rFonts w:ascii="Arial" w:hAnsi="Arial" w:cs="Arial"/>
          <w:color w:val="000000" w:themeColor="text1"/>
          <w:w w:val="105"/>
        </w:rPr>
        <w:t>2</w:t>
      </w:r>
      <w:r w:rsidRPr="0029240E">
        <w:rPr>
          <w:rFonts w:ascii="Arial" w:hAnsi="Arial" w:cs="Arial"/>
          <w:color w:val="000000" w:themeColor="text1"/>
          <w:w w:val="105"/>
        </w:rPr>
        <w:t xml:space="preserve"> от  25.07.2022 г. изменения,  исключив  абзац  третий.</w:t>
      </w:r>
    </w:p>
    <w:p w:rsidR="00A65DD0" w:rsidRPr="00175646" w:rsidRDefault="00A65DD0" w:rsidP="00A65DD0">
      <w:pPr>
        <w:pStyle w:val="ac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9240E">
        <w:rPr>
          <w:rFonts w:ascii="Arial" w:hAnsi="Arial" w:cs="Arial"/>
        </w:rPr>
        <w:t>2</w:t>
      </w:r>
      <w:r w:rsidRPr="001756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Pr="00175646">
        <w:rPr>
          <w:rFonts w:ascii="Arial" w:hAnsi="Arial" w:cs="Arial"/>
        </w:rPr>
        <w:t>Разместить</w:t>
      </w:r>
      <w:proofErr w:type="gramEnd"/>
      <w:r w:rsidRPr="00175646">
        <w:rPr>
          <w:rFonts w:ascii="Arial" w:hAnsi="Arial" w:cs="Arial"/>
        </w:rPr>
        <w:t xml:space="preserve"> настоящее постановление на официальном сайте  Аксубаевского муниципального района </w:t>
      </w:r>
      <w:hyperlink r:id="rId8" w:history="1">
        <w:r w:rsidRPr="00175646">
          <w:rPr>
            <w:rStyle w:val="a6"/>
            <w:rFonts w:ascii="Arial" w:hAnsi="Arial" w:cs="Arial"/>
            <w:color w:val="000000"/>
          </w:rPr>
          <w:t>http://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175646">
          <w:rPr>
            <w:rStyle w:val="a6"/>
            <w:rFonts w:ascii="Arial" w:hAnsi="Arial" w:cs="Arial"/>
            <w:color w:val="000000"/>
          </w:rPr>
          <w:t>.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175646">
          <w:rPr>
            <w:rStyle w:val="a6"/>
            <w:rFonts w:ascii="Arial" w:hAnsi="Arial" w:cs="Arial"/>
            <w:color w:val="000000"/>
          </w:rPr>
          <w:t>.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175646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175646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175646">
          <w:rPr>
            <w:rStyle w:val="a6"/>
            <w:rFonts w:ascii="Arial" w:hAnsi="Arial" w:cs="Arial"/>
            <w:color w:val="000000"/>
          </w:rPr>
          <w:t>://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175646">
          <w:rPr>
            <w:rStyle w:val="a6"/>
            <w:rFonts w:ascii="Arial" w:hAnsi="Arial" w:cs="Arial"/>
            <w:color w:val="000000"/>
          </w:rPr>
          <w:t>.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175646">
          <w:rPr>
            <w:rStyle w:val="a6"/>
            <w:rFonts w:ascii="Arial" w:hAnsi="Arial" w:cs="Arial"/>
            <w:color w:val="000000"/>
          </w:rPr>
          <w:t>.</w:t>
        </w:r>
        <w:r w:rsidRPr="00175646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175646">
        <w:rPr>
          <w:rFonts w:ascii="Arial" w:hAnsi="Arial" w:cs="Arial"/>
        </w:rPr>
        <w:t>.</w:t>
      </w:r>
    </w:p>
    <w:p w:rsidR="001011F6" w:rsidRPr="001011F6" w:rsidRDefault="00A65DD0" w:rsidP="0029240E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 w:rsidRPr="001011F6">
        <w:rPr>
          <w:rFonts w:ascii="Arial" w:hAnsi="Arial" w:cs="Arial"/>
        </w:rPr>
        <w:t>Руководитель Исполнительного комитета</w:t>
      </w:r>
    </w:p>
    <w:p w:rsid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1011F6">
        <w:rPr>
          <w:rFonts w:ascii="Arial" w:hAnsi="Arial" w:cs="Arial"/>
        </w:rPr>
        <w:t>Кривоозерского</w:t>
      </w:r>
      <w:proofErr w:type="spellEnd"/>
      <w:r w:rsidRPr="001011F6">
        <w:rPr>
          <w:rFonts w:ascii="Arial" w:hAnsi="Arial" w:cs="Arial"/>
        </w:rPr>
        <w:t xml:space="preserve"> сельского поселения</w:t>
      </w:r>
    </w:p>
    <w:p w:rsid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</w:t>
      </w:r>
      <w:r w:rsidRPr="001011F6">
        <w:rPr>
          <w:rFonts w:ascii="Arial" w:hAnsi="Arial" w:cs="Arial"/>
        </w:rPr>
        <w:t>С.С.Елисеев</w:t>
      </w: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  <w:t xml:space="preserve"> </w:t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</w:p>
    <w:p w:rsid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p w:rsid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p w:rsid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sectPr w:rsidR="001011F6" w:rsidSect="00E54E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4511"/>
    <w:rsid w:val="000A6FEE"/>
    <w:rsid w:val="000B5690"/>
    <w:rsid w:val="000B5FA0"/>
    <w:rsid w:val="000C626E"/>
    <w:rsid w:val="000D7B8E"/>
    <w:rsid w:val="001011F6"/>
    <w:rsid w:val="0012281B"/>
    <w:rsid w:val="001460C8"/>
    <w:rsid w:val="00147ADB"/>
    <w:rsid w:val="00172E2D"/>
    <w:rsid w:val="00183EB6"/>
    <w:rsid w:val="001973C2"/>
    <w:rsid w:val="001A03CF"/>
    <w:rsid w:val="001A53E9"/>
    <w:rsid w:val="001C239B"/>
    <w:rsid w:val="001E2792"/>
    <w:rsid w:val="001E2842"/>
    <w:rsid w:val="001E7F68"/>
    <w:rsid w:val="001F53A8"/>
    <w:rsid w:val="002031A4"/>
    <w:rsid w:val="002037C4"/>
    <w:rsid w:val="002122F0"/>
    <w:rsid w:val="00212DA0"/>
    <w:rsid w:val="002239DE"/>
    <w:rsid w:val="002262C2"/>
    <w:rsid w:val="0023156A"/>
    <w:rsid w:val="002323CC"/>
    <w:rsid w:val="00234E8B"/>
    <w:rsid w:val="00240465"/>
    <w:rsid w:val="002543F5"/>
    <w:rsid w:val="00285F6D"/>
    <w:rsid w:val="0028796F"/>
    <w:rsid w:val="0029240E"/>
    <w:rsid w:val="002A2487"/>
    <w:rsid w:val="002B30A7"/>
    <w:rsid w:val="002B61D1"/>
    <w:rsid w:val="002E501D"/>
    <w:rsid w:val="00302B3F"/>
    <w:rsid w:val="00334D8D"/>
    <w:rsid w:val="003549D1"/>
    <w:rsid w:val="00362866"/>
    <w:rsid w:val="003C41EC"/>
    <w:rsid w:val="003C42F1"/>
    <w:rsid w:val="003D5077"/>
    <w:rsid w:val="003E23DD"/>
    <w:rsid w:val="003E2BC0"/>
    <w:rsid w:val="003E6684"/>
    <w:rsid w:val="00401368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F2B61"/>
    <w:rsid w:val="00506F10"/>
    <w:rsid w:val="005164EC"/>
    <w:rsid w:val="005170FD"/>
    <w:rsid w:val="005264DC"/>
    <w:rsid w:val="00531AB1"/>
    <w:rsid w:val="00535281"/>
    <w:rsid w:val="005420F4"/>
    <w:rsid w:val="005762FA"/>
    <w:rsid w:val="005A693D"/>
    <w:rsid w:val="005A6D5E"/>
    <w:rsid w:val="005B50DD"/>
    <w:rsid w:val="005C7088"/>
    <w:rsid w:val="005D225E"/>
    <w:rsid w:val="005E1AC8"/>
    <w:rsid w:val="005E1F96"/>
    <w:rsid w:val="005E7766"/>
    <w:rsid w:val="005F2538"/>
    <w:rsid w:val="006063FE"/>
    <w:rsid w:val="00614DE2"/>
    <w:rsid w:val="00627E0B"/>
    <w:rsid w:val="00641047"/>
    <w:rsid w:val="00655A66"/>
    <w:rsid w:val="00665411"/>
    <w:rsid w:val="006A7390"/>
    <w:rsid w:val="006C2EF6"/>
    <w:rsid w:val="006D2E94"/>
    <w:rsid w:val="006E6A2C"/>
    <w:rsid w:val="007074A1"/>
    <w:rsid w:val="00720177"/>
    <w:rsid w:val="007269EB"/>
    <w:rsid w:val="007308ED"/>
    <w:rsid w:val="00740EAF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41726"/>
    <w:rsid w:val="00850A11"/>
    <w:rsid w:val="00885444"/>
    <w:rsid w:val="008D3C34"/>
    <w:rsid w:val="008D48CA"/>
    <w:rsid w:val="008F1D39"/>
    <w:rsid w:val="00910B79"/>
    <w:rsid w:val="00940EA5"/>
    <w:rsid w:val="00943801"/>
    <w:rsid w:val="009470EB"/>
    <w:rsid w:val="00960850"/>
    <w:rsid w:val="00977A29"/>
    <w:rsid w:val="0098579B"/>
    <w:rsid w:val="009903D0"/>
    <w:rsid w:val="009A3244"/>
    <w:rsid w:val="009D2D3E"/>
    <w:rsid w:val="009E6B5F"/>
    <w:rsid w:val="00A002C5"/>
    <w:rsid w:val="00A10AB0"/>
    <w:rsid w:val="00A22D0D"/>
    <w:rsid w:val="00A2515F"/>
    <w:rsid w:val="00A51EE9"/>
    <w:rsid w:val="00A538E1"/>
    <w:rsid w:val="00A65DD0"/>
    <w:rsid w:val="00A66C89"/>
    <w:rsid w:val="00A97163"/>
    <w:rsid w:val="00AA768B"/>
    <w:rsid w:val="00AB26AC"/>
    <w:rsid w:val="00AC0E1C"/>
    <w:rsid w:val="00AC2657"/>
    <w:rsid w:val="00AC4840"/>
    <w:rsid w:val="00AD1277"/>
    <w:rsid w:val="00AE2F3B"/>
    <w:rsid w:val="00B407EE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96D69"/>
    <w:rsid w:val="00CB0EF8"/>
    <w:rsid w:val="00CB4599"/>
    <w:rsid w:val="00CD384B"/>
    <w:rsid w:val="00CE4079"/>
    <w:rsid w:val="00CF5BF0"/>
    <w:rsid w:val="00CF653B"/>
    <w:rsid w:val="00D0100E"/>
    <w:rsid w:val="00D036BC"/>
    <w:rsid w:val="00D10A69"/>
    <w:rsid w:val="00D11259"/>
    <w:rsid w:val="00D34A1C"/>
    <w:rsid w:val="00D431FC"/>
    <w:rsid w:val="00D44411"/>
    <w:rsid w:val="00D44CB4"/>
    <w:rsid w:val="00D47950"/>
    <w:rsid w:val="00D501DF"/>
    <w:rsid w:val="00D51672"/>
    <w:rsid w:val="00D674F4"/>
    <w:rsid w:val="00D826B6"/>
    <w:rsid w:val="00DB0DD8"/>
    <w:rsid w:val="00DC39FF"/>
    <w:rsid w:val="00DE4CC0"/>
    <w:rsid w:val="00DE7437"/>
    <w:rsid w:val="00DF6D9B"/>
    <w:rsid w:val="00E0297E"/>
    <w:rsid w:val="00E35E4E"/>
    <w:rsid w:val="00E54E35"/>
    <w:rsid w:val="00E62EAE"/>
    <w:rsid w:val="00E92C5A"/>
    <w:rsid w:val="00EE470D"/>
    <w:rsid w:val="00F0447A"/>
    <w:rsid w:val="00F3474D"/>
    <w:rsid w:val="00F361DE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Ñòèëü1"/>
    <w:basedOn w:val="a"/>
    <w:link w:val="11"/>
    <w:uiPriority w:val="99"/>
    <w:rsid w:val="00943801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943801"/>
    <w:rPr>
      <w:sz w:val="28"/>
    </w:rPr>
  </w:style>
  <w:style w:type="paragraph" w:styleId="ac">
    <w:name w:val="Normal (Web)"/>
    <w:basedOn w:val="a"/>
    <w:uiPriority w:val="99"/>
    <w:unhideWhenUsed/>
    <w:rsid w:val="00A65D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zags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Links>
    <vt:vector size="18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</cp:revision>
  <cp:lastPrinted>2021-12-10T06:41:00Z</cp:lastPrinted>
  <dcterms:created xsi:type="dcterms:W3CDTF">2023-01-10T05:34:00Z</dcterms:created>
  <dcterms:modified xsi:type="dcterms:W3CDTF">2023-01-10T05:34:00Z</dcterms:modified>
</cp:coreProperties>
</file>