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D3" w:rsidRDefault="00CD50D3">
      <w:pPr>
        <w:rPr>
          <w:sz w:val="2"/>
          <w:szCs w:val="2"/>
        </w:rPr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430CEF" w:rsidRDefault="00430CEF" w:rsidP="00430CEF">
      <w:pPr>
        <w:shd w:val="clear" w:color="auto" w:fill="FFFFFF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0CEF" w:rsidRDefault="00430CEF" w:rsidP="00430CEF">
      <w:pPr>
        <w:jc w:val="center"/>
        <w:rPr>
          <w:rFonts w:ascii="Arial" w:hAnsi="Arial" w:cs="Arial"/>
          <w:b/>
        </w:rPr>
      </w:pPr>
      <w:bookmarkStart w:id="0" w:name="P29"/>
      <w:bookmarkEnd w:id="0"/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430CEF" w:rsidRDefault="00430CEF" w:rsidP="00430C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Республики Татарстан</w:t>
      </w:r>
    </w:p>
    <w:p w:rsidR="00430CEF" w:rsidRDefault="00430CEF" w:rsidP="00430CEF">
      <w:pPr>
        <w:jc w:val="center"/>
        <w:rPr>
          <w:rFonts w:ascii="Arial" w:hAnsi="Arial" w:cs="Arial"/>
          <w:b/>
        </w:rPr>
      </w:pPr>
    </w:p>
    <w:p w:rsidR="00430CEF" w:rsidRDefault="00430CEF" w:rsidP="00430C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  <w:r w:rsidR="000E3BCD">
        <w:rPr>
          <w:rFonts w:ascii="Arial" w:hAnsi="Arial" w:cs="Arial"/>
          <w:b/>
        </w:rPr>
        <w:t>(ПРОЕКТ)</w:t>
      </w:r>
    </w:p>
    <w:p w:rsidR="00430CEF" w:rsidRDefault="00430CEF" w:rsidP="00430CEF">
      <w:pPr>
        <w:ind w:left="1416" w:firstLine="708"/>
        <w:rPr>
          <w:rFonts w:ascii="Arial" w:hAnsi="Arial" w:cs="Arial"/>
        </w:rPr>
      </w:pPr>
    </w:p>
    <w:p w:rsidR="00801C2D" w:rsidRDefault="000E3BCD" w:rsidP="00430CEF">
      <w:pPr>
        <w:ind w:left="1416" w:firstLine="708"/>
      </w:pPr>
      <w:r>
        <w:rPr>
          <w:rFonts w:ascii="Arial" w:hAnsi="Arial" w:cs="Arial"/>
        </w:rPr>
        <w:t>От ____</w:t>
      </w:r>
      <w:bookmarkStart w:id="1" w:name="_GoBack"/>
      <w:bookmarkEnd w:id="1"/>
      <w:r>
        <w:rPr>
          <w:rFonts w:ascii="Arial" w:hAnsi="Arial" w:cs="Arial"/>
        </w:rPr>
        <w:t>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CD50D3" w:rsidRPr="00801C2D" w:rsidRDefault="00801C2D" w:rsidP="00801C2D">
      <w:pPr>
        <w:pStyle w:val="20"/>
        <w:shd w:val="clear" w:color="auto" w:fill="auto"/>
        <w:tabs>
          <w:tab w:val="left" w:pos="7230"/>
        </w:tabs>
        <w:spacing w:before="0" w:after="0" w:line="324" w:lineRule="exact"/>
        <w:ind w:left="709" w:right="388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О внесении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изменений в постановление Исполнительного комитета Аксубаевского муниципального района РТ </w:t>
      </w:r>
      <w:r w:rsidRPr="00801C2D">
        <w:rPr>
          <w:rFonts w:ascii="Times New Roman" w:hAnsi="Times New Roman" w:cs="Times New Roman"/>
          <w:sz w:val="28"/>
          <w:szCs w:val="28"/>
        </w:rPr>
        <w:t xml:space="preserve">от 17.01.2013  </w:t>
      </w:r>
      <w:r w:rsidR="00957C9B" w:rsidRPr="00801C2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C9B" w:rsidRPr="00801C2D">
        <w:rPr>
          <w:rFonts w:ascii="Times New Roman" w:hAnsi="Times New Roman" w:cs="Times New Roman"/>
          <w:sz w:val="28"/>
          <w:szCs w:val="28"/>
        </w:rPr>
        <w:t>3 «Об образовании избирательных участков на территории Аксубаевского муниципального района Республики Татарстан»</w:t>
      </w:r>
    </w:p>
    <w:p w:rsidR="00801C2D" w:rsidRPr="00801C2D" w:rsidRDefault="00801C2D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В связи с обращением Мюдовского сельского поселения Аксубаевского муниципального района Республики Татарстан</w:t>
      </w:r>
      <w:r w:rsidR="00801C2D">
        <w:rPr>
          <w:rFonts w:ascii="Times New Roman" w:hAnsi="Times New Roman" w:cs="Times New Roman"/>
          <w:sz w:val="28"/>
          <w:szCs w:val="28"/>
        </w:rPr>
        <w:t xml:space="preserve"> </w:t>
      </w:r>
      <w:r w:rsidRPr="00801C2D">
        <w:rPr>
          <w:rFonts w:ascii="Times New Roman" w:hAnsi="Times New Roman" w:cs="Times New Roman"/>
          <w:sz w:val="28"/>
          <w:szCs w:val="28"/>
        </w:rPr>
        <w:t xml:space="preserve"> от 13.03.2023</w:t>
      </w:r>
      <w:r w:rsidR="00801C2D">
        <w:rPr>
          <w:rFonts w:ascii="Times New Roman" w:hAnsi="Times New Roman" w:cs="Times New Roman"/>
          <w:sz w:val="28"/>
          <w:szCs w:val="28"/>
        </w:rPr>
        <w:t xml:space="preserve"> </w:t>
      </w:r>
      <w:r w:rsidR="00801C2D" w:rsidRPr="00801C2D">
        <w:rPr>
          <w:rFonts w:ascii="Times New Roman" w:hAnsi="Times New Roman" w:cs="Times New Roman"/>
          <w:sz w:val="28"/>
          <w:szCs w:val="28"/>
        </w:rPr>
        <w:t xml:space="preserve">№13 </w:t>
      </w:r>
      <w:r w:rsidRPr="00801C2D">
        <w:rPr>
          <w:rFonts w:ascii="Times New Roman" w:hAnsi="Times New Roman" w:cs="Times New Roman"/>
          <w:sz w:val="28"/>
          <w:szCs w:val="28"/>
        </w:rPr>
        <w:t xml:space="preserve"> и в соответствии со статьей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4 Федерального закона от 2 октября 2012 года № 157-ФЗ «О внесении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Федерации»,  Исполнительный комитет Аксубаевского муниципального района Республики Татарстан 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Style w:val="212pt0pt"/>
          <w:rFonts w:ascii="Times New Roman" w:hAnsi="Times New Roman" w:cs="Times New Roman"/>
          <w:sz w:val="28"/>
          <w:szCs w:val="28"/>
        </w:rPr>
        <w:t>ПОСТАНОВЛЯЕТ: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Аксубаевского муниципального района Р</w:t>
      </w:r>
      <w:r w:rsidR="00801C2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01C2D">
        <w:rPr>
          <w:rFonts w:ascii="Times New Roman" w:hAnsi="Times New Roman" w:cs="Times New Roman"/>
          <w:sz w:val="28"/>
          <w:szCs w:val="28"/>
        </w:rPr>
        <w:t>Т</w:t>
      </w:r>
      <w:r w:rsidR="00801C2D">
        <w:rPr>
          <w:rFonts w:ascii="Times New Roman" w:hAnsi="Times New Roman" w:cs="Times New Roman"/>
          <w:sz w:val="28"/>
          <w:szCs w:val="28"/>
        </w:rPr>
        <w:t>атарстан</w:t>
      </w:r>
      <w:r w:rsidRPr="00801C2D">
        <w:rPr>
          <w:rFonts w:ascii="Times New Roman" w:hAnsi="Times New Roman" w:cs="Times New Roman"/>
          <w:sz w:val="28"/>
          <w:szCs w:val="28"/>
        </w:rPr>
        <w:t xml:space="preserve">  от 17.01.2013 </w:t>
      </w:r>
      <w:r w:rsidR="00801C2D" w:rsidRPr="00801C2D">
        <w:rPr>
          <w:rFonts w:ascii="Times New Roman" w:hAnsi="Times New Roman" w:cs="Times New Roman"/>
          <w:sz w:val="28"/>
          <w:szCs w:val="28"/>
        </w:rPr>
        <w:t>№3</w:t>
      </w:r>
      <w:r w:rsidRPr="00801C2D">
        <w:rPr>
          <w:rFonts w:ascii="Times New Roman" w:hAnsi="Times New Roman" w:cs="Times New Roman"/>
          <w:sz w:val="28"/>
          <w:szCs w:val="28"/>
        </w:rPr>
        <w:t xml:space="preserve"> «Об образовании избирательных участков на территории Аксубаевского муниципального района Республики Татарстан» следующие изменения:</w:t>
      </w:r>
    </w:p>
    <w:p w:rsidR="00CD50D3" w:rsidRPr="00801C2D" w:rsidRDefault="00957C9B" w:rsidP="00801C2D">
      <w:pPr>
        <w:pStyle w:val="20"/>
        <w:numPr>
          <w:ilvl w:val="0"/>
          <w:numId w:val="1"/>
        </w:numPr>
        <w:shd w:val="clear" w:color="auto" w:fill="auto"/>
        <w:tabs>
          <w:tab w:val="left" w:pos="1361"/>
        </w:tabs>
        <w:spacing w:before="0" w:after="0" w:line="320" w:lineRule="exact"/>
        <w:ind w:left="709" w:right="-1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 xml:space="preserve">Пункт приложения </w:t>
      </w:r>
      <w:r w:rsidRPr="00801C2D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Мюдовский избирательный участок № 595 </w:t>
      </w:r>
      <w:r w:rsidR="00801C2D" w:rsidRPr="00801C2D">
        <w:rPr>
          <w:rStyle w:val="21"/>
          <w:rFonts w:ascii="Times New Roman" w:hAnsi="Times New Roman" w:cs="Times New Roman"/>
          <w:sz w:val="28"/>
          <w:szCs w:val="28"/>
          <w:u w:val="none"/>
        </w:rPr>
        <w:t>и</w:t>
      </w:r>
      <w:r w:rsidRPr="00801C2D">
        <w:rPr>
          <w:rStyle w:val="21"/>
          <w:rFonts w:ascii="Times New Roman" w:hAnsi="Times New Roman" w:cs="Times New Roman"/>
          <w:sz w:val="28"/>
          <w:szCs w:val="28"/>
          <w:u w:val="none"/>
        </w:rPr>
        <w:t>зложить в следующей редакции: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«п.МЮД, ул.Центральная д. 27, Мюдовский СДК, телефон 4-04-33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Количество избирателей: 600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В границы избирательного участка входят населенные пункты: п.Мюд,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п.Ахматка, с.Старое Мокшино.»</w:t>
      </w:r>
    </w:p>
    <w:p w:rsidR="00CD50D3" w:rsidRPr="00801C2D" w:rsidRDefault="00957C9B" w:rsidP="00801C2D">
      <w:pPr>
        <w:pStyle w:val="20"/>
        <w:numPr>
          <w:ilvl w:val="0"/>
          <w:numId w:val="1"/>
        </w:numPr>
        <w:shd w:val="clear" w:color="auto" w:fill="auto"/>
        <w:tabs>
          <w:tab w:val="left" w:pos="1361"/>
        </w:tabs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Пункт приложения Старомокшинский избирательный участок № 596 - исключить.</w:t>
      </w:r>
    </w:p>
    <w:p w:rsidR="00CD50D3" w:rsidRDefault="00CD50D3" w:rsidP="00801C2D">
      <w:pPr>
        <w:ind w:left="709"/>
        <w:rPr>
          <w:sz w:val="2"/>
          <w:szCs w:val="2"/>
        </w:rPr>
        <w:sectPr w:rsidR="00CD50D3" w:rsidSect="00801C2D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p w:rsidR="00801C2D" w:rsidRDefault="00801C2D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Default="00801C2D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CD50D3" w:rsidRPr="00801C2D" w:rsidRDefault="00957C9B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Аксубаевского муниципального района Республики Татарстан 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hyperlink r:id="rId7" w:history="1"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aksubayevo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tatarstan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</w:hyperlink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801C2D">
        <w:rPr>
          <w:rFonts w:ascii="Times New Roman" w:hAnsi="Times New Roman" w:cs="Times New Roman"/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htt</w:t>
      </w:r>
      <w:r w:rsidR="00801C2D"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: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pravo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tatarstan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CD50D3" w:rsidRPr="00801C2D" w:rsidRDefault="00957C9B" w:rsidP="00801C2D">
      <w:pPr>
        <w:pStyle w:val="20"/>
        <w:shd w:val="clear" w:color="auto" w:fill="auto"/>
        <w:spacing w:before="0" w:after="0" w:line="328" w:lineRule="exact"/>
        <w:ind w:left="709" w:right="69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  <w:r w:rsidRPr="00801C2D">
        <w:rPr>
          <w:rFonts w:ascii="Times New Roman" w:hAnsi="Times New Roman" w:cs="Times New Roman"/>
          <w:sz w:val="28"/>
          <w:szCs w:val="28"/>
        </w:rPr>
        <w:br/>
        <w:t>Аксубаевского муниципального</w:t>
      </w:r>
      <w:r w:rsidRPr="00801C2D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  <w:t>С.Ю.Зайцев</w:t>
      </w:r>
    </w:p>
    <w:p w:rsidR="00CD50D3" w:rsidRPr="00801C2D" w:rsidRDefault="00CD50D3">
      <w:pPr>
        <w:rPr>
          <w:rFonts w:ascii="Times New Roman" w:hAnsi="Times New Roman" w:cs="Times New Roman"/>
          <w:sz w:val="28"/>
          <w:szCs w:val="28"/>
        </w:rPr>
      </w:pPr>
    </w:p>
    <w:sectPr w:rsidR="00CD50D3" w:rsidRPr="00801C2D" w:rsidSect="00801C2D">
      <w:pgSz w:w="11900" w:h="16840"/>
      <w:pgMar w:top="360" w:right="843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C0" w:rsidRDefault="00A37EC0">
      <w:r>
        <w:separator/>
      </w:r>
    </w:p>
  </w:endnote>
  <w:endnote w:type="continuationSeparator" w:id="0">
    <w:p w:rsidR="00A37EC0" w:rsidRDefault="00A3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C0" w:rsidRDefault="00A37EC0"/>
  </w:footnote>
  <w:footnote w:type="continuationSeparator" w:id="0">
    <w:p w:rsidR="00A37EC0" w:rsidRDefault="00A37E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4599"/>
    <w:multiLevelType w:val="multilevel"/>
    <w:tmpl w:val="A07AEF2C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D3"/>
    <w:rsid w:val="000E3BCD"/>
    <w:rsid w:val="00363D73"/>
    <w:rsid w:val="00430CEF"/>
    <w:rsid w:val="00801C2D"/>
    <w:rsid w:val="00957C9B"/>
    <w:rsid w:val="00A37EC0"/>
    <w:rsid w:val="00C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6A5D"/>
  <w15:docId w15:val="{ED2A21EA-DE42-4E82-8C70-ED71DF21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30"/>
      <w:sz w:val="13"/>
      <w:szCs w:val="1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-3pt150">
    <w:name w:val="Заголовок №1 + 15 pt;Курсив;Интервал -3 pt;Масштаб 150%"/>
    <w:basedOn w:val="1"/>
    <w:rPr>
      <w:rFonts w:ascii="Sylfaen" w:eastAsia="Sylfaen" w:hAnsi="Sylfaen" w:cs="Sylfaen"/>
      <w:b/>
      <w:bCs/>
      <w:i/>
      <w:iCs/>
      <w:smallCaps w:val="0"/>
      <w:strike w:val="0"/>
      <w:color w:val="000000"/>
      <w:spacing w:val="-60"/>
      <w:w w:val="150"/>
      <w:position w:val="0"/>
      <w:sz w:val="30"/>
      <w:szCs w:val="3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0pt">
    <w:name w:val="Основной текст (2) + 12 pt;Полужирный;Интервал 0 pt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Sylfaen" w:eastAsia="Sylfaen" w:hAnsi="Sylfaen" w:cs="Sylfae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24" w:lineRule="exact"/>
      <w:jc w:val="center"/>
    </w:pPr>
    <w:rPr>
      <w:rFonts w:ascii="Sylfaen" w:eastAsia="Sylfaen" w:hAnsi="Sylfaen" w:cs="Sylfaen"/>
      <w:b/>
      <w:bCs/>
      <w:spacing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mbria" w:eastAsia="Cambria" w:hAnsi="Cambria" w:cs="Cambria"/>
      <w:spacing w:val="30"/>
      <w:sz w:val="13"/>
      <w:szCs w:val="13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</w:pPr>
    <w:rPr>
      <w:rFonts w:ascii="Franklin Gothic Medium" w:eastAsia="Franklin Gothic Medium" w:hAnsi="Franklin Gothic Medium" w:cs="Franklin Gothic Medium"/>
      <w:i/>
      <w:i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ind w:firstLine="620"/>
      <w:jc w:val="both"/>
      <w:outlineLvl w:val="0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20" w:line="0" w:lineRule="atLeas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2023-03-29T07:14:00Z</dcterms:created>
  <dcterms:modified xsi:type="dcterms:W3CDTF">2023-03-29T07:14:00Z</dcterms:modified>
</cp:coreProperties>
</file>