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B66CC9" w:rsidP="00D33DAF">
      <w:pPr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D33DA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2D0F24" w:rsidTr="00886C95">
        <w:trPr>
          <w:trHeight w:val="1276"/>
        </w:trPr>
        <w:tc>
          <w:tcPr>
            <w:tcW w:w="0" w:type="auto"/>
          </w:tcPr>
          <w:p w:rsidR="00B13F8D" w:rsidRPr="002D0F24" w:rsidRDefault="00B13F8D" w:rsidP="00886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D0F24">
              <w:rPr>
                <w:rFonts w:ascii="Arial" w:hAnsi="Arial" w:cs="Arial"/>
                <w:sz w:val="24"/>
                <w:szCs w:val="24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="00592C7A" w:rsidRPr="002D0F24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="00592C7A" w:rsidRPr="002D0F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F24">
              <w:rPr>
                <w:rFonts w:ascii="Arial" w:hAnsi="Arial" w:cs="Arial"/>
                <w:sz w:val="24"/>
                <w:szCs w:val="24"/>
              </w:rPr>
              <w:t>сельского поселения Аксубаевского   муниципального района Республики Татарстан</w:t>
            </w:r>
            <w:r w:rsidR="002D0F24">
              <w:t xml:space="preserve"> </w:t>
            </w:r>
            <w:r w:rsidR="002D0F24" w:rsidRPr="002D0F24">
              <w:rPr>
                <w:rFonts w:ascii="Arial" w:hAnsi="Arial" w:cs="Arial"/>
                <w:sz w:val="24"/>
                <w:szCs w:val="24"/>
              </w:rPr>
              <w:t>на 202</w:t>
            </w:r>
            <w:r w:rsidR="002D0F24">
              <w:rPr>
                <w:rFonts w:ascii="Arial" w:hAnsi="Arial" w:cs="Arial"/>
                <w:sz w:val="24"/>
                <w:szCs w:val="24"/>
              </w:rPr>
              <w:t>3</w:t>
            </w:r>
            <w:r w:rsidR="002D0F24" w:rsidRPr="002D0F24">
              <w:rPr>
                <w:rFonts w:ascii="Arial" w:hAnsi="Arial" w:cs="Arial"/>
                <w:sz w:val="24"/>
                <w:szCs w:val="24"/>
              </w:rPr>
              <w:t>-2035 года</w:t>
            </w:r>
            <w:bookmarkEnd w:id="0"/>
          </w:p>
        </w:tc>
        <w:tc>
          <w:tcPr>
            <w:tcW w:w="0" w:type="auto"/>
          </w:tcPr>
          <w:p w:rsidR="00B13F8D" w:rsidRPr="002D0F24" w:rsidRDefault="00B13F8D" w:rsidP="00B13F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</w:t>
      </w:r>
      <w:proofErr w:type="spellStart"/>
      <w:r w:rsidRPr="002D0F24">
        <w:rPr>
          <w:rFonts w:ascii="Arial" w:hAnsi="Arial" w:cs="Arial"/>
          <w:sz w:val="24"/>
          <w:szCs w:val="24"/>
        </w:rPr>
        <w:t>прин-ципах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 </w:t>
      </w:r>
      <w:proofErr w:type="spellStart"/>
      <w:r w:rsidRPr="002D0F24">
        <w:rPr>
          <w:rFonts w:ascii="Arial" w:hAnsi="Arial" w:cs="Arial"/>
          <w:sz w:val="24"/>
          <w:szCs w:val="24"/>
        </w:rPr>
        <w:t>Федераль-ным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законом от 29.12. 2014 № 456-ФЗ « О внесении изменений в Градостроительный кодекс Российской Федерации и отдельные законодательные акты Российской Феде-рации», Постановлением Правительства Российской Федерации от 25.12.2015 № 1440 «Об утверждении требований к программам комплексного развития систем транс-портной инфраструктуры поселений, городских округов», Поручением Президента Республики Татарстан Р.Н. </w:t>
      </w:r>
      <w:proofErr w:type="spellStart"/>
      <w:r w:rsidRPr="002D0F24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от 6 июня 2016 года № 326661 -МР «О </w:t>
      </w:r>
      <w:proofErr w:type="spellStart"/>
      <w:r w:rsidRPr="002D0F24">
        <w:rPr>
          <w:rFonts w:ascii="Arial" w:hAnsi="Arial" w:cs="Arial"/>
          <w:sz w:val="24"/>
          <w:szCs w:val="24"/>
        </w:rPr>
        <w:t>разра-ботке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программы комплексного развития систем транспортной инфраструктуры </w:t>
      </w:r>
      <w:proofErr w:type="spellStart"/>
      <w:r w:rsidRPr="002D0F24">
        <w:rPr>
          <w:rFonts w:ascii="Arial" w:hAnsi="Arial" w:cs="Arial"/>
          <w:sz w:val="24"/>
          <w:szCs w:val="24"/>
        </w:rPr>
        <w:t>муни-ципальных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образований», в целях обеспечения развития транспортной </w:t>
      </w:r>
      <w:proofErr w:type="spellStart"/>
      <w:r w:rsidRPr="002D0F24">
        <w:rPr>
          <w:rFonts w:ascii="Arial" w:hAnsi="Arial" w:cs="Arial"/>
          <w:sz w:val="24"/>
          <w:szCs w:val="24"/>
        </w:rPr>
        <w:t>инфраструкту-ры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вском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района Республики Татарстан  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ПОСТАНОВЛЯЕТ: 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1.Утвердить Программу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</w:rPr>
        <w:t>3</w:t>
      </w:r>
      <w:r w:rsidRPr="002D0F24">
        <w:rPr>
          <w:rFonts w:ascii="Arial" w:hAnsi="Arial" w:cs="Arial"/>
          <w:sz w:val="24"/>
          <w:szCs w:val="24"/>
        </w:rPr>
        <w:t>-2035 года согласно приложении.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0</w:t>
      </w:r>
      <w:r>
        <w:rPr>
          <w:rFonts w:ascii="Arial" w:hAnsi="Arial" w:cs="Arial"/>
          <w:sz w:val="24"/>
          <w:szCs w:val="24"/>
        </w:rPr>
        <w:t>6</w:t>
      </w:r>
      <w:r w:rsidRPr="002D0F24">
        <w:rPr>
          <w:rFonts w:ascii="Arial" w:hAnsi="Arial" w:cs="Arial"/>
          <w:sz w:val="24"/>
          <w:szCs w:val="24"/>
        </w:rPr>
        <w:t xml:space="preserve">.08.2018 г.  № 7 «Об утверждении программы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D0F24">
        <w:rPr>
          <w:rFonts w:ascii="Arial" w:hAnsi="Arial" w:cs="Arial"/>
          <w:sz w:val="24"/>
          <w:szCs w:val="24"/>
        </w:rPr>
        <w:t>Аксуб-аевского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до 2020 года</w:t>
      </w:r>
      <w:r w:rsidR="00886C95">
        <w:rPr>
          <w:rFonts w:ascii="Arial" w:hAnsi="Arial" w:cs="Arial"/>
          <w:sz w:val="24"/>
          <w:szCs w:val="24"/>
        </w:rPr>
        <w:t>»</w:t>
      </w:r>
      <w:r w:rsidRPr="002D0F24">
        <w:rPr>
          <w:rFonts w:ascii="Arial" w:hAnsi="Arial" w:cs="Arial"/>
          <w:sz w:val="24"/>
          <w:szCs w:val="24"/>
        </w:rPr>
        <w:t xml:space="preserve">. 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http://aksubaevo.tatarstan.ru и опубликовать на официальном портале правовой информации Республики Татарстан» по веб-адресу: http://pravo.tatarstan.ru</w:t>
      </w:r>
    </w:p>
    <w:p w:rsidR="0055108B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4. Контроль исполнения настоящего постановления оставляю за собой.</w:t>
      </w:r>
    </w:p>
    <w:p w:rsidR="00F075D9" w:rsidRPr="002D0F24" w:rsidRDefault="00F075D9" w:rsidP="00E043D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075D9" w:rsidRPr="002D0F24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0F2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2D0F24" w:rsidRDefault="00592C7A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2D0F24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2D0F24">
        <w:rPr>
          <w:rFonts w:ascii="Arial" w:hAnsi="Arial" w:cs="Arial"/>
          <w:color w:val="000000"/>
          <w:sz w:val="24"/>
          <w:szCs w:val="24"/>
        </w:rPr>
        <w:t>Н.В.Айдова</w:t>
      </w:r>
      <w:proofErr w:type="spellEnd"/>
    </w:p>
    <w:p w:rsidR="00F075D9" w:rsidRPr="002D0F24" w:rsidRDefault="00F075D9" w:rsidP="00E043DD">
      <w:pPr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Программа</w:t>
      </w: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F075D9" w:rsidRPr="002D0F24" w:rsidRDefault="00592C7A" w:rsidP="00B71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F075D9"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B13F8D" w:rsidRPr="002D0F24">
        <w:rPr>
          <w:rFonts w:ascii="Arial" w:hAnsi="Arial" w:cs="Arial"/>
          <w:sz w:val="24"/>
          <w:szCs w:val="24"/>
        </w:rPr>
        <w:t>Аксубаевского</w:t>
      </w:r>
      <w:r w:rsidR="00F075D9"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>на 2023-2035 года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Содержание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Общее сведения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Общественный транспорт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D0F24">
        <w:rPr>
          <w:rFonts w:ascii="Arial" w:hAnsi="Arial" w:cs="Arial"/>
          <w:sz w:val="24"/>
          <w:szCs w:val="24"/>
        </w:rPr>
        <w:t>безбарье</w:t>
      </w:r>
      <w:r w:rsidR="00E54416" w:rsidRPr="002D0F24">
        <w:rPr>
          <w:rFonts w:ascii="Arial" w:hAnsi="Arial" w:cs="Arial"/>
          <w:sz w:val="24"/>
          <w:szCs w:val="24"/>
        </w:rPr>
        <w:t>р</w:t>
      </w:r>
      <w:r w:rsidRPr="002D0F24">
        <w:rPr>
          <w:rFonts w:ascii="Arial" w:hAnsi="Arial" w:cs="Arial"/>
          <w:sz w:val="24"/>
          <w:szCs w:val="24"/>
        </w:rPr>
        <w:t>ной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 среды</w:t>
      </w:r>
      <w:proofErr w:type="gramEnd"/>
      <w:r w:rsidRPr="002D0F24">
        <w:rPr>
          <w:rFonts w:ascii="Arial" w:hAnsi="Arial" w:cs="Arial"/>
          <w:sz w:val="24"/>
          <w:szCs w:val="24"/>
        </w:rPr>
        <w:t xml:space="preserve"> для лиц с ограниченными возможностями </w:t>
      </w:r>
    </w:p>
    <w:p w:rsidR="00F075D9" w:rsidRPr="002D0F24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886C95" w:rsidRDefault="00886C95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P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lastRenderedPageBreak/>
        <w:t>Паспорт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2D0F24" w:rsidRDefault="00592C7A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F075D9"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="00F075D9" w:rsidRPr="002D0F2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Республики Татарстан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>на 2023-2035 года</w:t>
      </w:r>
      <w:r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322CE3" w:rsidRPr="002D0F24">
        <w:rPr>
          <w:rFonts w:ascii="Arial" w:hAnsi="Arial" w:cs="Arial"/>
          <w:sz w:val="24"/>
          <w:szCs w:val="24"/>
        </w:rPr>
        <w:t>Аксубаевский</w:t>
      </w:r>
      <w:r w:rsidRPr="002D0F24">
        <w:rPr>
          <w:rFonts w:ascii="Arial" w:hAnsi="Arial" w:cs="Arial"/>
          <w:sz w:val="24"/>
          <w:szCs w:val="24"/>
        </w:rPr>
        <w:t xml:space="preserve"> муниципальный район, </w:t>
      </w:r>
      <w:proofErr w:type="spellStart"/>
      <w:r w:rsidR="00764763" w:rsidRPr="002D0F24">
        <w:rPr>
          <w:rFonts w:ascii="Arial" w:hAnsi="Arial" w:cs="Arial"/>
          <w:sz w:val="24"/>
          <w:szCs w:val="24"/>
        </w:rPr>
        <w:t>с.</w:t>
      </w:r>
      <w:r w:rsidR="00592C7A" w:rsidRPr="002D0F24">
        <w:rPr>
          <w:rFonts w:ascii="Arial" w:hAnsi="Arial" w:cs="Arial"/>
          <w:sz w:val="24"/>
          <w:szCs w:val="24"/>
        </w:rPr>
        <w:t>Старое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Узеево</w:t>
      </w:r>
      <w:proofErr w:type="spellEnd"/>
      <w:r w:rsidR="00764763" w:rsidRPr="002D0F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4763" w:rsidRPr="002D0F24">
        <w:rPr>
          <w:rFonts w:ascii="Arial" w:hAnsi="Arial" w:cs="Arial"/>
          <w:sz w:val="24"/>
          <w:szCs w:val="24"/>
        </w:rPr>
        <w:t>ул.</w:t>
      </w:r>
      <w:r w:rsidR="00592C7A" w:rsidRPr="002D0F24">
        <w:rPr>
          <w:rFonts w:ascii="Arial" w:hAnsi="Arial" w:cs="Arial"/>
          <w:sz w:val="24"/>
          <w:szCs w:val="24"/>
        </w:rPr>
        <w:t>Ленина</w:t>
      </w:r>
      <w:proofErr w:type="spellEnd"/>
      <w:r w:rsidR="00322CE3" w:rsidRPr="002D0F24">
        <w:rPr>
          <w:rFonts w:ascii="Arial" w:hAnsi="Arial" w:cs="Arial"/>
          <w:sz w:val="24"/>
          <w:szCs w:val="24"/>
        </w:rPr>
        <w:t>, д.</w:t>
      </w:r>
      <w:r w:rsidR="00592C7A" w:rsidRPr="002D0F24">
        <w:rPr>
          <w:rFonts w:ascii="Arial" w:hAnsi="Arial" w:cs="Arial"/>
          <w:sz w:val="24"/>
          <w:szCs w:val="24"/>
        </w:rPr>
        <w:t>2 а</w:t>
      </w:r>
      <w:r w:rsidR="00764763"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r w:rsidRPr="002D0F24">
        <w:rPr>
          <w:rFonts w:ascii="Arial" w:hAnsi="Arial" w:cs="Arial"/>
          <w:sz w:val="24"/>
          <w:szCs w:val="24"/>
        </w:rPr>
        <w:t>сельского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 xml:space="preserve">на 2023-2035 года </w:t>
      </w:r>
      <w:r w:rsidRPr="002D0F24">
        <w:rPr>
          <w:rFonts w:ascii="Arial" w:hAnsi="Arial" w:cs="Arial"/>
          <w:sz w:val="24"/>
          <w:szCs w:val="24"/>
        </w:rPr>
        <w:t xml:space="preserve">разработана на основании следующих документов: </w:t>
      </w: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общих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принципах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местного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законом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29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декабря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2014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456-ФЗ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внесении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изменений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кодекс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отдельные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spacing w:after="0"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</w:t>
      </w:r>
      <w:r w:rsidRPr="002D0F24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25</w:t>
      </w:r>
      <w:r w:rsidRPr="002D0F24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декабря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2015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 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1440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«Об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программам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поселений,</w:t>
      </w:r>
      <w:r w:rsidRPr="002D0F2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 xml:space="preserve">Поручением Президента Республики Татарстан Р.Н. </w:t>
      </w:r>
      <w:proofErr w:type="spellStart"/>
      <w:r w:rsidRPr="002D0F24">
        <w:rPr>
          <w:rFonts w:ascii="Arial" w:hAnsi="Arial" w:cs="Arial"/>
          <w:sz w:val="24"/>
          <w:szCs w:val="24"/>
          <w:lang w:eastAsia="en-US"/>
        </w:rPr>
        <w:t>Минниханова</w:t>
      </w:r>
      <w:proofErr w:type="spellEnd"/>
      <w:r w:rsidRPr="002D0F24">
        <w:rPr>
          <w:rFonts w:ascii="Arial" w:hAnsi="Arial" w:cs="Arial"/>
          <w:sz w:val="24"/>
          <w:szCs w:val="24"/>
          <w:lang w:eastAsia="en-US"/>
        </w:rPr>
        <w:t xml:space="preserve"> от 6 июня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2016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326661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-МР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разработке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программы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2D0F2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целях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2D0F2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2D0F24" w:rsidRPr="002D0F24" w:rsidRDefault="002D0F24" w:rsidP="002D0F24">
      <w:pPr>
        <w:widowControl w:val="0"/>
        <w:autoSpaceDE w:val="0"/>
        <w:autoSpaceDN w:val="0"/>
        <w:spacing w:before="6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autoSpaceDE w:val="0"/>
        <w:autoSpaceDN w:val="0"/>
        <w:spacing w:after="0" w:line="240" w:lineRule="auto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Программа включает первоочередные мероприятия по созданию и развитию</w:t>
      </w:r>
      <w:r w:rsidRPr="002D0F2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 инфраструктуры, повышению надежности функционирования этих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людей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</w:t>
      </w:r>
      <w:r w:rsidRPr="002D0F24">
        <w:rPr>
          <w:rFonts w:ascii="Arial" w:hAnsi="Arial" w:cs="Arial"/>
          <w:sz w:val="24"/>
          <w:szCs w:val="24"/>
          <w:lang w:eastAsia="en-US"/>
        </w:rPr>
        <w:t>евское</w:t>
      </w:r>
      <w:proofErr w:type="spellEnd"/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сельское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поселение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2D0F2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района</w:t>
      </w:r>
      <w:r w:rsidRPr="002D0F2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22CE3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494A" w:rsidRPr="002D0F24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D0F24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0F24">
        <w:rPr>
          <w:rFonts w:ascii="Arial" w:hAnsi="Arial" w:cs="Arial"/>
          <w:b/>
          <w:sz w:val="24"/>
          <w:szCs w:val="24"/>
        </w:rPr>
        <w:t>Общие сведения</w:t>
      </w:r>
    </w:p>
    <w:p w:rsidR="009D0573" w:rsidRPr="002D0F24" w:rsidRDefault="00592C7A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D0573" w:rsidRPr="002D0F24">
        <w:rPr>
          <w:rFonts w:ascii="Arial" w:hAnsi="Arial" w:cs="Arial"/>
          <w:sz w:val="24"/>
          <w:szCs w:val="24"/>
        </w:rPr>
        <w:t>сельское поселение образовано в соответствии с Законом Республики Татарстан от 31 января 2005 года № 12 -ЗРТ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3A4FC1" w:rsidRPr="002D0F24" w:rsidRDefault="009D0573" w:rsidP="003A4FC1">
      <w:pPr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в соответствии с этим законом входят: село </w:t>
      </w:r>
      <w:r w:rsidR="00592C7A" w:rsidRPr="002D0F24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Узеево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(административный центр, который расположен в </w:t>
      </w:r>
      <w:r w:rsidR="00592C7A" w:rsidRPr="002D0F24">
        <w:rPr>
          <w:rFonts w:ascii="Arial" w:hAnsi="Arial" w:cs="Arial"/>
          <w:sz w:val="24"/>
          <w:szCs w:val="24"/>
        </w:rPr>
        <w:t>35</w:t>
      </w:r>
      <w:r w:rsidRPr="002D0F24">
        <w:rPr>
          <w:rFonts w:ascii="Arial" w:hAnsi="Arial" w:cs="Arial"/>
          <w:sz w:val="24"/>
          <w:szCs w:val="24"/>
        </w:rPr>
        <w:t xml:space="preserve"> км от районного центра </w:t>
      </w:r>
      <w:proofErr w:type="spellStart"/>
      <w:r w:rsidRPr="002D0F24">
        <w:rPr>
          <w:rFonts w:ascii="Arial" w:hAnsi="Arial" w:cs="Arial"/>
          <w:sz w:val="24"/>
          <w:szCs w:val="24"/>
        </w:rPr>
        <w:t>п.г.т.Аксубаево</w:t>
      </w:r>
      <w:proofErr w:type="spellEnd"/>
      <w:r w:rsidRPr="002D0F24">
        <w:rPr>
          <w:rFonts w:ascii="Arial" w:hAnsi="Arial" w:cs="Arial"/>
          <w:sz w:val="24"/>
          <w:szCs w:val="24"/>
        </w:rPr>
        <w:t>), деревн</w:t>
      </w:r>
      <w:r w:rsidR="00592C7A" w:rsidRPr="002D0F24">
        <w:rPr>
          <w:rFonts w:ascii="Arial" w:hAnsi="Arial" w:cs="Arial"/>
          <w:sz w:val="24"/>
          <w:szCs w:val="24"/>
        </w:rPr>
        <w:t>и</w:t>
      </w:r>
      <w:r w:rsidRPr="002D0F24">
        <w:rPr>
          <w:rFonts w:ascii="Arial" w:hAnsi="Arial" w:cs="Arial"/>
          <w:sz w:val="24"/>
          <w:szCs w:val="24"/>
        </w:rPr>
        <w:t xml:space="preserve"> </w:t>
      </w:r>
      <w:r w:rsidR="00592C7A" w:rsidRPr="002D0F24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Мокшино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и Новая Баланда.</w:t>
      </w:r>
      <w:r w:rsidRPr="002D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сельское поселение расположено в южной части Аксубаевского муниципального района. На севере он граничит с </w:t>
      </w:r>
      <w:proofErr w:type="spellStart"/>
      <w:r w:rsidR="002D0F24">
        <w:rPr>
          <w:rFonts w:ascii="Arial" w:hAnsi="Arial" w:cs="Arial"/>
          <w:sz w:val="24"/>
          <w:szCs w:val="24"/>
        </w:rPr>
        <w:t>Староузее</w:t>
      </w:r>
      <w:r w:rsidR="003A4FC1" w:rsidRPr="002D0F24">
        <w:rPr>
          <w:rFonts w:ascii="Arial" w:hAnsi="Arial" w:cs="Arial"/>
          <w:sz w:val="24"/>
          <w:szCs w:val="24"/>
        </w:rPr>
        <w:t>евским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поселением, на востоке с Беловским сельским поселением, на юге с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Богдашкинским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поселением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Нурлатского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района, на западе с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Мюдовским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</w:t>
      </w:r>
      <w:r w:rsidR="002D0F24">
        <w:rPr>
          <w:rFonts w:ascii="Arial" w:hAnsi="Arial" w:cs="Arial"/>
          <w:sz w:val="24"/>
          <w:szCs w:val="24"/>
        </w:rPr>
        <w:t>е</w:t>
      </w:r>
      <w:r w:rsidR="003A4FC1" w:rsidRPr="002D0F24">
        <w:rPr>
          <w:rFonts w:ascii="Arial" w:hAnsi="Arial" w:cs="Arial"/>
          <w:sz w:val="24"/>
          <w:szCs w:val="24"/>
        </w:rPr>
        <w:t>м.</w:t>
      </w:r>
    </w:p>
    <w:p w:rsidR="00F075D9" w:rsidRPr="002D0F24" w:rsidRDefault="00F075D9" w:rsidP="003A4FC1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2D0F24">
        <w:rPr>
          <w:rFonts w:ascii="Arial" w:hAnsi="Arial" w:cs="Arial"/>
          <w:sz w:val="24"/>
          <w:szCs w:val="24"/>
        </w:rPr>
        <w:t>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Всего через поселения проходит одна автомобильная дорога регионального значения.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Протяженность автомобильной дороги в границах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0845D7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>сельско</w:t>
      </w:r>
      <w:r w:rsidR="00C06EA5" w:rsidRPr="002D0F24">
        <w:rPr>
          <w:rFonts w:ascii="Arial" w:hAnsi="Arial" w:cs="Arial"/>
          <w:sz w:val="24"/>
          <w:szCs w:val="24"/>
        </w:rPr>
        <w:t>г</w:t>
      </w:r>
      <w:r w:rsidR="0094768F" w:rsidRPr="002D0F24">
        <w:rPr>
          <w:rFonts w:ascii="Arial" w:hAnsi="Arial" w:cs="Arial"/>
          <w:sz w:val="24"/>
          <w:szCs w:val="24"/>
        </w:rPr>
        <w:t xml:space="preserve">о поселения составляет около </w:t>
      </w:r>
      <w:r w:rsidR="00003425" w:rsidRPr="002D0F24">
        <w:rPr>
          <w:rFonts w:ascii="Arial" w:hAnsi="Arial" w:cs="Arial"/>
          <w:sz w:val="24"/>
          <w:szCs w:val="24"/>
        </w:rPr>
        <w:t xml:space="preserve">12,2 </w:t>
      </w:r>
      <w:r w:rsidRPr="002D0F24">
        <w:rPr>
          <w:rFonts w:ascii="Arial" w:hAnsi="Arial" w:cs="Arial"/>
          <w:sz w:val="24"/>
          <w:szCs w:val="24"/>
        </w:rPr>
        <w:t xml:space="preserve">км. </w:t>
      </w:r>
    </w:p>
    <w:p w:rsidR="004661BA" w:rsidRPr="002D0F24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 xml:space="preserve"> Общественный транспорт</w:t>
      </w:r>
      <w:r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поселения.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0845D7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отсутствуют. 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</w:t>
      </w:r>
      <w:r w:rsidRPr="002D0F24">
        <w:rPr>
          <w:rFonts w:ascii="Arial" w:hAnsi="Arial" w:cs="Arial"/>
          <w:sz w:val="24"/>
          <w:szCs w:val="24"/>
        </w:rPr>
        <w:lastRenderedPageBreak/>
        <w:t>и инфраструктурных объектов в комплексном развитии поселения является одним из наиболее социально-значимых вопросов.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Значительная часть автомобильных дорог в поселении имеет </w:t>
      </w:r>
      <w:r w:rsidR="000845D7" w:rsidRPr="002D0F24">
        <w:rPr>
          <w:rFonts w:ascii="Arial" w:hAnsi="Arial" w:cs="Arial"/>
          <w:sz w:val="24"/>
          <w:szCs w:val="24"/>
        </w:rPr>
        <w:t>щебенчатое</w:t>
      </w:r>
      <w:r w:rsidRPr="002D0F24">
        <w:rPr>
          <w:rFonts w:ascii="Arial" w:hAnsi="Arial" w:cs="Arial"/>
          <w:sz w:val="24"/>
          <w:szCs w:val="24"/>
        </w:rPr>
        <w:t xml:space="preserve"> покрытие.</w:t>
      </w:r>
    </w:p>
    <w:p w:rsidR="005030B6" w:rsidRPr="002D0F24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="000845D7" w:rsidRPr="002D0F24">
        <w:rPr>
          <w:rFonts w:ascii="Arial" w:hAnsi="Arial" w:cs="Arial"/>
          <w:sz w:val="24"/>
          <w:szCs w:val="24"/>
        </w:rPr>
        <w:t>Староузее</w:t>
      </w:r>
      <w:r w:rsidR="00322CE3" w:rsidRPr="002D0F24">
        <w:rPr>
          <w:rFonts w:ascii="Arial" w:hAnsi="Arial" w:cs="Arial"/>
          <w:sz w:val="24"/>
          <w:szCs w:val="24"/>
        </w:rPr>
        <w:t>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2D0F24" w:rsidRDefault="00756457" w:rsidP="000845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0F24">
              <w:rPr>
                <w:rFonts w:ascii="Arial" w:hAnsi="Arial" w:cs="Arial"/>
                <w:b/>
                <w:sz w:val="24"/>
                <w:szCs w:val="24"/>
              </w:rPr>
              <w:t>с.</w:t>
            </w:r>
            <w:r w:rsidR="000845D7" w:rsidRPr="002D0F24">
              <w:rPr>
                <w:rFonts w:ascii="Arial" w:hAnsi="Arial" w:cs="Arial"/>
                <w:b/>
                <w:sz w:val="24"/>
                <w:szCs w:val="24"/>
              </w:rPr>
              <w:t>Старое Узеево</w:t>
            </w:r>
          </w:p>
        </w:tc>
        <w:tc>
          <w:tcPr>
            <w:tcW w:w="1559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D70F50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Школа</w:t>
            </w:r>
            <w:r w:rsidR="00F904CA" w:rsidRPr="002D0F24">
              <w:rPr>
                <w:rFonts w:ascii="Arial" w:hAnsi="Arial" w:cs="Arial"/>
                <w:sz w:val="24"/>
                <w:szCs w:val="24"/>
              </w:rPr>
              <w:t>,</w:t>
            </w:r>
            <w:r w:rsidR="0067795B" w:rsidRPr="002D0F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2D0F24">
              <w:rPr>
                <w:rFonts w:ascii="Arial" w:hAnsi="Arial" w:cs="Arial"/>
                <w:sz w:val="24"/>
                <w:szCs w:val="24"/>
              </w:rPr>
              <w:t xml:space="preserve">детский сад, </w:t>
            </w:r>
            <w:r w:rsidR="0067795B" w:rsidRPr="002D0F24">
              <w:rPr>
                <w:rFonts w:ascii="Arial" w:hAnsi="Arial" w:cs="Arial"/>
                <w:sz w:val="24"/>
                <w:szCs w:val="24"/>
              </w:rPr>
              <w:t xml:space="preserve">ФАП жилой </w:t>
            </w:r>
            <w:r w:rsidR="000C62D8" w:rsidRPr="002D0F24">
              <w:rPr>
                <w:rFonts w:ascii="Arial" w:hAnsi="Arial" w:cs="Arial"/>
                <w:sz w:val="24"/>
                <w:szCs w:val="24"/>
              </w:rPr>
              <w:t>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2D0F24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Ленина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поселения, </w:t>
            </w:r>
            <w:proofErr w:type="gramStart"/>
            <w:r w:rsidRPr="002D0F24">
              <w:rPr>
                <w:rFonts w:ascii="Arial" w:hAnsi="Arial" w:cs="Arial"/>
                <w:sz w:val="24"/>
                <w:szCs w:val="24"/>
              </w:rPr>
              <w:t>магазины,  СДК</w:t>
            </w:r>
            <w:proofErr w:type="gramEnd"/>
            <w:r w:rsidRPr="002D0F24">
              <w:rPr>
                <w:rFonts w:ascii="Arial" w:hAnsi="Arial" w:cs="Arial"/>
                <w:sz w:val="24"/>
                <w:szCs w:val="24"/>
              </w:rPr>
              <w:t>, библиотека,</w:t>
            </w:r>
            <w:r w:rsidR="000C62D8"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2D0F24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2D0F24" w:rsidTr="00322CE3">
        <w:tc>
          <w:tcPr>
            <w:tcW w:w="781" w:type="dxa"/>
          </w:tcPr>
          <w:p w:rsidR="00234141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Pr="002D0F24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Чапаева</w:t>
            </w:r>
          </w:p>
        </w:tc>
        <w:tc>
          <w:tcPr>
            <w:tcW w:w="1559" w:type="dxa"/>
          </w:tcPr>
          <w:p w:rsidR="00234141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234141" w:rsidRPr="002D0F24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2D0F24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2D0F24" w:rsidTr="00322CE3">
        <w:tc>
          <w:tcPr>
            <w:tcW w:w="781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2D0F24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8C1B8F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Чернышевского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Шоссейная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Речная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д.Новое</w:t>
            </w:r>
            <w:proofErr w:type="spellEnd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0F24">
              <w:rPr>
                <w:rFonts w:ascii="Arial" w:hAnsi="Arial" w:cs="Arial"/>
                <w:sz w:val="24"/>
                <w:szCs w:val="24"/>
              </w:rPr>
              <w:t>ФАП,магазин</w:t>
            </w:r>
            <w:proofErr w:type="gramEnd"/>
            <w:r w:rsidRPr="002D0F24">
              <w:rPr>
                <w:rFonts w:ascii="Arial" w:hAnsi="Arial" w:cs="Arial"/>
                <w:sz w:val="24"/>
                <w:szCs w:val="24"/>
              </w:rPr>
              <w:t xml:space="preserve">,СК, </w:t>
            </w:r>
          </w:p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д. Новая Баланда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67795B" w:rsidRPr="002D0F24" w:rsidRDefault="0067795B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 w:rsidRPr="002D0F24">
        <w:rPr>
          <w:rFonts w:ascii="Arial" w:hAnsi="Arial" w:cs="Arial"/>
          <w:sz w:val="24"/>
          <w:szCs w:val="24"/>
        </w:rPr>
        <w:t>Аксубаевского муниципального</w:t>
      </w:r>
      <w:r w:rsidRPr="002D0F24">
        <w:rPr>
          <w:rFonts w:ascii="Arial" w:hAnsi="Arial" w:cs="Arial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lastRenderedPageBreak/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 ноября 2008 г. № 1734-р.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2D0F24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2D0F24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083"/>
        <w:gridCol w:w="1135"/>
      </w:tblGrid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</w:tbl>
    <w:p w:rsidR="00F075D9" w:rsidRPr="002D0F24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2D0F24" w:rsidRDefault="00F075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Организация общественных стоянок.</w:t>
      </w:r>
    </w:p>
    <w:p w:rsidR="00F075D9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C95" w:rsidRPr="002D0F24" w:rsidRDefault="00886C95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F075D9" w:rsidRPr="002D0F24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36A5E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CE24C-4884-4982-AEFA-A7E1947E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Sovet</cp:lastModifiedBy>
  <cp:revision>6</cp:revision>
  <cp:lastPrinted>2023-04-04T11:18:00Z</cp:lastPrinted>
  <dcterms:created xsi:type="dcterms:W3CDTF">2018-07-25T05:41:00Z</dcterms:created>
  <dcterms:modified xsi:type="dcterms:W3CDTF">2023-04-28T07:27:00Z</dcterms:modified>
</cp:coreProperties>
</file>