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Pr="00CA06DF" w:rsidRDefault="00C62314" w:rsidP="00835C8A">
      <w:pPr>
        <w:jc w:val="both"/>
        <w:rPr>
          <w:b/>
          <w:sz w:val="28"/>
          <w:szCs w:val="28"/>
          <w:lang w:val="en-US"/>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A615DE" w:rsidP="00C62314">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C7336" w:rsidRPr="00A615DE" w:rsidRDefault="006C7336"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A615DE">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6C7336" w:rsidRDefault="006C7336" w:rsidP="00C62314">
                            <w:pPr>
                              <w:jc w:val="center"/>
                              <w:rPr>
                                <w:rFonts w:ascii="a_MachinaOrtoCaps" w:hAnsi="a_MachinaOrtoCaps"/>
                                <w:sz w:val="18"/>
                                <w:szCs w:val="18"/>
                              </w:rPr>
                            </w:pP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6C7336" w:rsidRPr="00DD4BE7" w:rsidRDefault="006C7336"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6C7336" w:rsidRPr="0079722B" w:rsidRDefault="006C7336" w:rsidP="00C62314">
                            <w:pPr>
                              <w:jc w:val="center"/>
                              <w:rPr>
                                <w:sz w:val="14"/>
                                <w:szCs w:val="14"/>
                              </w:rPr>
                            </w:pPr>
                          </w:p>
                          <w:p w:rsidR="006C7336" w:rsidRPr="00580C3A" w:rsidRDefault="006C7336" w:rsidP="00C62314">
                            <w:pPr>
                              <w:jc w:val="center"/>
                            </w:pPr>
                          </w:p>
                          <w:p w:rsidR="006C7336" w:rsidRPr="00580C3A" w:rsidRDefault="006C7336"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flhAIAABI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CyMpSnN64Cr3sDfn6AfaA5purMnaafHVL6piVqy6+s1X3LCYPwsnAyOTs64rgA&#10;sunfaQb3kJ3XEWhobBdqB9VAgA40PZ6oCbFQ2Jzm86IowETBlhWz9FUZyUtIdTxurPNvuO5QmNTY&#10;AvcRnuzvnA/hkOroEm5zWgq2FlLGhd1ubqRFewI6WccvZvDMTargrHQ4NiKOOxAl3BFsId7I+7cy&#10;m+bp9bScrOfFYpKv89mkXKTFJM3K63Ke5mV+u/4eAszyqhWMcXUnFD9qMMv/juNDN4zqiSpEPVSr&#10;mC1mI0l/zDKN3++y7ISHnpSiq3FxciJVoPa1YpA3qTwRcpwnP8cfywxFOP5jWaIQAvejCvywGQAl&#10;qGOj2SNIwmogDMiFhwQmrbZfMeqhKWvsvuyI5RjJtwpkVWZ5Hro4LvLZYgoLe27ZnFuIogBVY4/R&#10;OL3xY+fvjBXbFm4ahaz0FUixEVEkT1EdBAyNF5M5PBKhs8/X0evpK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RjNn5YQCAAASBQAADgAAAAAAAAAAAAAAAAAuAgAAZHJzL2Uyb0RvYy54bWxQSwECLQAUAAYACAAA&#10;ACEA2ovdg+AAAAAKAQAADwAAAAAAAAAAAAAAAADeBAAAZHJzL2Rvd25yZXYueG1sUEsFBgAAAAAE&#10;AAQA8wAAAOsFAAAAAA==&#10;" stroked="f" strokeweight="2.25pt">
                <v:textbox>
                  <w:txbxContent>
                    <w:p w:rsidR="006C7336" w:rsidRPr="00A615DE" w:rsidRDefault="006C7336"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A615DE">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6C7336" w:rsidRDefault="006C7336" w:rsidP="00C62314">
                      <w:pPr>
                        <w:jc w:val="center"/>
                        <w:rPr>
                          <w:rFonts w:ascii="a_MachinaOrtoCaps" w:hAnsi="a_MachinaOrtoCaps"/>
                          <w:sz w:val="18"/>
                          <w:szCs w:val="18"/>
                        </w:rPr>
                      </w:pP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6C7336" w:rsidRPr="00DD4BE7" w:rsidRDefault="006C7336"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6C7336" w:rsidRPr="0079722B" w:rsidRDefault="006C7336" w:rsidP="00C62314">
                      <w:pPr>
                        <w:jc w:val="center"/>
                        <w:rPr>
                          <w:sz w:val="14"/>
                          <w:szCs w:val="14"/>
                        </w:rPr>
                      </w:pPr>
                    </w:p>
                    <w:p w:rsidR="006C7336" w:rsidRPr="00580C3A" w:rsidRDefault="006C7336" w:rsidP="00C62314">
                      <w:pPr>
                        <w:jc w:val="center"/>
                      </w:pPr>
                    </w:p>
                    <w:p w:rsidR="006C7336" w:rsidRPr="00580C3A" w:rsidRDefault="006C7336" w:rsidP="00C62314">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6C7336" w:rsidRPr="00A615DE" w:rsidRDefault="006C7336"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6C7336" w:rsidRDefault="006C7336"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6C7336" w:rsidRPr="00DD4BE7" w:rsidRDefault="006C7336"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6C7336" w:rsidRPr="00DD4BE7" w:rsidRDefault="006C7336" w:rsidP="00C62314">
                            <w:pPr>
                              <w:jc w:val="center"/>
                              <w:rPr>
                                <w:rFonts w:ascii="a_MachinaOrtoCaps" w:hAnsi="a_MachinaOrtoCaps"/>
                                <w:sz w:val="18"/>
                                <w:szCs w:val="18"/>
                              </w:rPr>
                            </w:pPr>
                          </w:p>
                          <w:p w:rsidR="006C7336" w:rsidRPr="00DD4BE7" w:rsidRDefault="006C7336" w:rsidP="00C62314">
                            <w:pPr>
                              <w:jc w:val="center"/>
                              <w:rPr>
                                <w:rFonts w:ascii="a_MachinaOrtoCaps" w:hAnsi="a_MachinaOrtoCaps"/>
                                <w:sz w:val="18"/>
                                <w:szCs w:val="18"/>
                              </w:rPr>
                            </w:pPr>
                          </w:p>
                          <w:p w:rsidR="006C7336" w:rsidRPr="00580C3A" w:rsidRDefault="006C7336" w:rsidP="00C62314">
                            <w:pPr>
                              <w:jc w:val="center"/>
                              <w:rPr>
                                <w:sz w:val="14"/>
                                <w:szCs w:val="14"/>
                              </w:rPr>
                            </w:pPr>
                          </w:p>
                          <w:p w:rsidR="006C7336" w:rsidRPr="00580C3A" w:rsidRDefault="006C7336"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TiAIAABk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cV&#10;TjGSpAOKHtjg0EoNaBrK02tbgte9Bj83wD7QHFK1+k7Vny2Sat0SuWM3xqi+ZYQCvMQXNro46gmx&#10;pfVBtv07ReEesncqBBoa0/naQTUQRAeaHs/UeCw1bE7TeZ7nYKrBlmTZPHsV0EWkPB3Xxro3THXI&#10;TypsgPsQnhzurPNwSHly8bdZJTjdcCHCwuy2a2HQgYBONuELGTxzE9I7S+WPjRHHHUAJd3ibxxt4&#10;/1Yk0zReTYvJZp5nk3STziZFFueTOClWxTxOi/R2890DTNKy5ZQyecclO2kwSf+O42M3jOoJKkQ9&#10;VCufZbORpD9mGYfvd1l23EFPCt5VOD87kdJT+1rS0DGOcDHOo5/xhzJDEU7/UJYgBM/9qAI3bIcg&#10;uaASr4utoo+gDKOAN+AY3hOYtMp8xaiH3qyw/bInhmEk3kpQV5GkqW/msEhnGQgVmUvL9tJCZA2h&#10;KuwwGqdrNz4Ae234roWbRj1LdQOKbHjQyhOqo46h/0JOx7fCN/jlOng9vWjLH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E8lkE4gCAAAZBQAADgAAAAAAAAAAAAAAAAAuAgAAZHJzL2Uyb0RvYy54bWxQSwECLQAUAAYA&#10;CAAAACEAG5NxbN8AAAAIAQAADwAAAAAAAAAAAAAAAADiBAAAZHJzL2Rvd25yZXYueG1sUEsFBgAA&#10;AAAEAAQA8wAAAO4FAAAAAA==&#10;" stroked="f" strokeweight="2.25pt">
                <v:textbox>
                  <w:txbxContent>
                    <w:p w:rsidR="006C7336" w:rsidRPr="00A615DE" w:rsidRDefault="006C7336"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A615DE">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A615DE">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6C7336" w:rsidRPr="00DD4BE7" w:rsidRDefault="006C7336"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6C7336" w:rsidRDefault="006C7336"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6C7336" w:rsidRPr="00DD4BE7" w:rsidRDefault="006C7336"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6C7336" w:rsidRPr="00DD4BE7" w:rsidRDefault="006C7336" w:rsidP="00C62314">
                      <w:pPr>
                        <w:jc w:val="center"/>
                        <w:rPr>
                          <w:rFonts w:ascii="a_MachinaOrtoCaps" w:hAnsi="a_MachinaOrtoCaps"/>
                          <w:sz w:val="18"/>
                          <w:szCs w:val="18"/>
                        </w:rPr>
                      </w:pPr>
                    </w:p>
                    <w:p w:rsidR="006C7336" w:rsidRPr="00DD4BE7" w:rsidRDefault="006C7336" w:rsidP="00C62314">
                      <w:pPr>
                        <w:jc w:val="center"/>
                        <w:rPr>
                          <w:rFonts w:ascii="a_MachinaOrtoCaps" w:hAnsi="a_MachinaOrtoCaps"/>
                          <w:sz w:val="18"/>
                          <w:szCs w:val="18"/>
                        </w:rPr>
                      </w:pPr>
                    </w:p>
                    <w:p w:rsidR="006C7336" w:rsidRPr="00580C3A" w:rsidRDefault="006C7336" w:rsidP="00C62314">
                      <w:pPr>
                        <w:jc w:val="center"/>
                        <w:rPr>
                          <w:sz w:val="14"/>
                          <w:szCs w:val="14"/>
                        </w:rPr>
                      </w:pPr>
                    </w:p>
                    <w:p w:rsidR="006C7336" w:rsidRPr="00580C3A" w:rsidRDefault="006C7336" w:rsidP="00C62314"/>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336" w:rsidRPr="005B2E5F" w:rsidRDefault="00A615DE"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6C7336" w:rsidRDefault="006C7336"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iQIAABcFAAAOAAAAZHJzL2Uyb0RvYy54bWysVG1v2yAQ/j5p/wHxPfVLnTS26lRNukyT&#10;uhep3Q8ggGM0DAxI7G7af9+BkzTdNGmalg8Oxx3HPfc8x/XN0Em059YJrWqcXaQYcUU1E2pb48+P&#10;68kcI+eJYkRqxWv8xB2+Wbx+dd2biue61ZJxiyCJclVvatx6b6okcbTlHXEX2nAFzkbbjngw7TZh&#10;lvSQvZNJnqazpNeWGaspdw5270YnXsT8TcOp/9g0jnskawy1+fi18bsJ32RxTaqtJaYV9FAG+Ycq&#10;OiIUXHpKdUc8QTsrfkvVCWq1042/oLpLdNMIyiMGQJOlv6B5aInhEQs0x5lTm9z/S0s/7D9ZJFiN&#10;LzFSpAOKHvng0VIPKM9Ce3rjKoh6MBDnB9gHmiNUZ+41/eKQ0quWqC2/tVb3LScMyosnk7OjYx4X&#10;kmz695rBPWTndUw0NLYLvYNuIMgOND2dqAm1UNgss1lZgIeCK8uKyzSN3CWkOp421vm3XHcoLGps&#10;gfqYnezvnQccEHoMCZc5LQVbCymjYbeblbRoT0Am6/gL0OHIizCpQrDS4djoHnegSLgj+EK5kfbv&#10;ZZYX6TIvJ+vZ/GpSrIvppLxK55M0K5flLC3K4m79IxSYFVUrGOPqXih+lGBW/B3Fh2EYxRNFiHpo&#10;1jSfjhT9EST077mFL0B2wsNEStHVeH4KIlUg9o1iAJtUngg5rpOX5ceWQQ+O/7ErUQaB+VEDftgM&#10;UXD5UV0bzZ5AF1YDbUAxvCawaLX9hlEPk1lj93VHLMdIvlOgrTIrghJ8NIrpVQ6GPfdszj1EUUhV&#10;Y4/RuFz5cfx3xoptCzeNalb6FvTYiCiVINyxKkASDJi+iOnwUoTxPrdj1PN7tvgJ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DgHvUKiQIAABcFAAAOAAAAAAAAAAAAAAAAAC4CAABkcnMvZTJvRG9jLnhtbFBLAQItABQABgAI&#10;AAAAIQBP84Nd3QAAAAoBAAAPAAAAAAAAAAAAAAAAAOMEAABkcnMvZG93bnJldi54bWxQSwUGAAAA&#10;AAQABADzAAAA7QUAAAAA&#10;" stroked="f">
                <v:textbox>
                  <w:txbxContent>
                    <w:p w:rsidR="006C7336" w:rsidRPr="005B2E5F" w:rsidRDefault="00A615DE"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6C7336" w:rsidRDefault="006C7336"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Default="00C62314" w:rsidP="00D62243">
      <w:pPr>
        <w:pStyle w:val="a7"/>
        <w:rPr>
          <w:b w:val="0"/>
          <w:sz w:val="32"/>
          <w:szCs w:val="32"/>
          <w:u w:val="single"/>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A615DE">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7FA0"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QGwIAAC0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EcI0V6&#10;kGgtFEd5HlozGFdCRK02NhRHj+rVrDX97pDSdUfUjkeKbycDeVnISN6lhI0zcMF2+KIZxJC917FP&#10;x9b2ARI6gI5RjtNNDn70iMLhU/44fSpANQq+ophFtRJSXnONdf4z1z0KRoUl8I7Y5LB2PnAh5TUk&#10;XKX0SkgZBZcKDRV+KLI0jRlOS8GCN8Q5u9vW0qIDgZlZrVL4YmXguQ+zeq9YROs4YcuL7YmQZxtu&#10;lyrgQTnA52Kdh+LHLJ0ti2UxGU3y6XI0SZtm9GlVT0bTVfb02Dw0dd1kPwO1bFJ2gjGuArvrgGaT&#10;vxuAy1M5j9ZtRG99SN6jx4YB2es/ko56BgnPw7DV7LSxV51hJmPw5f2Eob/fg33/yhe/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DW9+iQ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AC4993" w:rsidRDefault="00AC4993" w:rsidP="00633C5D">
      <w:pPr>
        <w:pStyle w:val="ConsPlusTitle"/>
        <w:widowControl/>
        <w:jc w:val="center"/>
        <w:rPr>
          <w:rFonts w:ascii="Times New Roman" w:hAnsi="Times New Roman" w:cs="Times New Roman"/>
          <w:b w:val="0"/>
          <w:sz w:val="26"/>
          <w:szCs w:val="26"/>
        </w:rPr>
      </w:pPr>
    </w:p>
    <w:p w:rsidR="00CA1B3F" w:rsidRPr="00CA1B3F" w:rsidRDefault="00CA1B3F" w:rsidP="00CA1B3F">
      <w:pPr>
        <w:jc w:val="center"/>
        <w:rPr>
          <w:rFonts w:ascii="Arial" w:hAnsi="Arial" w:cs="Arial"/>
          <w:sz w:val="24"/>
          <w:szCs w:val="24"/>
          <w:lang w:eastAsia="en-US"/>
        </w:rPr>
      </w:pPr>
      <w:r w:rsidRPr="00CA1B3F">
        <w:rPr>
          <w:rFonts w:ascii="Arial" w:hAnsi="Arial" w:cs="Arial"/>
          <w:sz w:val="24"/>
          <w:szCs w:val="24"/>
          <w:lang w:eastAsia="en-US"/>
        </w:rPr>
        <w:t>РЕШЕНИЕ</w:t>
      </w:r>
    </w:p>
    <w:p w:rsidR="00CA1B3F" w:rsidRPr="00CA1B3F" w:rsidRDefault="00CA1B3F" w:rsidP="00CA1B3F">
      <w:pPr>
        <w:rPr>
          <w:rFonts w:ascii="Arial" w:eastAsia="Arial Unicode MS" w:hAnsi="Arial" w:cs="Arial"/>
          <w:sz w:val="24"/>
          <w:szCs w:val="24"/>
          <w:shd w:val="clear" w:color="auto" w:fill="FFFFFF"/>
        </w:rPr>
      </w:pPr>
    </w:p>
    <w:p w:rsidR="00CA1B3F" w:rsidRPr="00CA1B3F" w:rsidRDefault="00CA1B3F" w:rsidP="00CA1B3F">
      <w:pPr>
        <w:jc w:val="both"/>
        <w:rPr>
          <w:rFonts w:ascii="Arial" w:eastAsia="Arial Unicode MS" w:hAnsi="Arial" w:cs="Arial"/>
          <w:sz w:val="24"/>
          <w:szCs w:val="24"/>
          <w:shd w:val="clear" w:color="auto" w:fill="FFFFFF"/>
        </w:rPr>
      </w:pPr>
      <w:r w:rsidRPr="00CA1B3F">
        <w:rPr>
          <w:rFonts w:ascii="Arial" w:eastAsia="Arial Unicode MS" w:hAnsi="Arial" w:cs="Arial"/>
          <w:sz w:val="24"/>
          <w:szCs w:val="24"/>
          <w:shd w:val="clear" w:color="auto" w:fill="FFFFFF"/>
        </w:rPr>
        <w:t xml:space="preserve">№ </w:t>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r>
      <w:r w:rsidRPr="00CA1B3F">
        <w:rPr>
          <w:rFonts w:ascii="Arial" w:eastAsia="Arial Unicode MS" w:hAnsi="Arial" w:cs="Arial"/>
          <w:sz w:val="24"/>
          <w:szCs w:val="24"/>
          <w:shd w:val="clear" w:color="auto" w:fill="FFFFFF"/>
        </w:rPr>
        <w:tab/>
        <w:t xml:space="preserve">                           от </w:t>
      </w:r>
      <w:bookmarkStart w:id="0" w:name="_GoBack"/>
      <w:bookmarkEnd w:id="0"/>
    </w:p>
    <w:p w:rsidR="00CA1B3F" w:rsidRPr="00CA1B3F" w:rsidRDefault="00CA1B3F" w:rsidP="00CA1B3F">
      <w:pPr>
        <w:ind w:left="-567" w:right="3826"/>
        <w:jc w:val="both"/>
        <w:rPr>
          <w:rFonts w:ascii="Arial" w:eastAsiaTheme="minorHAnsi" w:hAnsi="Arial" w:cs="Arial"/>
          <w:bCs/>
          <w:sz w:val="24"/>
          <w:szCs w:val="24"/>
          <w:lang w:eastAsia="en-US"/>
        </w:rPr>
      </w:pPr>
    </w:p>
    <w:p w:rsidR="00CA1B3F" w:rsidRPr="00CA1B3F" w:rsidRDefault="00CA1B3F" w:rsidP="00CA1B3F">
      <w:pPr>
        <w:ind w:left="-567" w:right="3826"/>
        <w:jc w:val="both"/>
        <w:rPr>
          <w:rFonts w:ascii="Arial" w:eastAsiaTheme="minorHAnsi" w:hAnsi="Arial" w:cs="Arial"/>
          <w:b/>
          <w:bCs/>
          <w:sz w:val="24"/>
          <w:szCs w:val="24"/>
          <w:lang w:eastAsia="en-US"/>
        </w:rPr>
      </w:pPr>
      <w:r w:rsidRPr="00CA1B3F">
        <w:rPr>
          <w:rFonts w:ascii="Arial" w:eastAsiaTheme="minorHAnsi" w:hAnsi="Arial" w:cs="Arial"/>
          <w:b/>
          <w:bCs/>
          <w:sz w:val="24"/>
          <w:szCs w:val="24"/>
          <w:lang w:eastAsia="en-US"/>
        </w:rPr>
        <w:t>О внесении изменений в Положение</w:t>
      </w:r>
      <w:r w:rsidRPr="00CA1B3F">
        <w:rPr>
          <w:rFonts w:ascii="Arial" w:eastAsiaTheme="minorHAnsi" w:hAnsi="Arial" w:cs="Arial"/>
          <w:b/>
          <w:bCs/>
          <w:sz w:val="24"/>
          <w:szCs w:val="24"/>
          <w:lang w:eastAsia="en-US"/>
        </w:rPr>
        <w:br/>
        <w:t xml:space="preserve">о муниципальной службе в </w:t>
      </w:r>
      <w:proofErr w:type="spellStart"/>
      <w:r>
        <w:rPr>
          <w:rFonts w:ascii="Arial" w:eastAsiaTheme="minorHAnsi" w:hAnsi="Arial" w:cs="Arial"/>
          <w:b/>
          <w:bCs/>
          <w:sz w:val="24"/>
          <w:szCs w:val="24"/>
          <w:lang w:eastAsia="en-US"/>
        </w:rPr>
        <w:t>Карасинском</w:t>
      </w:r>
      <w:proofErr w:type="spellEnd"/>
      <w:r w:rsidRPr="00CA1B3F">
        <w:rPr>
          <w:rFonts w:ascii="Arial" w:eastAsiaTheme="minorHAnsi" w:hAnsi="Arial" w:cs="Arial"/>
          <w:b/>
          <w:bCs/>
          <w:sz w:val="24"/>
          <w:szCs w:val="24"/>
          <w:lang w:eastAsia="en-US"/>
        </w:rPr>
        <w:t xml:space="preserve"> сельском поселении Аксубаевского муниципального района, утвержденное решением № </w:t>
      </w:r>
      <w:r>
        <w:rPr>
          <w:rFonts w:ascii="Arial" w:eastAsiaTheme="minorHAnsi" w:hAnsi="Arial" w:cs="Arial"/>
          <w:b/>
          <w:bCs/>
          <w:sz w:val="24"/>
          <w:szCs w:val="24"/>
          <w:lang w:eastAsia="en-US"/>
        </w:rPr>
        <w:t>71</w:t>
      </w:r>
      <w:r w:rsidRPr="00CA1B3F">
        <w:rPr>
          <w:rFonts w:ascii="Arial" w:eastAsiaTheme="minorHAnsi" w:hAnsi="Arial" w:cs="Arial"/>
          <w:b/>
          <w:bCs/>
          <w:sz w:val="24"/>
          <w:szCs w:val="24"/>
          <w:lang w:eastAsia="en-US"/>
        </w:rPr>
        <w:t xml:space="preserve"> от </w:t>
      </w:r>
      <w:r>
        <w:rPr>
          <w:rFonts w:ascii="Arial" w:eastAsiaTheme="minorHAnsi" w:hAnsi="Arial" w:cs="Arial"/>
          <w:b/>
          <w:bCs/>
          <w:sz w:val="24"/>
          <w:szCs w:val="24"/>
          <w:lang w:eastAsia="en-US"/>
        </w:rPr>
        <w:t>18.03</w:t>
      </w:r>
      <w:r w:rsidRPr="00CA1B3F">
        <w:rPr>
          <w:rFonts w:ascii="Arial" w:eastAsiaTheme="minorHAnsi" w:hAnsi="Arial" w:cs="Arial"/>
          <w:b/>
          <w:bCs/>
          <w:sz w:val="24"/>
          <w:szCs w:val="24"/>
          <w:lang w:eastAsia="en-US"/>
        </w:rPr>
        <w:t>.2019</w:t>
      </w:r>
      <w:r w:rsidR="003224DF">
        <w:rPr>
          <w:rFonts w:ascii="Arial" w:eastAsiaTheme="minorHAnsi" w:hAnsi="Arial" w:cs="Arial"/>
          <w:b/>
          <w:bCs/>
          <w:sz w:val="24"/>
          <w:szCs w:val="24"/>
          <w:lang w:eastAsia="en-US"/>
        </w:rPr>
        <w:t xml:space="preserve"> г.</w:t>
      </w:r>
      <w:r w:rsidRPr="00CA1B3F">
        <w:rPr>
          <w:rFonts w:ascii="Arial" w:eastAsiaTheme="minorHAnsi" w:hAnsi="Arial" w:cs="Arial"/>
          <w:b/>
          <w:bCs/>
          <w:sz w:val="24"/>
          <w:szCs w:val="24"/>
          <w:lang w:eastAsia="en-US"/>
        </w:rPr>
        <w:t xml:space="preserve"> «О принятии Положения о муниципальной службе в </w:t>
      </w:r>
      <w:proofErr w:type="spellStart"/>
      <w:r>
        <w:rPr>
          <w:rFonts w:ascii="Arial" w:eastAsiaTheme="minorHAnsi" w:hAnsi="Arial" w:cs="Arial"/>
          <w:b/>
          <w:bCs/>
          <w:sz w:val="24"/>
          <w:szCs w:val="24"/>
          <w:lang w:eastAsia="en-US"/>
        </w:rPr>
        <w:t>Карасинском</w:t>
      </w:r>
      <w:proofErr w:type="spellEnd"/>
      <w:r w:rsidRPr="00CA1B3F">
        <w:rPr>
          <w:rFonts w:ascii="Arial" w:eastAsiaTheme="minorHAnsi" w:hAnsi="Arial" w:cs="Arial"/>
          <w:b/>
          <w:bCs/>
          <w:sz w:val="24"/>
          <w:szCs w:val="24"/>
          <w:lang w:eastAsia="en-US"/>
        </w:rPr>
        <w:t xml:space="preserve"> сельском поселении Аксубаевского муниципального района Республики Татарстан»</w:t>
      </w:r>
    </w:p>
    <w:p w:rsidR="00CA1B3F" w:rsidRPr="00CA1B3F" w:rsidRDefault="00CA1B3F" w:rsidP="00CA1B3F">
      <w:pPr>
        <w:jc w:val="both"/>
        <w:rPr>
          <w:rFonts w:ascii="Arial" w:eastAsiaTheme="minorHAnsi" w:hAnsi="Arial" w:cs="Arial"/>
          <w:sz w:val="24"/>
          <w:szCs w:val="24"/>
          <w:lang w:eastAsia="en-US"/>
        </w:rPr>
      </w:pPr>
    </w:p>
    <w:p w:rsidR="00CA1B3F" w:rsidRPr="00CA1B3F" w:rsidRDefault="00CA1B3F" w:rsidP="00CA1B3F">
      <w:pPr>
        <w:tabs>
          <w:tab w:val="left" w:pos="-567"/>
          <w:tab w:val="left" w:pos="142"/>
        </w:tabs>
        <w:ind w:left="-567" w:right="-284" w:firstLine="708"/>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соответствии с Федеральными законами от 2 марта 2007 года № 25-ФЗ</w:t>
      </w:r>
      <w:r w:rsidRPr="00CA1B3F">
        <w:rPr>
          <w:rFonts w:ascii="Arial" w:eastAsiaTheme="minorHAnsi" w:hAnsi="Arial" w:cs="Arial"/>
          <w:bCs/>
          <w:sz w:val="24"/>
          <w:szCs w:val="24"/>
          <w:lang w:eastAsia="en-US"/>
        </w:rPr>
        <w:br/>
        <w:t>«О муниципальной службе в Российской Федерации», от 14 марта 2022 года</w:t>
      </w:r>
      <w:r w:rsidRPr="00CA1B3F">
        <w:rPr>
          <w:rFonts w:ascii="Arial" w:eastAsiaTheme="minorHAnsi" w:hAnsi="Arial" w:cs="Arial"/>
          <w:bCs/>
          <w:sz w:val="24"/>
          <w:szCs w:val="24"/>
          <w:lang w:eastAsia="en-US"/>
        </w:rPr>
        <w:br/>
        <w:t>№ 60-ФЗ «О внесении изменений в отдельные акты Российской Федерации»,</w:t>
      </w:r>
      <w:r w:rsidRPr="00CA1B3F">
        <w:rPr>
          <w:rFonts w:ascii="Arial" w:eastAsiaTheme="minorHAnsi" w:hAnsi="Arial" w:cs="Arial"/>
          <w:bCs/>
          <w:sz w:val="24"/>
          <w:szCs w:val="24"/>
          <w:lang w:eastAsia="en-US"/>
        </w:rPr>
        <w:br/>
        <w:t xml:space="preserve">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 </w:t>
      </w:r>
      <w:proofErr w:type="spellStart"/>
      <w:r>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Совет </w:t>
      </w:r>
      <w:proofErr w:type="spellStart"/>
      <w:r>
        <w:rPr>
          <w:rFonts w:ascii="Arial" w:eastAsiaTheme="minorHAnsi" w:hAnsi="Arial" w:cs="Arial"/>
          <w:bCs/>
          <w:sz w:val="24"/>
          <w:szCs w:val="24"/>
          <w:lang w:eastAsia="en-US"/>
        </w:rPr>
        <w:t>Карасинского</w:t>
      </w:r>
      <w:proofErr w:type="spellEnd"/>
      <w:r w:rsidRPr="00CA1B3F">
        <w:rPr>
          <w:rFonts w:ascii="Arial" w:eastAsiaTheme="minorHAnsi" w:hAnsi="Arial" w:cs="Arial"/>
          <w:bCs/>
          <w:iCs/>
          <w:sz w:val="24"/>
          <w:szCs w:val="24"/>
          <w:lang w:eastAsia="en-US"/>
        </w:rPr>
        <w:t xml:space="preserve"> сельского поселения </w:t>
      </w:r>
      <w:r w:rsidRPr="00CA1B3F">
        <w:rPr>
          <w:rFonts w:ascii="Arial" w:eastAsiaTheme="minorHAnsi" w:hAnsi="Arial" w:cs="Arial"/>
          <w:bCs/>
          <w:sz w:val="24"/>
          <w:szCs w:val="24"/>
          <w:lang w:eastAsia="en-US"/>
        </w:rPr>
        <w:t>Аксубаевского муниципального района Республики Татарстан</w:t>
      </w:r>
      <w:r w:rsidRPr="00CA1B3F">
        <w:rPr>
          <w:rFonts w:ascii="Arial" w:eastAsiaTheme="minorHAnsi" w:hAnsi="Arial" w:cs="Arial"/>
          <w:bCs/>
          <w:iCs/>
          <w:sz w:val="24"/>
          <w:szCs w:val="24"/>
          <w:lang w:eastAsia="en-US"/>
        </w:rPr>
        <w:t> </w:t>
      </w:r>
      <w:r w:rsidRPr="00CA1B3F">
        <w:rPr>
          <w:rFonts w:ascii="Arial" w:eastAsiaTheme="minorHAnsi" w:hAnsi="Arial" w:cs="Arial"/>
          <w:bCs/>
          <w:sz w:val="24"/>
          <w:szCs w:val="24"/>
          <w:lang w:eastAsia="en-US"/>
        </w:rPr>
        <w:t>решил:</w:t>
      </w:r>
    </w:p>
    <w:p w:rsidR="00CA1B3F" w:rsidRPr="00CA1B3F" w:rsidRDefault="00CA1B3F" w:rsidP="00CA1B3F">
      <w:pPr>
        <w:jc w:val="both"/>
        <w:rPr>
          <w:rFonts w:ascii="Arial" w:eastAsiaTheme="minorHAnsi" w:hAnsi="Arial" w:cs="Arial"/>
          <w:bCs/>
          <w:sz w:val="24"/>
          <w:szCs w:val="24"/>
          <w:lang w:eastAsia="en-US"/>
        </w:rPr>
      </w:pP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1. Внести в Положение о муниципальной службе в </w:t>
      </w:r>
      <w:proofErr w:type="spellStart"/>
      <w:r>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утвержденное решением № </w:t>
      </w:r>
      <w:r>
        <w:rPr>
          <w:rFonts w:ascii="Arial" w:eastAsiaTheme="minorHAnsi" w:hAnsi="Arial" w:cs="Arial"/>
          <w:bCs/>
          <w:sz w:val="24"/>
          <w:szCs w:val="24"/>
          <w:lang w:eastAsia="en-US"/>
        </w:rPr>
        <w:t>71</w:t>
      </w:r>
      <w:r w:rsidRPr="00CA1B3F">
        <w:rPr>
          <w:rFonts w:ascii="Arial" w:eastAsiaTheme="minorHAnsi" w:hAnsi="Arial" w:cs="Arial"/>
          <w:bCs/>
          <w:sz w:val="24"/>
          <w:szCs w:val="24"/>
          <w:lang w:eastAsia="en-US"/>
        </w:rPr>
        <w:t xml:space="preserve"> от </w:t>
      </w:r>
      <w:r>
        <w:rPr>
          <w:rFonts w:ascii="Arial" w:eastAsiaTheme="minorHAnsi" w:hAnsi="Arial" w:cs="Arial"/>
          <w:bCs/>
          <w:sz w:val="24"/>
          <w:szCs w:val="24"/>
          <w:lang w:eastAsia="en-US"/>
        </w:rPr>
        <w:t>18.03</w:t>
      </w:r>
      <w:r w:rsidRPr="00CA1B3F">
        <w:rPr>
          <w:rFonts w:ascii="Arial" w:eastAsiaTheme="minorHAnsi" w:hAnsi="Arial" w:cs="Arial"/>
          <w:bCs/>
          <w:sz w:val="24"/>
          <w:szCs w:val="24"/>
          <w:lang w:eastAsia="en-US"/>
        </w:rPr>
        <w:t>.2019 «О принятии Пол</w:t>
      </w:r>
      <w:r>
        <w:rPr>
          <w:rFonts w:ascii="Arial" w:eastAsiaTheme="minorHAnsi" w:hAnsi="Arial" w:cs="Arial"/>
          <w:bCs/>
          <w:sz w:val="24"/>
          <w:szCs w:val="24"/>
          <w:lang w:eastAsia="en-US"/>
        </w:rPr>
        <w:t xml:space="preserve">ожения о муниципальной служб в </w:t>
      </w:r>
      <w:proofErr w:type="spellStart"/>
      <w:r>
        <w:rPr>
          <w:rFonts w:ascii="Arial" w:eastAsiaTheme="minorHAnsi" w:hAnsi="Arial" w:cs="Arial"/>
          <w:bCs/>
          <w:sz w:val="24"/>
          <w:szCs w:val="24"/>
          <w:lang w:eastAsia="en-US"/>
        </w:rPr>
        <w:t>Карасинском</w:t>
      </w:r>
      <w:proofErr w:type="spellEnd"/>
      <w:r w:rsidRPr="00CA1B3F">
        <w:rPr>
          <w:rFonts w:ascii="Arial" w:eastAsiaTheme="minorHAnsi" w:hAnsi="Arial" w:cs="Arial"/>
          <w:bCs/>
          <w:sz w:val="24"/>
          <w:szCs w:val="24"/>
          <w:lang w:eastAsia="en-US"/>
        </w:rPr>
        <w:t xml:space="preserve"> сельском поселении Аксубаевского муниципального района Республики Татарстан»</w:t>
      </w:r>
      <w:r w:rsidRPr="00CA1B3F">
        <w:rPr>
          <w:rFonts w:ascii="Arial" w:eastAsiaTheme="minorHAnsi" w:hAnsi="Arial" w:cs="Arial"/>
          <w:bCs/>
          <w:sz w:val="24"/>
          <w:szCs w:val="24"/>
          <w:lang w:eastAsia="en-US"/>
        </w:rPr>
        <w:br/>
        <w:t xml:space="preserve">(с изменениями, внесенными №44 от </w:t>
      </w:r>
      <w:proofErr w:type="gramStart"/>
      <w:r w:rsidRPr="00CA1B3F">
        <w:rPr>
          <w:rFonts w:ascii="Arial" w:eastAsiaTheme="minorHAnsi" w:hAnsi="Arial" w:cs="Arial"/>
          <w:bCs/>
          <w:sz w:val="24"/>
          <w:szCs w:val="24"/>
          <w:lang w:eastAsia="en-US"/>
        </w:rPr>
        <w:t>13.01.2023  О</w:t>
      </w:r>
      <w:proofErr w:type="gramEnd"/>
      <w:r w:rsidRPr="00CA1B3F">
        <w:rPr>
          <w:rFonts w:ascii="Arial" w:eastAsiaTheme="minorHAnsi" w:hAnsi="Arial" w:cs="Arial"/>
          <w:bCs/>
          <w:sz w:val="24"/>
          <w:szCs w:val="24"/>
          <w:lang w:eastAsia="en-US"/>
        </w:rPr>
        <w:t xml:space="preserve"> внесении изменений в решение </w:t>
      </w:r>
      <w:proofErr w:type="spellStart"/>
      <w:r>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Республики Татарстан от </w:t>
      </w:r>
      <w:r>
        <w:rPr>
          <w:rFonts w:ascii="Arial" w:eastAsiaTheme="minorHAnsi" w:hAnsi="Arial" w:cs="Arial"/>
          <w:bCs/>
          <w:sz w:val="24"/>
          <w:szCs w:val="24"/>
          <w:lang w:eastAsia="en-US"/>
        </w:rPr>
        <w:t>18.03.2019 г. №7</w:t>
      </w:r>
      <w:r w:rsidRPr="00CA1B3F">
        <w:rPr>
          <w:rFonts w:ascii="Arial" w:eastAsiaTheme="minorHAnsi" w:hAnsi="Arial" w:cs="Arial"/>
          <w:bCs/>
          <w:sz w:val="24"/>
          <w:szCs w:val="24"/>
          <w:lang w:eastAsia="en-US"/>
        </w:rPr>
        <w:t xml:space="preserve">1 О принятии Положения о муниципальной службе в </w:t>
      </w:r>
      <w:proofErr w:type="spellStart"/>
      <w:r>
        <w:rPr>
          <w:rFonts w:ascii="Arial" w:eastAsiaTheme="minorHAnsi" w:hAnsi="Arial" w:cs="Arial"/>
          <w:bCs/>
          <w:sz w:val="24"/>
          <w:szCs w:val="24"/>
          <w:lang w:eastAsia="en-US"/>
        </w:rPr>
        <w:t>Карасинском</w:t>
      </w:r>
      <w:proofErr w:type="spellEnd"/>
      <w:r w:rsidRPr="00CA1B3F">
        <w:rPr>
          <w:rFonts w:ascii="Arial" w:eastAsiaTheme="minorHAnsi" w:hAnsi="Arial" w:cs="Arial"/>
          <w:bCs/>
          <w:sz w:val="24"/>
          <w:szCs w:val="24"/>
          <w:lang w:eastAsia="en-US"/>
        </w:rPr>
        <w:t xml:space="preserve"> сельском поселении Аксубаевского муниципального района Республики Татарстан следующие изменения:</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1) пункт 1 раздела 6 изложить в следующей редакции:</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«1. Должность муниципальной службы - должность в органе местного самоуправления, которая образуется в соответствии с Уставом </w:t>
      </w:r>
      <w:proofErr w:type="spellStart"/>
      <w:r w:rsidR="00F12479">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с установленным кругом обязанностей по обеспечению исполнения полномочий органа местного самоуправления </w:t>
      </w:r>
      <w:proofErr w:type="spellStart"/>
      <w:r w:rsidR="00F12479">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или лица, замещающего муниципальную должность.»;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2) пункт 22 раздела 10 после слов «трудовую книжку» дополнить словами «(при наличии)»; </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lastRenderedPageBreak/>
        <w:t>3) в пункте 2 раздела 12 слова «, избирательных комиссий муниципальных образований»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4) в подпункте 5 пункта 1 раздела 13 слова «,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5) в разделе 14:</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4 пункта 1 слова «, аппарате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пункт 1 дополнить подпунктом 9.1 следующего содержания:</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6) в разделе 15:</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подпункт 6 пункта 1 изложить в следующей </w:t>
      </w:r>
      <w:proofErr w:type="gramStart"/>
      <w:r w:rsidRPr="00CA1B3F">
        <w:rPr>
          <w:rFonts w:ascii="Arial" w:eastAsiaTheme="minorHAnsi" w:hAnsi="Arial" w:cs="Arial"/>
          <w:bCs/>
          <w:sz w:val="24"/>
          <w:szCs w:val="24"/>
          <w:lang w:eastAsia="en-US"/>
        </w:rPr>
        <w:t>редакции:</w:t>
      </w:r>
      <w:r w:rsidRPr="00CA1B3F">
        <w:rPr>
          <w:rFonts w:ascii="Arial" w:eastAsiaTheme="minorHAnsi" w:hAnsi="Arial" w:cs="Arial"/>
          <w:bCs/>
          <w:sz w:val="24"/>
          <w:szCs w:val="24"/>
          <w:lang w:eastAsia="en-US"/>
        </w:rPr>
        <w:br/>
        <w:t>«</w:t>
      </w:r>
      <w:proofErr w:type="gramEnd"/>
      <w:r w:rsidRPr="00CA1B3F">
        <w:rPr>
          <w:rFonts w:ascii="Arial" w:eastAsiaTheme="minorHAnsi" w:hAnsi="Arial" w:cs="Arial"/>
          <w:bCs/>
          <w:sz w:val="24"/>
          <w:szCs w:val="24"/>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7) в пункте 1 раздела 16:</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абзацах 3 – 4 подпункта 2 слова «, аппарате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3 слова «,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4 слова «, избирательную комиссию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8 слова «, избирательной комиссии муниципального образований</w:t>
      </w:r>
      <w:r w:rsidRPr="00CA1B3F">
        <w:rPr>
          <w:rFonts w:ascii="Arial" w:eastAsiaTheme="minorHAnsi" w:hAnsi="Arial" w:cs="Arial"/>
          <w:bCs/>
          <w:sz w:val="24"/>
          <w:szCs w:val="24"/>
          <w:lang w:eastAsia="en-US"/>
        </w:rPr>
        <w:br/>
        <w:t>и их руководителей»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8) в разделе 17:</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5 дополнить словами ", за исключением случаев, установленных федеральными законами";</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7 дополнить словами ", за исключением случаев, установленных федеральными законами";</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8 слова «, аппарате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9 слова «,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9) в разделе 19:</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3 слова «Президента Республики Татарстан» заменить словами «Главы (Раиса) Республики Татарстан (далее – Раис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7 слова "недостоверных или" исключить, дополнить словами ", за исключением случаев, установленных федеральными законами";</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8 слова «Президента Республики Татарстан» заменить словами «Раиса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9 слова «Президентом Республики Татарстан» заменить словами «</w:t>
      </w:r>
      <w:proofErr w:type="spellStart"/>
      <w:r w:rsidRPr="00CA1B3F">
        <w:rPr>
          <w:rFonts w:ascii="Arial" w:eastAsiaTheme="minorHAnsi" w:hAnsi="Arial" w:cs="Arial"/>
          <w:bCs/>
          <w:sz w:val="24"/>
          <w:szCs w:val="24"/>
          <w:lang w:eastAsia="en-US"/>
        </w:rPr>
        <w:t>Раисом</w:t>
      </w:r>
      <w:proofErr w:type="spellEnd"/>
      <w:r w:rsidRPr="00CA1B3F">
        <w:rPr>
          <w:rFonts w:ascii="Arial" w:eastAsiaTheme="minorHAnsi" w:hAnsi="Arial" w:cs="Arial"/>
          <w:bCs/>
          <w:sz w:val="24"/>
          <w:szCs w:val="24"/>
          <w:lang w:eastAsia="en-US"/>
        </w:rPr>
        <w:t xml:space="preserve">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10 слова «Президенту Республики Татарстан» заменить словами «Раису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12 слова «Президента Республики Татарстан» заменить словами «Раиса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пункте 14 слова «Президент Республики Татарстан» заменить словами «Раис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10) в пункте 2 раздела 23:</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lastRenderedPageBreak/>
        <w:t>в подпункте 2 слова «, аппарата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в подпункте 6 слова «, аппарата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11)</w:t>
      </w:r>
      <w:r w:rsidRPr="00CA1B3F">
        <w:rPr>
          <w:rFonts w:asciiTheme="minorHAnsi" w:eastAsiaTheme="minorHAnsi" w:hAnsiTheme="minorHAnsi" w:cstheme="minorBidi"/>
          <w:sz w:val="22"/>
          <w:szCs w:val="22"/>
          <w:lang w:eastAsia="en-US"/>
        </w:rPr>
        <w:t xml:space="preserve"> </w:t>
      </w:r>
      <w:r w:rsidRPr="00CA1B3F">
        <w:rPr>
          <w:rFonts w:ascii="Arial" w:eastAsiaTheme="minorHAnsi" w:hAnsi="Arial" w:cs="Arial"/>
          <w:bCs/>
          <w:sz w:val="24"/>
          <w:szCs w:val="24"/>
          <w:lang w:eastAsia="en-US"/>
        </w:rPr>
        <w:t>в пункте 1 раздела 24 дополнить пунктом 5 следующего содержания:</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"5) приобретения муниципальным служащим статуса иностранного агента.".</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12)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CA1B3F" w:rsidRPr="00CA1B3F" w:rsidRDefault="00CA1B3F" w:rsidP="00CA1B3F">
      <w:pPr>
        <w:ind w:left="-567" w:right="-284" w:firstLine="426"/>
        <w:jc w:val="both"/>
        <w:rPr>
          <w:rFonts w:ascii="Arial" w:eastAsiaTheme="minorHAnsi" w:hAnsi="Arial" w:cs="Arial"/>
          <w:color w:val="22272F"/>
          <w:sz w:val="24"/>
          <w:szCs w:val="24"/>
          <w:shd w:val="clear" w:color="auto" w:fill="FFFFFF"/>
          <w:lang w:eastAsia="en-US"/>
        </w:rPr>
      </w:pPr>
      <w:r w:rsidRPr="00CA1B3F">
        <w:rPr>
          <w:rFonts w:ascii="Arial" w:eastAsiaTheme="minorHAnsi" w:hAnsi="Arial" w:cs="Arial"/>
          <w:color w:val="22272F"/>
          <w:sz w:val="24"/>
          <w:szCs w:val="24"/>
          <w:shd w:val="clear" w:color="auto" w:fill="FFFFFF"/>
          <w:lang w:eastAsia="en-US"/>
        </w:rPr>
        <w:t>13) подпункт 4 пункта 8 раздела 34.1 изложить в следующей редакции:</w:t>
      </w:r>
    </w:p>
    <w:p w:rsidR="00CA1B3F" w:rsidRPr="00CA1B3F" w:rsidRDefault="00CA1B3F" w:rsidP="00CA1B3F">
      <w:pPr>
        <w:ind w:left="-567" w:right="-284" w:firstLine="426"/>
        <w:jc w:val="both"/>
        <w:rPr>
          <w:rFonts w:ascii="Arial" w:eastAsiaTheme="minorHAnsi" w:hAnsi="Arial" w:cs="Arial"/>
          <w:color w:val="22272F"/>
          <w:sz w:val="24"/>
          <w:szCs w:val="24"/>
          <w:shd w:val="clear" w:color="auto" w:fill="FFFFFF"/>
          <w:lang w:eastAsia="en-US"/>
        </w:rPr>
      </w:pPr>
      <w:r w:rsidRPr="00CA1B3F">
        <w:rPr>
          <w:rFonts w:ascii="Arial" w:eastAsiaTheme="minorHAnsi" w:hAnsi="Arial" w:cs="Arial"/>
          <w:color w:val="22272F"/>
          <w:sz w:val="24"/>
          <w:szCs w:val="24"/>
          <w:shd w:val="clear" w:color="auto" w:fill="FFFFFF"/>
          <w:lang w:eastAsia="en-US"/>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A1B3F" w:rsidRPr="00CA1B3F" w:rsidRDefault="00CA1B3F" w:rsidP="00CA1B3F">
      <w:pPr>
        <w:ind w:left="-567" w:right="-284" w:firstLine="426"/>
        <w:jc w:val="both"/>
        <w:rPr>
          <w:rFonts w:ascii="Arial" w:eastAsiaTheme="minorHAnsi" w:hAnsi="Arial" w:cs="Arial"/>
          <w:color w:val="22272F"/>
          <w:sz w:val="24"/>
          <w:szCs w:val="24"/>
          <w:shd w:val="clear" w:color="auto" w:fill="FFFFFF"/>
          <w:lang w:eastAsia="en-US"/>
        </w:rPr>
      </w:pPr>
      <w:r w:rsidRPr="00CA1B3F">
        <w:rPr>
          <w:rFonts w:ascii="Arial" w:eastAsiaTheme="minorHAnsi" w:hAnsi="Arial" w:cs="Arial"/>
          <w:color w:val="22272F"/>
          <w:sz w:val="24"/>
          <w:szCs w:val="24"/>
          <w:shd w:val="clear" w:color="auto" w:fill="FFFFFF"/>
          <w:lang w:eastAsia="en-US"/>
        </w:rPr>
        <w:t>14) в пункте 1 подпункта 11 раздела 30 слова «Пенсионного фонда Российской Федерации» заменить словами «Фонда пенсионного и социального страхования Российской Федерации».</w:t>
      </w:r>
    </w:p>
    <w:p w:rsidR="00CA1B3F" w:rsidRPr="00CA1B3F" w:rsidRDefault="00CA1B3F" w:rsidP="00CA1B3F">
      <w:pPr>
        <w:ind w:left="-567" w:right="-284" w:firstLine="426"/>
        <w:jc w:val="both"/>
        <w:rPr>
          <w:rFonts w:ascii="Arial" w:eastAsiaTheme="minorHAnsi" w:hAnsi="Arial" w:cs="Arial"/>
          <w:color w:val="22272F"/>
          <w:sz w:val="24"/>
          <w:szCs w:val="24"/>
          <w:shd w:val="clear" w:color="auto" w:fill="FFFFFF"/>
          <w:lang w:eastAsia="en-US"/>
        </w:rPr>
      </w:pPr>
      <w:r w:rsidRPr="00CA1B3F">
        <w:rPr>
          <w:rFonts w:ascii="Arial" w:eastAsiaTheme="minorHAnsi" w:hAnsi="Arial" w:cs="Arial"/>
          <w:color w:val="22272F"/>
          <w:sz w:val="24"/>
          <w:szCs w:val="24"/>
          <w:shd w:val="clear" w:color="auto" w:fill="FFFFFF"/>
          <w:lang w:eastAsia="en-US"/>
        </w:rPr>
        <w:t xml:space="preserve">в </w:t>
      </w:r>
      <w:proofErr w:type="gramStart"/>
      <w:r w:rsidRPr="00CA1B3F">
        <w:rPr>
          <w:rFonts w:ascii="Arial" w:eastAsiaTheme="minorHAnsi" w:hAnsi="Arial" w:cs="Arial"/>
          <w:color w:val="22272F"/>
          <w:sz w:val="24"/>
          <w:szCs w:val="24"/>
          <w:shd w:val="clear" w:color="auto" w:fill="FFFFFF"/>
          <w:lang w:eastAsia="en-US"/>
        </w:rPr>
        <w:t>подпункте</w:t>
      </w:r>
      <w:proofErr w:type="gramEnd"/>
      <w:r w:rsidRPr="00CA1B3F">
        <w:rPr>
          <w:rFonts w:ascii="Arial" w:eastAsiaTheme="minorHAnsi" w:hAnsi="Arial" w:cs="Arial"/>
          <w:color w:val="22272F"/>
          <w:sz w:val="24"/>
          <w:szCs w:val="24"/>
          <w:shd w:val="clear" w:color="auto" w:fill="FFFFFF"/>
          <w:lang w:eastAsia="en-US"/>
        </w:rPr>
        <w:t xml:space="preserve"> а пункта 3 части 2 слова «Президента Республики Татарстан» заменить словами «Раиса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15) в пункте 1 статьи 33 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CA1B3F" w:rsidRPr="00CA1B3F" w:rsidRDefault="00CA1B3F" w:rsidP="00CA1B3F">
      <w:pPr>
        <w:ind w:left="-567" w:right="-284" w:firstLine="426"/>
        <w:jc w:val="both"/>
        <w:rPr>
          <w:rFonts w:ascii="Arial" w:eastAsiaTheme="minorHAnsi" w:hAnsi="Arial" w:cs="Arial"/>
          <w:bCs/>
          <w:sz w:val="24"/>
          <w:szCs w:val="24"/>
          <w:lang w:eastAsia="en-US"/>
        </w:rPr>
      </w:pP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2. Разместить настоящее решение на официальном сайте Аксубаевского муниципального района </w:t>
      </w:r>
      <w:proofErr w:type="gramStart"/>
      <w:r w:rsidRPr="00CA1B3F">
        <w:rPr>
          <w:rFonts w:ascii="Arial" w:eastAsiaTheme="minorHAnsi" w:hAnsi="Arial" w:cs="Arial"/>
          <w:bCs/>
          <w:sz w:val="24"/>
          <w:szCs w:val="24"/>
          <w:lang w:val="en-US" w:eastAsia="en-US"/>
        </w:rPr>
        <w:t>http</w:t>
      </w:r>
      <w:r w:rsidRPr="00CA1B3F">
        <w:rPr>
          <w:rFonts w:ascii="Arial" w:eastAsiaTheme="minorHAnsi" w:hAnsi="Arial" w:cs="Arial"/>
          <w:bCs/>
          <w:sz w:val="24"/>
          <w:szCs w:val="24"/>
          <w:lang w:eastAsia="en-US"/>
        </w:rPr>
        <w:t>://</w:t>
      </w:r>
      <w:proofErr w:type="spellStart"/>
      <w:r w:rsidRPr="00CA1B3F">
        <w:rPr>
          <w:rFonts w:ascii="Arial" w:eastAsiaTheme="minorHAnsi" w:hAnsi="Arial" w:cs="Arial"/>
          <w:bCs/>
          <w:sz w:val="24"/>
          <w:szCs w:val="24"/>
          <w:lang w:val="en-US" w:eastAsia="en-US"/>
        </w:rPr>
        <w:t>aksubayevo</w:t>
      </w:r>
      <w:proofErr w:type="spellEnd"/>
      <w:r w:rsidRPr="00CA1B3F">
        <w:rPr>
          <w:rFonts w:ascii="Arial" w:eastAsiaTheme="minorHAnsi" w:hAnsi="Arial" w:cs="Arial"/>
          <w:bCs/>
          <w:sz w:val="24"/>
          <w:szCs w:val="24"/>
          <w:lang w:eastAsia="en-US"/>
        </w:rPr>
        <w:t>/</w:t>
      </w:r>
      <w:proofErr w:type="spellStart"/>
      <w:r w:rsidRPr="00CA1B3F">
        <w:rPr>
          <w:rFonts w:ascii="Arial" w:eastAsiaTheme="minorHAnsi" w:hAnsi="Arial" w:cs="Arial"/>
          <w:bCs/>
          <w:sz w:val="24"/>
          <w:szCs w:val="24"/>
          <w:lang w:val="en-US" w:eastAsia="en-US"/>
        </w:rPr>
        <w:t>tatarstan</w:t>
      </w:r>
      <w:proofErr w:type="spellEnd"/>
      <w:r w:rsidRPr="00CA1B3F">
        <w:rPr>
          <w:rFonts w:ascii="Arial" w:eastAsiaTheme="minorHAnsi" w:hAnsi="Arial" w:cs="Arial"/>
          <w:bCs/>
          <w:sz w:val="24"/>
          <w:szCs w:val="24"/>
          <w:lang w:eastAsia="en-US"/>
        </w:rPr>
        <w:t>.</w:t>
      </w:r>
      <w:proofErr w:type="spellStart"/>
      <w:r w:rsidRPr="00CA1B3F">
        <w:rPr>
          <w:rFonts w:ascii="Arial" w:eastAsiaTheme="minorHAnsi" w:hAnsi="Arial" w:cs="Arial"/>
          <w:bCs/>
          <w:sz w:val="24"/>
          <w:szCs w:val="24"/>
          <w:lang w:val="en-US" w:eastAsia="en-US"/>
        </w:rPr>
        <w:t>ru</w:t>
      </w:r>
      <w:proofErr w:type="spellEnd"/>
      <w:r w:rsidRPr="00CA1B3F">
        <w:rPr>
          <w:rFonts w:ascii="Arial" w:eastAsiaTheme="minorHAnsi" w:hAnsi="Arial" w:cs="Arial"/>
          <w:bCs/>
          <w:sz w:val="24"/>
          <w:szCs w:val="24"/>
          <w:lang w:eastAsia="en-US"/>
        </w:rPr>
        <w:t>.,</w:t>
      </w:r>
      <w:proofErr w:type="gramEnd"/>
      <w:r w:rsidRPr="00CA1B3F">
        <w:rPr>
          <w:rFonts w:ascii="Arial" w:eastAsiaTheme="minorHAnsi" w:hAnsi="Arial" w:cs="Arial"/>
          <w:bCs/>
          <w:sz w:val="24"/>
          <w:szCs w:val="24"/>
          <w:lang w:eastAsia="en-US"/>
        </w:rPr>
        <w:t xml:space="preserve">  и опубликовать на официальном портале правовой информации Республики Татарстан </w:t>
      </w:r>
      <w:proofErr w:type="spellStart"/>
      <w:r w:rsidRPr="00CA1B3F">
        <w:rPr>
          <w:rFonts w:ascii="Arial" w:eastAsiaTheme="minorHAnsi" w:hAnsi="Arial" w:cs="Arial"/>
          <w:bCs/>
          <w:sz w:val="24"/>
          <w:szCs w:val="24"/>
          <w:lang w:eastAsia="en-US"/>
        </w:rPr>
        <w:t>pravo.tatarstan</w:t>
      </w:r>
      <w:proofErr w:type="spellEnd"/>
      <w:r w:rsidRPr="00CA1B3F">
        <w:rPr>
          <w:rFonts w:ascii="Arial" w:eastAsiaTheme="minorHAnsi" w:hAnsi="Arial" w:cs="Arial"/>
          <w:bCs/>
          <w:sz w:val="24"/>
          <w:szCs w:val="24"/>
          <w:lang w:eastAsia="en-US"/>
        </w:rPr>
        <w:t xml:space="preserve">. </w:t>
      </w:r>
      <w:proofErr w:type="spellStart"/>
      <w:r w:rsidRPr="00CA1B3F">
        <w:rPr>
          <w:rFonts w:ascii="Arial" w:eastAsiaTheme="minorHAnsi" w:hAnsi="Arial" w:cs="Arial"/>
          <w:bCs/>
          <w:sz w:val="24"/>
          <w:szCs w:val="24"/>
          <w:lang w:eastAsia="en-US"/>
        </w:rPr>
        <w:t>ru</w:t>
      </w:r>
      <w:proofErr w:type="spellEnd"/>
      <w:r w:rsidRPr="00CA1B3F">
        <w:rPr>
          <w:rFonts w:ascii="Arial" w:eastAsiaTheme="minorHAnsi" w:hAnsi="Arial" w:cs="Arial"/>
          <w:bCs/>
          <w:sz w:val="24"/>
          <w:szCs w:val="24"/>
          <w:lang w:eastAsia="en-US"/>
        </w:rPr>
        <w:t xml:space="preserve">, а также информационных стендах </w:t>
      </w:r>
      <w:proofErr w:type="spellStart"/>
      <w:r w:rsidR="00F12479">
        <w:rPr>
          <w:rFonts w:ascii="Arial" w:eastAsiaTheme="minorHAnsi" w:hAnsi="Arial" w:cs="Arial"/>
          <w:bCs/>
          <w:sz w:val="24"/>
          <w:szCs w:val="24"/>
          <w:lang w:eastAsia="en-US"/>
        </w:rPr>
        <w:t>Карасинского</w:t>
      </w:r>
      <w:proofErr w:type="spellEnd"/>
      <w:r w:rsidRPr="00CA1B3F">
        <w:rPr>
          <w:rFonts w:ascii="Arial" w:eastAsiaTheme="minorHAnsi" w:hAnsi="Arial" w:cs="Arial"/>
          <w:bCs/>
          <w:sz w:val="24"/>
          <w:szCs w:val="24"/>
          <w:lang w:eastAsia="en-US"/>
        </w:rPr>
        <w:t xml:space="preserve"> сельского поселения Аксубаевского муниципального района  Республики Татарстан.</w:t>
      </w:r>
    </w:p>
    <w:p w:rsidR="00CA1B3F" w:rsidRPr="00CA1B3F" w:rsidRDefault="00CA1B3F" w:rsidP="00CA1B3F">
      <w:pPr>
        <w:ind w:left="-567" w:right="-284" w:firstLine="426"/>
        <w:jc w:val="both"/>
        <w:rPr>
          <w:rFonts w:ascii="Arial" w:eastAsiaTheme="minorHAnsi" w:hAnsi="Arial" w:cs="Arial"/>
          <w:bCs/>
          <w:sz w:val="24"/>
          <w:szCs w:val="24"/>
          <w:lang w:eastAsia="en-US"/>
        </w:rPr>
      </w:pP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3. Настоящее решение вступает в силу после его опубликования (обнародования).</w:t>
      </w:r>
    </w:p>
    <w:p w:rsidR="00CA1B3F" w:rsidRPr="00CA1B3F" w:rsidRDefault="00CA1B3F" w:rsidP="00CA1B3F">
      <w:pPr>
        <w:ind w:left="-567" w:right="-284" w:firstLine="426"/>
        <w:jc w:val="both"/>
        <w:rPr>
          <w:rFonts w:ascii="Arial" w:eastAsiaTheme="minorHAnsi" w:hAnsi="Arial" w:cs="Arial"/>
          <w:bCs/>
          <w:sz w:val="24"/>
          <w:szCs w:val="24"/>
          <w:lang w:eastAsia="en-US"/>
        </w:rPr>
      </w:pPr>
    </w:p>
    <w:p w:rsid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4. Контроль за исполнением настоящего решения возложить на </w:t>
      </w:r>
      <w:proofErr w:type="spellStart"/>
      <w:r w:rsidR="00F12479">
        <w:rPr>
          <w:rFonts w:ascii="Arial" w:eastAsiaTheme="minorHAnsi" w:hAnsi="Arial" w:cs="Arial"/>
          <w:bCs/>
          <w:sz w:val="24"/>
          <w:szCs w:val="24"/>
          <w:lang w:eastAsia="en-US"/>
        </w:rPr>
        <w:t>Фахрутдинова</w:t>
      </w:r>
      <w:proofErr w:type="spellEnd"/>
      <w:r w:rsidR="00F12479">
        <w:rPr>
          <w:rFonts w:ascii="Arial" w:eastAsiaTheme="minorHAnsi" w:hAnsi="Arial" w:cs="Arial"/>
          <w:bCs/>
          <w:sz w:val="24"/>
          <w:szCs w:val="24"/>
          <w:lang w:eastAsia="en-US"/>
        </w:rPr>
        <w:t xml:space="preserve"> Р.Р.</w:t>
      </w:r>
    </w:p>
    <w:p w:rsidR="00F12479" w:rsidRPr="00CA1B3F" w:rsidRDefault="00F12479" w:rsidP="00CA1B3F">
      <w:pPr>
        <w:ind w:left="-567" w:right="-284" w:firstLine="426"/>
        <w:jc w:val="both"/>
        <w:rPr>
          <w:rFonts w:ascii="Arial" w:eastAsiaTheme="minorHAnsi" w:hAnsi="Arial" w:cs="Arial"/>
          <w:bCs/>
          <w:sz w:val="24"/>
          <w:szCs w:val="24"/>
          <w:lang w:eastAsia="en-US"/>
        </w:rPr>
      </w:pPr>
    </w:p>
    <w:p w:rsidR="00CA1B3F" w:rsidRPr="00CA1B3F" w:rsidRDefault="00CA1B3F" w:rsidP="00CA1B3F">
      <w:pPr>
        <w:ind w:left="-567" w:right="-284"/>
        <w:jc w:val="both"/>
        <w:rPr>
          <w:rFonts w:ascii="Arial" w:eastAsiaTheme="minorHAnsi" w:hAnsi="Arial" w:cs="Arial"/>
          <w:bCs/>
          <w:sz w:val="24"/>
          <w:szCs w:val="24"/>
          <w:lang w:eastAsia="en-US"/>
        </w:rPr>
      </w:pPr>
    </w:p>
    <w:p w:rsidR="00CA1B3F" w:rsidRPr="00CA1B3F" w:rsidRDefault="00CA1B3F" w:rsidP="00CA1B3F">
      <w:pPr>
        <w:ind w:left="-567" w:right="-284"/>
        <w:jc w:val="both"/>
        <w:rPr>
          <w:rFonts w:ascii="Arial" w:eastAsiaTheme="minorHAnsi" w:hAnsi="Arial" w:cs="Arial"/>
          <w:bCs/>
          <w:sz w:val="24"/>
          <w:szCs w:val="24"/>
          <w:lang w:eastAsia="en-US"/>
        </w:rPr>
      </w:pP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Председатель Совета, Глава </w:t>
      </w:r>
      <w:proofErr w:type="spellStart"/>
      <w:r w:rsidR="00F12479">
        <w:rPr>
          <w:rFonts w:ascii="Arial" w:eastAsiaTheme="minorHAnsi" w:hAnsi="Arial" w:cs="Arial"/>
          <w:bCs/>
          <w:sz w:val="24"/>
          <w:szCs w:val="24"/>
          <w:lang w:eastAsia="en-US"/>
        </w:rPr>
        <w:t>Карасинского</w:t>
      </w:r>
      <w:proofErr w:type="spellEnd"/>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сельского поселения Аксубаевского </w:t>
      </w:r>
    </w:p>
    <w:p w:rsidR="00CA1B3F" w:rsidRPr="00CA1B3F" w:rsidRDefault="00CA1B3F" w:rsidP="00CA1B3F">
      <w:pPr>
        <w:ind w:left="-567" w:right="-284" w:firstLine="426"/>
        <w:jc w:val="both"/>
        <w:rPr>
          <w:rFonts w:ascii="Arial" w:eastAsiaTheme="minorHAnsi" w:hAnsi="Arial" w:cs="Arial"/>
          <w:bCs/>
          <w:sz w:val="24"/>
          <w:szCs w:val="24"/>
          <w:lang w:eastAsia="en-US"/>
        </w:rPr>
      </w:pPr>
      <w:r w:rsidRPr="00CA1B3F">
        <w:rPr>
          <w:rFonts w:ascii="Arial" w:eastAsiaTheme="minorHAnsi" w:hAnsi="Arial" w:cs="Arial"/>
          <w:bCs/>
          <w:sz w:val="24"/>
          <w:szCs w:val="24"/>
          <w:lang w:eastAsia="en-US"/>
        </w:rPr>
        <w:t xml:space="preserve">муниципального района                     </w:t>
      </w:r>
      <w:r w:rsidRPr="00CA1B3F">
        <w:rPr>
          <w:rFonts w:ascii="Arial" w:eastAsiaTheme="minorHAnsi" w:hAnsi="Arial" w:cs="Arial"/>
          <w:bCs/>
          <w:sz w:val="24"/>
          <w:szCs w:val="24"/>
          <w:lang w:eastAsia="en-US"/>
        </w:rPr>
        <w:tab/>
        <w:t xml:space="preserve">                                              </w:t>
      </w:r>
      <w:proofErr w:type="spellStart"/>
      <w:r w:rsidR="00F12479">
        <w:rPr>
          <w:rFonts w:ascii="Arial" w:eastAsiaTheme="minorHAnsi" w:hAnsi="Arial" w:cs="Arial"/>
          <w:bCs/>
          <w:sz w:val="24"/>
          <w:szCs w:val="24"/>
          <w:lang w:eastAsia="en-US"/>
        </w:rPr>
        <w:t>Р.Р.Фахрутдинов</w:t>
      </w:r>
      <w:proofErr w:type="spellEnd"/>
    </w:p>
    <w:p w:rsidR="00CA1B3F" w:rsidRPr="00CA1B3F" w:rsidRDefault="00CA1B3F" w:rsidP="00CA1B3F">
      <w:pPr>
        <w:ind w:left="-567" w:right="-284" w:firstLine="426"/>
        <w:jc w:val="both"/>
        <w:rPr>
          <w:rFonts w:ascii="Arial" w:eastAsiaTheme="minorHAnsi" w:hAnsi="Arial" w:cs="Arial"/>
          <w:bCs/>
          <w:sz w:val="24"/>
          <w:szCs w:val="24"/>
          <w:lang w:eastAsia="en-US"/>
        </w:rPr>
      </w:pPr>
    </w:p>
    <w:p w:rsidR="00AC4993" w:rsidRDefault="00AC4993" w:rsidP="00633C5D">
      <w:pPr>
        <w:pStyle w:val="ConsPlusTitle"/>
        <w:widowControl/>
        <w:jc w:val="center"/>
        <w:rPr>
          <w:rFonts w:ascii="Times New Roman" w:hAnsi="Times New Roman" w:cs="Times New Roman"/>
          <w:b w:val="0"/>
          <w:sz w:val="26"/>
          <w:szCs w:val="26"/>
        </w:rPr>
      </w:pPr>
    </w:p>
    <w:p w:rsidR="00633C5D" w:rsidRPr="00751777" w:rsidRDefault="00633C5D" w:rsidP="00633C5D">
      <w:pPr>
        <w:pStyle w:val="ConsPlusTitle"/>
        <w:widowControl/>
        <w:jc w:val="both"/>
      </w:pPr>
    </w:p>
    <w:sectPr w:rsidR="00633C5D" w:rsidRPr="00751777" w:rsidSect="00CA1B3F">
      <w:pgSz w:w="11900" w:h="16840"/>
      <w:pgMar w:top="568" w:right="985"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F46AD"/>
    <w:multiLevelType w:val="hybridMultilevel"/>
    <w:tmpl w:val="38DA6DC8"/>
    <w:lvl w:ilvl="0" w:tplc="0E7CF0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6"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15:restartNumberingAfterBreak="0">
    <w:nsid w:val="436426BB"/>
    <w:multiLevelType w:val="hybridMultilevel"/>
    <w:tmpl w:val="D64A4B6A"/>
    <w:lvl w:ilvl="0" w:tplc="D69A701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3"/>
  </w:num>
  <w:num w:numId="2">
    <w:abstractNumId w:val="5"/>
  </w:num>
  <w:num w:numId="3">
    <w:abstractNumId w:val="6"/>
  </w:num>
  <w:num w:numId="4">
    <w:abstractNumId w:val="7"/>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26175"/>
    <w:rsid w:val="00030BB4"/>
    <w:rsid w:val="00031D54"/>
    <w:rsid w:val="00035A4D"/>
    <w:rsid w:val="00037FB4"/>
    <w:rsid w:val="000456E3"/>
    <w:rsid w:val="0006616C"/>
    <w:rsid w:val="00066DCC"/>
    <w:rsid w:val="00073F36"/>
    <w:rsid w:val="00087A91"/>
    <w:rsid w:val="00097418"/>
    <w:rsid w:val="000C0353"/>
    <w:rsid w:val="000C20DE"/>
    <w:rsid w:val="000C56FC"/>
    <w:rsid w:val="000D1D23"/>
    <w:rsid w:val="000E35DB"/>
    <w:rsid w:val="000F1939"/>
    <w:rsid w:val="000F33B5"/>
    <w:rsid w:val="0011297C"/>
    <w:rsid w:val="0013665F"/>
    <w:rsid w:val="001527C7"/>
    <w:rsid w:val="00153244"/>
    <w:rsid w:val="00164182"/>
    <w:rsid w:val="00171F6E"/>
    <w:rsid w:val="00173354"/>
    <w:rsid w:val="001948FC"/>
    <w:rsid w:val="001A4305"/>
    <w:rsid w:val="001B3772"/>
    <w:rsid w:val="001C1BDD"/>
    <w:rsid w:val="001D0B0F"/>
    <w:rsid w:val="001D75E9"/>
    <w:rsid w:val="001F3D09"/>
    <w:rsid w:val="0021488F"/>
    <w:rsid w:val="002412B9"/>
    <w:rsid w:val="00264119"/>
    <w:rsid w:val="00296155"/>
    <w:rsid w:val="002D49A9"/>
    <w:rsid w:val="002D5476"/>
    <w:rsid w:val="002F024D"/>
    <w:rsid w:val="00312CA2"/>
    <w:rsid w:val="003224DF"/>
    <w:rsid w:val="003405BB"/>
    <w:rsid w:val="0035776F"/>
    <w:rsid w:val="00361608"/>
    <w:rsid w:val="00362356"/>
    <w:rsid w:val="0037583A"/>
    <w:rsid w:val="003967F5"/>
    <w:rsid w:val="003978A4"/>
    <w:rsid w:val="003A6FFF"/>
    <w:rsid w:val="003B345D"/>
    <w:rsid w:val="003C456A"/>
    <w:rsid w:val="003C558F"/>
    <w:rsid w:val="003D2131"/>
    <w:rsid w:val="003E58AC"/>
    <w:rsid w:val="00402999"/>
    <w:rsid w:val="00413BBA"/>
    <w:rsid w:val="0041793A"/>
    <w:rsid w:val="00420215"/>
    <w:rsid w:val="0042045C"/>
    <w:rsid w:val="00425AAB"/>
    <w:rsid w:val="00427558"/>
    <w:rsid w:val="00436F14"/>
    <w:rsid w:val="00452CC5"/>
    <w:rsid w:val="00466C04"/>
    <w:rsid w:val="00471F3D"/>
    <w:rsid w:val="004837D1"/>
    <w:rsid w:val="0048409A"/>
    <w:rsid w:val="00486371"/>
    <w:rsid w:val="004A7AEA"/>
    <w:rsid w:val="004C565C"/>
    <w:rsid w:val="00517292"/>
    <w:rsid w:val="005226FF"/>
    <w:rsid w:val="005319C3"/>
    <w:rsid w:val="0054513F"/>
    <w:rsid w:val="005471AF"/>
    <w:rsid w:val="005471E3"/>
    <w:rsid w:val="005562CB"/>
    <w:rsid w:val="0057447E"/>
    <w:rsid w:val="00580C3A"/>
    <w:rsid w:val="00597BED"/>
    <w:rsid w:val="005A45D1"/>
    <w:rsid w:val="005A6AD7"/>
    <w:rsid w:val="005B2E5F"/>
    <w:rsid w:val="005B77D0"/>
    <w:rsid w:val="005E44D6"/>
    <w:rsid w:val="005F7C2A"/>
    <w:rsid w:val="00606DAE"/>
    <w:rsid w:val="00611B58"/>
    <w:rsid w:val="00615603"/>
    <w:rsid w:val="0062489C"/>
    <w:rsid w:val="006320B2"/>
    <w:rsid w:val="006332E3"/>
    <w:rsid w:val="00633C5D"/>
    <w:rsid w:val="00646464"/>
    <w:rsid w:val="00657E03"/>
    <w:rsid w:val="0068016E"/>
    <w:rsid w:val="006829D4"/>
    <w:rsid w:val="006A0E00"/>
    <w:rsid w:val="006A4515"/>
    <w:rsid w:val="006B2351"/>
    <w:rsid w:val="006C0660"/>
    <w:rsid w:val="006C17CC"/>
    <w:rsid w:val="006C7336"/>
    <w:rsid w:val="006D5C39"/>
    <w:rsid w:val="00704120"/>
    <w:rsid w:val="00713D73"/>
    <w:rsid w:val="0072752C"/>
    <w:rsid w:val="007309B4"/>
    <w:rsid w:val="00745752"/>
    <w:rsid w:val="00751777"/>
    <w:rsid w:val="00770AF7"/>
    <w:rsid w:val="00773600"/>
    <w:rsid w:val="00774FD6"/>
    <w:rsid w:val="0079032B"/>
    <w:rsid w:val="0079722B"/>
    <w:rsid w:val="007C03C3"/>
    <w:rsid w:val="007C2220"/>
    <w:rsid w:val="007C766E"/>
    <w:rsid w:val="007D4D6E"/>
    <w:rsid w:val="007E7DBC"/>
    <w:rsid w:val="00802E88"/>
    <w:rsid w:val="00805C98"/>
    <w:rsid w:val="00835C8A"/>
    <w:rsid w:val="0086280F"/>
    <w:rsid w:val="00885E7D"/>
    <w:rsid w:val="00893C6A"/>
    <w:rsid w:val="008B66B9"/>
    <w:rsid w:val="008C2938"/>
    <w:rsid w:val="008C3CF3"/>
    <w:rsid w:val="008D033B"/>
    <w:rsid w:val="008D1DF4"/>
    <w:rsid w:val="008D5F4B"/>
    <w:rsid w:val="008F2F34"/>
    <w:rsid w:val="00900901"/>
    <w:rsid w:val="00901729"/>
    <w:rsid w:val="009242D2"/>
    <w:rsid w:val="009303A0"/>
    <w:rsid w:val="009451E8"/>
    <w:rsid w:val="009470C8"/>
    <w:rsid w:val="00970A3E"/>
    <w:rsid w:val="00975D1C"/>
    <w:rsid w:val="009812F9"/>
    <w:rsid w:val="00991509"/>
    <w:rsid w:val="009C19B8"/>
    <w:rsid w:val="009D757F"/>
    <w:rsid w:val="009F23B6"/>
    <w:rsid w:val="00A02F36"/>
    <w:rsid w:val="00A05542"/>
    <w:rsid w:val="00A10906"/>
    <w:rsid w:val="00A149E6"/>
    <w:rsid w:val="00A15C68"/>
    <w:rsid w:val="00A20C06"/>
    <w:rsid w:val="00A2484E"/>
    <w:rsid w:val="00A45109"/>
    <w:rsid w:val="00A51FC9"/>
    <w:rsid w:val="00A615DE"/>
    <w:rsid w:val="00A672EC"/>
    <w:rsid w:val="00A87CCE"/>
    <w:rsid w:val="00AC1A5E"/>
    <w:rsid w:val="00AC4993"/>
    <w:rsid w:val="00AC590A"/>
    <w:rsid w:val="00AC5939"/>
    <w:rsid w:val="00AE5AFF"/>
    <w:rsid w:val="00B13A66"/>
    <w:rsid w:val="00B17992"/>
    <w:rsid w:val="00B27632"/>
    <w:rsid w:val="00B34CE4"/>
    <w:rsid w:val="00B374BB"/>
    <w:rsid w:val="00B66EE4"/>
    <w:rsid w:val="00BD3BA3"/>
    <w:rsid w:val="00C010C2"/>
    <w:rsid w:val="00C0286F"/>
    <w:rsid w:val="00C0540C"/>
    <w:rsid w:val="00C17ECE"/>
    <w:rsid w:val="00C26A42"/>
    <w:rsid w:val="00C36E77"/>
    <w:rsid w:val="00C44496"/>
    <w:rsid w:val="00C57431"/>
    <w:rsid w:val="00C62314"/>
    <w:rsid w:val="00C77C26"/>
    <w:rsid w:val="00C8353F"/>
    <w:rsid w:val="00C9354E"/>
    <w:rsid w:val="00C9607D"/>
    <w:rsid w:val="00CA06DF"/>
    <w:rsid w:val="00CA1B3F"/>
    <w:rsid w:val="00CC632C"/>
    <w:rsid w:val="00CE793B"/>
    <w:rsid w:val="00CF56CD"/>
    <w:rsid w:val="00CF680C"/>
    <w:rsid w:val="00D01F14"/>
    <w:rsid w:val="00D13B26"/>
    <w:rsid w:val="00D305D1"/>
    <w:rsid w:val="00D3063E"/>
    <w:rsid w:val="00D37AF9"/>
    <w:rsid w:val="00D60712"/>
    <w:rsid w:val="00D62243"/>
    <w:rsid w:val="00D652DB"/>
    <w:rsid w:val="00D670CA"/>
    <w:rsid w:val="00DA6E96"/>
    <w:rsid w:val="00DB647F"/>
    <w:rsid w:val="00DB79B5"/>
    <w:rsid w:val="00DC12FB"/>
    <w:rsid w:val="00DD2743"/>
    <w:rsid w:val="00DD4BE7"/>
    <w:rsid w:val="00DD4CE2"/>
    <w:rsid w:val="00DE5AD3"/>
    <w:rsid w:val="00E0127F"/>
    <w:rsid w:val="00E05729"/>
    <w:rsid w:val="00E106A0"/>
    <w:rsid w:val="00E646F6"/>
    <w:rsid w:val="00E7179E"/>
    <w:rsid w:val="00E80563"/>
    <w:rsid w:val="00E90F0F"/>
    <w:rsid w:val="00EA2FEC"/>
    <w:rsid w:val="00EA438E"/>
    <w:rsid w:val="00EB532E"/>
    <w:rsid w:val="00EB6188"/>
    <w:rsid w:val="00EE3EF0"/>
    <w:rsid w:val="00EF15E7"/>
    <w:rsid w:val="00EF7B69"/>
    <w:rsid w:val="00F05E0E"/>
    <w:rsid w:val="00F12479"/>
    <w:rsid w:val="00F21179"/>
    <w:rsid w:val="00F35D6C"/>
    <w:rsid w:val="00F42079"/>
    <w:rsid w:val="00F4255B"/>
    <w:rsid w:val="00F535B9"/>
    <w:rsid w:val="00F54754"/>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B6A62F-F076-4223-A1C9-48300E72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link w:val="22"/>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99"/>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 w:type="paragraph" w:styleId="af">
    <w:name w:val="No Spacing"/>
    <w:uiPriority w:val="1"/>
    <w:qFormat/>
    <w:rsid w:val="007C766E"/>
    <w:rPr>
      <w:rFonts w:ascii="Calibri" w:eastAsia="Calibri" w:hAnsi="Calibri"/>
      <w:sz w:val="22"/>
      <w:szCs w:val="22"/>
      <w:lang w:eastAsia="en-US"/>
    </w:rPr>
  </w:style>
  <w:style w:type="paragraph" w:customStyle="1" w:styleId="ConsPlusNormal">
    <w:name w:val="ConsPlusNormal"/>
    <w:rsid w:val="008D033B"/>
    <w:pPr>
      <w:widowControl w:val="0"/>
      <w:autoSpaceDE w:val="0"/>
      <w:autoSpaceDN w:val="0"/>
      <w:adjustRightInd w:val="0"/>
    </w:pPr>
    <w:rPr>
      <w:sz w:val="24"/>
      <w:szCs w:val="24"/>
    </w:rPr>
  </w:style>
  <w:style w:type="paragraph" w:customStyle="1" w:styleId="ConsPlusTitle">
    <w:name w:val="ConsPlusTitle"/>
    <w:uiPriority w:val="99"/>
    <w:rsid w:val="008D033B"/>
    <w:pPr>
      <w:widowControl w:val="0"/>
      <w:autoSpaceDE w:val="0"/>
      <w:autoSpaceDN w:val="0"/>
      <w:adjustRightInd w:val="0"/>
    </w:pPr>
    <w:rPr>
      <w:rFonts w:ascii="Arial" w:hAnsi="Arial" w:cs="Arial"/>
      <w:b/>
      <w:bCs/>
      <w:sz w:val="24"/>
      <w:szCs w:val="24"/>
    </w:rPr>
  </w:style>
  <w:style w:type="paragraph" w:styleId="af0">
    <w:name w:val="Normal (Web)"/>
    <w:basedOn w:val="a"/>
    <w:uiPriority w:val="99"/>
    <w:unhideWhenUsed/>
    <w:rsid w:val="002F024D"/>
    <w:pPr>
      <w:spacing w:before="100" w:beforeAutospacing="1" w:after="100" w:afterAutospacing="1"/>
    </w:pPr>
    <w:rPr>
      <w:sz w:val="24"/>
      <w:szCs w:val="24"/>
    </w:rPr>
  </w:style>
  <w:style w:type="paragraph" w:customStyle="1" w:styleId="FORMATTEXT">
    <w:name w:val=".FORMATTEXT"/>
    <w:uiPriority w:val="99"/>
    <w:rsid w:val="00031D54"/>
    <w:pPr>
      <w:widowControl w:val="0"/>
      <w:autoSpaceDE w:val="0"/>
      <w:autoSpaceDN w:val="0"/>
      <w:adjustRightInd w:val="0"/>
    </w:pPr>
    <w:rPr>
      <w:rFonts w:ascii="Arial" w:hAnsi="Arial" w:cs="Arial"/>
    </w:rPr>
  </w:style>
  <w:style w:type="paragraph" w:customStyle="1" w:styleId="HEADERTEXT">
    <w:name w:val=".HEADERTEXT"/>
    <w:uiPriority w:val="99"/>
    <w:rsid w:val="00031D54"/>
    <w:pPr>
      <w:widowControl w:val="0"/>
      <w:autoSpaceDE w:val="0"/>
      <w:autoSpaceDN w:val="0"/>
      <w:adjustRightInd w:val="0"/>
    </w:pPr>
    <w:rPr>
      <w:rFonts w:ascii="Arial" w:hAnsi="Arial" w:cs="Arial"/>
      <w:color w:val="2B4279"/>
    </w:rPr>
  </w:style>
  <w:style w:type="paragraph" w:customStyle="1" w:styleId="headertext0">
    <w:name w:val="headertext"/>
    <w:basedOn w:val="a"/>
    <w:rsid w:val="00031D54"/>
    <w:pPr>
      <w:spacing w:before="100" w:beforeAutospacing="1" w:after="100" w:afterAutospacing="1"/>
    </w:pPr>
    <w:rPr>
      <w:sz w:val="24"/>
      <w:szCs w:val="24"/>
    </w:rPr>
  </w:style>
  <w:style w:type="paragraph" w:customStyle="1" w:styleId="formattext0">
    <w:name w:val="formattext"/>
    <w:basedOn w:val="a"/>
    <w:rsid w:val="00031D54"/>
    <w:pPr>
      <w:spacing w:before="100" w:beforeAutospacing="1" w:after="100" w:afterAutospacing="1"/>
    </w:pPr>
    <w:rPr>
      <w:sz w:val="24"/>
      <w:szCs w:val="24"/>
    </w:rPr>
  </w:style>
  <w:style w:type="table" w:styleId="af1">
    <w:name w:val="Table Grid"/>
    <w:basedOn w:val="a1"/>
    <w:uiPriority w:val="39"/>
    <w:rsid w:val="00D607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99"/>
    <w:rsid w:val="00633C5D"/>
    <w:rPr>
      <w:rFonts w:ascii="Calibri" w:hAnsi="Calibri"/>
      <w:sz w:val="22"/>
      <w:szCs w:val="22"/>
      <w:lang w:eastAsia="en-US"/>
    </w:rPr>
  </w:style>
  <w:style w:type="character" w:customStyle="1" w:styleId="af2">
    <w:name w:val="Цветовое выделение"/>
    <w:rsid w:val="00633C5D"/>
    <w:rPr>
      <w:b/>
      <w:color w:val="000080"/>
      <w:sz w:val="22"/>
    </w:rPr>
  </w:style>
  <w:style w:type="character" w:customStyle="1" w:styleId="af3">
    <w:name w:val="Гипертекстовая ссылка"/>
    <w:uiPriority w:val="99"/>
    <w:rsid w:val="00633C5D"/>
    <w:rPr>
      <w:b/>
      <w:color w:val="008000"/>
      <w:sz w:val="22"/>
      <w:u w:val="single"/>
    </w:rPr>
  </w:style>
  <w:style w:type="paragraph" w:customStyle="1" w:styleId="14">
    <w:name w:val="Обычный + 14 пт"/>
    <w:aliases w:val="По ширине,Первая строка:  1,59 см,Междустр.интервал:  полу..."/>
    <w:basedOn w:val="a"/>
    <w:rsid w:val="00633C5D"/>
    <w:pPr>
      <w:spacing w:line="360" w:lineRule="auto"/>
      <w:ind w:firstLine="900"/>
      <w:jc w:val="both"/>
    </w:pPr>
    <w:rPr>
      <w:sz w:val="28"/>
      <w:szCs w:val="28"/>
    </w:rPr>
  </w:style>
  <w:style w:type="paragraph" w:customStyle="1" w:styleId="12">
    <w:name w:val="Ñòèëü1"/>
    <w:basedOn w:val="a"/>
    <w:uiPriority w:val="99"/>
    <w:rsid w:val="003C456A"/>
    <w:pPr>
      <w:spacing w:line="288" w:lineRule="auto"/>
    </w:pPr>
    <w:rPr>
      <w:rFonts w:eastAsia="Calibri"/>
      <w:sz w:val="28"/>
    </w:rPr>
  </w:style>
  <w:style w:type="character" w:customStyle="1" w:styleId="22">
    <w:name w:val="Основной текст 2 Знак"/>
    <w:link w:val="21"/>
    <w:uiPriority w:val="99"/>
    <w:locked/>
    <w:rsid w:val="003C456A"/>
    <w:rPr>
      <w:sz w:val="28"/>
    </w:rPr>
  </w:style>
  <w:style w:type="character" w:styleId="af4">
    <w:name w:val="Emphasis"/>
    <w:qFormat/>
    <w:rsid w:val="006C7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49093879">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40927248">
      <w:bodyDiv w:val="1"/>
      <w:marLeft w:val="0"/>
      <w:marRight w:val="0"/>
      <w:marTop w:val="0"/>
      <w:marBottom w:val="0"/>
      <w:divBdr>
        <w:top w:val="none" w:sz="0" w:space="0" w:color="auto"/>
        <w:left w:val="none" w:sz="0" w:space="0" w:color="auto"/>
        <w:bottom w:val="none" w:sz="0" w:space="0" w:color="auto"/>
        <w:right w:val="none" w:sz="0" w:space="0" w:color="auto"/>
      </w:divBdr>
    </w:div>
    <w:div w:id="1148786238">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7590</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8</cp:revision>
  <cp:lastPrinted>2023-08-11T06:48:00Z</cp:lastPrinted>
  <dcterms:created xsi:type="dcterms:W3CDTF">2023-08-10T08:10:00Z</dcterms:created>
  <dcterms:modified xsi:type="dcterms:W3CDTF">2023-08-15T07:30:00Z</dcterms:modified>
</cp:coreProperties>
</file>