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BA7" w:rsidRDefault="00A76BA7" w:rsidP="00A76BA7">
      <w:pPr>
        <w:ind w:left="708"/>
        <w:jc w:val="center"/>
        <w:rPr>
          <w:b/>
        </w:rPr>
      </w:pPr>
      <w:r>
        <w:rPr>
          <w:b/>
        </w:rPr>
        <w:t>Исполнительный комитет Аксубаевского муниципального района</w:t>
      </w:r>
    </w:p>
    <w:p w:rsidR="00A76BA7" w:rsidRDefault="00A76BA7" w:rsidP="00A76BA7">
      <w:pPr>
        <w:jc w:val="center"/>
        <w:rPr>
          <w:b/>
        </w:rPr>
      </w:pPr>
      <w:r>
        <w:rPr>
          <w:b/>
        </w:rPr>
        <w:t>Республика Татарстан</w:t>
      </w:r>
    </w:p>
    <w:p w:rsidR="00A76BA7" w:rsidRDefault="00A76BA7" w:rsidP="00A76BA7">
      <w:pPr>
        <w:jc w:val="center"/>
        <w:rPr>
          <w:b/>
        </w:rPr>
      </w:pPr>
    </w:p>
    <w:p w:rsidR="00A76BA7" w:rsidRDefault="00A76BA7" w:rsidP="00A76BA7">
      <w:pPr>
        <w:jc w:val="center"/>
        <w:rPr>
          <w:b/>
        </w:rPr>
      </w:pPr>
    </w:p>
    <w:p w:rsidR="00A76BA7" w:rsidRDefault="00A76BA7" w:rsidP="00A76BA7">
      <w:pPr>
        <w:jc w:val="center"/>
        <w:rPr>
          <w:b/>
        </w:rPr>
      </w:pPr>
      <w:r>
        <w:rPr>
          <w:b/>
        </w:rPr>
        <w:t>ПОСТАНОВЛЕНИЕ (ПРОЕКТ)</w:t>
      </w:r>
    </w:p>
    <w:p w:rsidR="00A76BA7" w:rsidRDefault="00A76BA7" w:rsidP="00A76BA7">
      <w:pPr>
        <w:jc w:val="center"/>
      </w:pPr>
    </w:p>
    <w:p w:rsidR="00A76BA7" w:rsidRDefault="00A76BA7" w:rsidP="00A76BA7">
      <w:pPr>
        <w:jc w:val="center"/>
        <w:rPr>
          <w:sz w:val="28"/>
          <w:szCs w:val="28"/>
        </w:rPr>
      </w:pPr>
      <w:r>
        <w:t>от ____2023</w:t>
      </w:r>
      <w:r>
        <w:tab/>
      </w:r>
      <w:r>
        <w:tab/>
      </w:r>
      <w:r>
        <w:tab/>
      </w:r>
      <w:r>
        <w:tab/>
        <w:t xml:space="preserve">№ </w:t>
      </w:r>
    </w:p>
    <w:p w:rsidR="00A76BA7" w:rsidRDefault="00A76BA7" w:rsidP="00A76BA7">
      <w:pPr>
        <w:jc w:val="both"/>
        <w:rPr>
          <w:sz w:val="28"/>
          <w:szCs w:val="28"/>
        </w:rPr>
      </w:pPr>
    </w:p>
    <w:p w:rsidR="00D51FDD" w:rsidRDefault="00D51FDD">
      <w:pPr>
        <w:rPr>
          <w:sz w:val="6"/>
        </w:rPr>
      </w:pPr>
      <w:bookmarkStart w:id="0" w:name="_GoBack"/>
      <w:bookmarkEnd w:id="0"/>
    </w:p>
    <w:p w:rsidR="0084196D" w:rsidRPr="009B6C07" w:rsidRDefault="0084196D" w:rsidP="009B6C07">
      <w:pPr>
        <w:rPr>
          <w:rFonts w:eastAsia="Calibri"/>
          <w:sz w:val="28"/>
          <w:szCs w:val="22"/>
          <w:lang w:eastAsia="en-US"/>
        </w:rPr>
      </w:pPr>
      <w:r w:rsidRPr="009B6C07">
        <w:rPr>
          <w:rFonts w:eastAsia="Calibri"/>
          <w:sz w:val="28"/>
          <w:szCs w:val="22"/>
          <w:lang w:eastAsia="en-US"/>
        </w:rPr>
        <w:t xml:space="preserve">Об утверждении Регламента сопровождения </w:t>
      </w:r>
    </w:p>
    <w:p w:rsidR="0084196D" w:rsidRPr="009B6C07" w:rsidRDefault="0084196D" w:rsidP="009B6C07">
      <w:pPr>
        <w:rPr>
          <w:rFonts w:eastAsia="Calibri"/>
          <w:sz w:val="28"/>
          <w:szCs w:val="22"/>
          <w:lang w:eastAsia="en-US"/>
        </w:rPr>
      </w:pPr>
      <w:r w:rsidRPr="009B6C07">
        <w:rPr>
          <w:rFonts w:eastAsia="Calibri"/>
          <w:sz w:val="28"/>
          <w:szCs w:val="22"/>
          <w:lang w:eastAsia="en-US"/>
        </w:rPr>
        <w:t xml:space="preserve">инвестиционных проектов по принципу «одного окна», </w:t>
      </w:r>
    </w:p>
    <w:p w:rsidR="0084196D" w:rsidRPr="009B6C07" w:rsidRDefault="0084196D" w:rsidP="009B6C07">
      <w:pPr>
        <w:rPr>
          <w:rFonts w:eastAsia="Calibri"/>
          <w:sz w:val="28"/>
          <w:szCs w:val="22"/>
          <w:lang w:eastAsia="en-US"/>
        </w:rPr>
      </w:pPr>
      <w:r w:rsidRPr="009B6C07">
        <w:rPr>
          <w:rFonts w:eastAsia="Calibri"/>
          <w:sz w:val="28"/>
          <w:szCs w:val="22"/>
          <w:lang w:eastAsia="en-US"/>
        </w:rPr>
        <w:t xml:space="preserve">реализуемых и (или) планируемых к реализации на территории </w:t>
      </w:r>
    </w:p>
    <w:p w:rsidR="0084196D" w:rsidRDefault="0084196D" w:rsidP="009B6C07">
      <w:pPr>
        <w:rPr>
          <w:rFonts w:eastAsia="Calibri"/>
          <w:sz w:val="28"/>
          <w:szCs w:val="22"/>
          <w:lang w:eastAsia="en-US"/>
        </w:rPr>
      </w:pPr>
      <w:r w:rsidRPr="009B6C07">
        <w:rPr>
          <w:rFonts w:eastAsia="Calibri"/>
          <w:sz w:val="28"/>
          <w:szCs w:val="22"/>
          <w:lang w:eastAsia="en-US"/>
        </w:rPr>
        <w:t>А</w:t>
      </w:r>
      <w:r w:rsidR="00674362" w:rsidRPr="009B6C07">
        <w:rPr>
          <w:rFonts w:eastAsia="Calibri"/>
          <w:sz w:val="28"/>
          <w:szCs w:val="22"/>
          <w:lang w:eastAsia="en-US"/>
        </w:rPr>
        <w:t>ксубаевско</w:t>
      </w:r>
      <w:r w:rsidRPr="009B6C07">
        <w:rPr>
          <w:rFonts w:eastAsia="Calibri"/>
          <w:sz w:val="28"/>
          <w:szCs w:val="22"/>
          <w:lang w:eastAsia="en-US"/>
        </w:rPr>
        <w:t xml:space="preserve">го муниципального района Республики Татарстан </w:t>
      </w:r>
    </w:p>
    <w:p w:rsidR="009B6C07" w:rsidRDefault="009B6C07" w:rsidP="009B6C07">
      <w:pPr>
        <w:rPr>
          <w:rFonts w:eastAsia="Calibri"/>
          <w:sz w:val="28"/>
          <w:szCs w:val="22"/>
          <w:lang w:eastAsia="en-US"/>
        </w:rPr>
      </w:pPr>
    </w:p>
    <w:p w:rsidR="009B6C07" w:rsidRPr="009B6C07" w:rsidRDefault="009B6C07" w:rsidP="009B6C07">
      <w:pPr>
        <w:rPr>
          <w:rFonts w:eastAsia="Calibri"/>
          <w:sz w:val="28"/>
          <w:szCs w:val="22"/>
          <w:lang w:eastAsia="en-US"/>
        </w:rPr>
      </w:pPr>
    </w:p>
    <w:p w:rsidR="0084196D" w:rsidRDefault="0084196D" w:rsidP="009B6C07">
      <w:pPr>
        <w:ind w:firstLine="851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соответствии с Федеральным законом от 06 октября 2003 г. № 131-ФЗ</w:t>
      </w:r>
      <w:r w:rsidR="009B6C07">
        <w:rPr>
          <w:rFonts w:eastAsia="Calibri"/>
          <w:sz w:val="28"/>
          <w:szCs w:val="22"/>
          <w:lang w:eastAsia="en-US"/>
        </w:rPr>
        <w:t xml:space="preserve"> </w:t>
      </w:r>
      <w:r w:rsidRPr="0084196D">
        <w:rPr>
          <w:rFonts w:eastAsia="Calibri"/>
          <w:sz w:val="28"/>
          <w:szCs w:val="22"/>
          <w:lang w:eastAsia="en-US"/>
        </w:rPr>
        <w:t>«Об общих принципах организации местного самоуправления в Российской Федерации», Законом Республики Татарстан от 25.11.1998 №1872 «Об инвестиционной деятельности в Республике Татарстан», в целях повышения инвестиционной активности и создания благоприятных условий для развития инвестиционной деятельности, систематизации учета данных по реализуемым (планируемым к реализации) инвестиционным проектам в муниципальном образовании Исполнительный комитет 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 xml:space="preserve">ского муниципального района Республики Татарстан </w:t>
      </w:r>
    </w:p>
    <w:p w:rsidR="009B6C07" w:rsidRPr="009B6C07" w:rsidRDefault="009B6C07" w:rsidP="009B6C07">
      <w:pPr>
        <w:jc w:val="both"/>
        <w:rPr>
          <w:rFonts w:eastAsia="Calibri"/>
          <w:b/>
          <w:sz w:val="28"/>
          <w:szCs w:val="22"/>
          <w:lang w:eastAsia="en-US"/>
        </w:rPr>
      </w:pPr>
      <w:r w:rsidRPr="009B6C07">
        <w:rPr>
          <w:rFonts w:eastAsia="Calibri"/>
          <w:b/>
          <w:sz w:val="28"/>
          <w:szCs w:val="22"/>
          <w:lang w:eastAsia="en-US"/>
        </w:rPr>
        <w:t>ПОСТАНОВЛЯЕТ: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1. Утвердить прилагаемый Регламент сопровождения инвестиционных проектов по принципу «одного окна», реализуемых и (или) планируемых к реализации на территории </w:t>
      </w:r>
      <w:r w:rsidR="00674362">
        <w:rPr>
          <w:rFonts w:eastAsia="Calibri"/>
          <w:sz w:val="28"/>
          <w:szCs w:val="22"/>
          <w:lang w:eastAsia="en-US"/>
        </w:rPr>
        <w:t>Аксубае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 Республики Татарстан.</w:t>
      </w:r>
    </w:p>
    <w:p w:rsidR="00FC3815" w:rsidRPr="00845939" w:rsidRDefault="0084196D" w:rsidP="00FC38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4196D">
        <w:rPr>
          <w:rFonts w:eastAsia="Calibri"/>
          <w:sz w:val="28"/>
          <w:szCs w:val="22"/>
          <w:lang w:eastAsia="en-US"/>
        </w:rPr>
        <w:t xml:space="preserve">2. </w:t>
      </w:r>
      <w:r w:rsidR="00FC3815" w:rsidRPr="00845939">
        <w:rPr>
          <w:sz w:val="28"/>
          <w:szCs w:val="28"/>
        </w:rPr>
        <w:t xml:space="preserve">Разместить настоящее постановление  на официальном сайте Аксубаевского муниципального района Республики Татарстан </w:t>
      </w:r>
      <w:r w:rsidR="00FC3815" w:rsidRPr="00FC3815">
        <w:rPr>
          <w:color w:val="000000" w:themeColor="text1"/>
          <w:sz w:val="28"/>
          <w:szCs w:val="28"/>
        </w:rPr>
        <w:t>(</w:t>
      </w:r>
      <w:hyperlink r:id="rId8" w:history="1">
        <w:r w:rsidR="00FC3815" w:rsidRPr="00FC3815">
          <w:rPr>
            <w:rStyle w:val="a7"/>
            <w:rFonts w:eastAsia="Gulim"/>
            <w:color w:val="000000" w:themeColor="text1"/>
            <w:sz w:val="28"/>
            <w:szCs w:val="28"/>
            <w:u w:val="none"/>
          </w:rPr>
          <w:t>http://aksubayevo.tatarstan.ru</w:t>
        </w:r>
      </w:hyperlink>
      <w:r w:rsidR="00FC3815" w:rsidRPr="00FC3815">
        <w:rPr>
          <w:color w:val="000000" w:themeColor="text1"/>
          <w:sz w:val="28"/>
          <w:szCs w:val="28"/>
        </w:rPr>
        <w:t xml:space="preserve">) </w:t>
      </w:r>
      <w:r w:rsidR="00FC3815" w:rsidRPr="009843A3">
        <w:rPr>
          <w:sz w:val="28"/>
          <w:szCs w:val="28"/>
        </w:rPr>
        <w:t>и опубликовать  на официальном портале правовой</w:t>
      </w:r>
      <w:r w:rsidR="00FC3815" w:rsidRPr="00845939">
        <w:rPr>
          <w:sz w:val="28"/>
          <w:szCs w:val="28"/>
        </w:rPr>
        <w:t xml:space="preserve"> информации Республики Татарстан (httр://pravo.tatarstan.ru).      </w:t>
      </w:r>
    </w:p>
    <w:p w:rsidR="0084196D" w:rsidRPr="0084196D" w:rsidRDefault="0084196D" w:rsidP="00FC3815">
      <w:pPr>
        <w:ind w:firstLine="708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3. Контроль за исполнением настоящего постановления возложить на </w:t>
      </w:r>
      <w:r w:rsidR="00674362">
        <w:rPr>
          <w:rFonts w:eastAsia="Calibri"/>
          <w:sz w:val="28"/>
          <w:szCs w:val="22"/>
          <w:lang w:eastAsia="en-US"/>
        </w:rPr>
        <w:t xml:space="preserve">первого </w:t>
      </w:r>
      <w:r w:rsidRPr="0084196D">
        <w:rPr>
          <w:rFonts w:eastAsia="Calibri"/>
          <w:sz w:val="28"/>
          <w:szCs w:val="22"/>
          <w:lang w:eastAsia="en-US"/>
        </w:rPr>
        <w:t>заместителя руководителя Исполнительного комитета</w:t>
      </w:r>
      <w:r w:rsidR="00FC3815">
        <w:rPr>
          <w:rFonts w:eastAsia="Calibri"/>
          <w:sz w:val="28"/>
          <w:szCs w:val="22"/>
          <w:lang w:eastAsia="en-US"/>
        </w:rPr>
        <w:t xml:space="preserve"> </w:t>
      </w:r>
      <w:r w:rsidR="00FC3815" w:rsidRPr="0084196D">
        <w:rPr>
          <w:rFonts w:eastAsia="Calibri"/>
          <w:sz w:val="28"/>
          <w:szCs w:val="22"/>
          <w:lang w:eastAsia="en-US"/>
        </w:rPr>
        <w:t>А</w:t>
      </w:r>
      <w:r w:rsidR="00FC3815">
        <w:rPr>
          <w:rFonts w:eastAsia="Calibri"/>
          <w:sz w:val="28"/>
          <w:szCs w:val="22"/>
          <w:lang w:eastAsia="en-US"/>
        </w:rPr>
        <w:t>ксубаев</w:t>
      </w:r>
      <w:r w:rsidR="00FC3815" w:rsidRPr="0084196D">
        <w:rPr>
          <w:rFonts w:eastAsia="Calibri"/>
          <w:sz w:val="28"/>
          <w:szCs w:val="22"/>
          <w:lang w:eastAsia="en-US"/>
        </w:rPr>
        <w:t xml:space="preserve">ского муниципального района Республики Татарстан </w:t>
      </w:r>
      <w:r w:rsidR="00FC3815">
        <w:rPr>
          <w:rFonts w:eastAsia="Calibri"/>
          <w:sz w:val="28"/>
          <w:szCs w:val="22"/>
          <w:lang w:eastAsia="en-US"/>
        </w:rPr>
        <w:t>по управлению финансами и имуществом</w:t>
      </w:r>
      <w:r w:rsidR="00674362">
        <w:rPr>
          <w:rFonts w:eastAsia="Calibri"/>
          <w:sz w:val="28"/>
          <w:szCs w:val="22"/>
          <w:lang w:eastAsia="en-US"/>
        </w:rPr>
        <w:t>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FC3815" w:rsidRDefault="00674362" w:rsidP="00FC3815">
      <w:pPr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Р</w:t>
      </w:r>
      <w:r w:rsidR="0084196D" w:rsidRPr="0084196D">
        <w:rPr>
          <w:rFonts w:eastAsia="Calibri"/>
          <w:sz w:val="28"/>
          <w:szCs w:val="22"/>
          <w:lang w:eastAsia="en-US"/>
        </w:rPr>
        <w:t>уководител</w:t>
      </w:r>
      <w:r>
        <w:rPr>
          <w:rFonts w:eastAsia="Calibri"/>
          <w:sz w:val="28"/>
          <w:szCs w:val="22"/>
          <w:lang w:eastAsia="en-US"/>
        </w:rPr>
        <w:t>ь</w:t>
      </w:r>
      <w:r w:rsidR="0084196D" w:rsidRPr="0084196D">
        <w:rPr>
          <w:rFonts w:eastAsia="Calibri"/>
          <w:sz w:val="28"/>
          <w:szCs w:val="22"/>
          <w:lang w:eastAsia="en-US"/>
        </w:rPr>
        <w:t xml:space="preserve"> </w:t>
      </w:r>
      <w:r w:rsidR="00FC3815" w:rsidRPr="0084196D">
        <w:rPr>
          <w:rFonts w:eastAsia="Calibri"/>
          <w:sz w:val="28"/>
          <w:szCs w:val="22"/>
          <w:lang w:eastAsia="en-US"/>
        </w:rPr>
        <w:t>Исполнительн</w:t>
      </w:r>
      <w:r w:rsidR="00FC3815">
        <w:rPr>
          <w:rFonts w:eastAsia="Calibri"/>
          <w:sz w:val="28"/>
          <w:szCs w:val="22"/>
          <w:lang w:eastAsia="en-US"/>
        </w:rPr>
        <w:t xml:space="preserve">ого </w:t>
      </w:r>
      <w:r w:rsidR="00FC3815" w:rsidRPr="0084196D">
        <w:rPr>
          <w:rFonts w:eastAsia="Calibri"/>
          <w:sz w:val="28"/>
          <w:szCs w:val="22"/>
          <w:lang w:eastAsia="en-US"/>
        </w:rPr>
        <w:t>комитет</w:t>
      </w:r>
      <w:r w:rsidR="00FC3815">
        <w:rPr>
          <w:rFonts w:eastAsia="Calibri"/>
          <w:sz w:val="28"/>
          <w:szCs w:val="22"/>
          <w:lang w:eastAsia="en-US"/>
        </w:rPr>
        <w:t>а</w:t>
      </w:r>
    </w:p>
    <w:p w:rsidR="00FC3815" w:rsidRDefault="00FC3815" w:rsidP="00FC3815">
      <w:pPr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А</w:t>
      </w:r>
      <w:r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 xml:space="preserve">ского муниципального района </w:t>
      </w:r>
    </w:p>
    <w:p w:rsidR="0084196D" w:rsidRDefault="00FC3815" w:rsidP="00FC3815">
      <w:pPr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Республики Татарстан </w:t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>
        <w:rPr>
          <w:rFonts w:eastAsia="Calibri"/>
          <w:sz w:val="28"/>
          <w:szCs w:val="22"/>
          <w:lang w:eastAsia="en-US"/>
        </w:rPr>
        <w:tab/>
      </w:r>
      <w:r w:rsidR="0084196D" w:rsidRPr="0084196D">
        <w:rPr>
          <w:rFonts w:eastAsia="Calibri"/>
          <w:sz w:val="28"/>
          <w:szCs w:val="22"/>
          <w:lang w:eastAsia="en-US"/>
        </w:rPr>
        <w:t xml:space="preserve">                                                        </w:t>
      </w:r>
      <w:r w:rsidR="00674362">
        <w:rPr>
          <w:rFonts w:eastAsia="Calibri"/>
          <w:sz w:val="28"/>
          <w:szCs w:val="22"/>
          <w:lang w:eastAsia="en-US"/>
        </w:rPr>
        <w:t>С.Ю</w:t>
      </w:r>
      <w:r w:rsidR="0084196D" w:rsidRPr="0084196D">
        <w:rPr>
          <w:rFonts w:eastAsia="Calibri"/>
          <w:sz w:val="28"/>
          <w:szCs w:val="22"/>
          <w:lang w:eastAsia="en-US"/>
        </w:rPr>
        <w:t xml:space="preserve">. </w:t>
      </w:r>
      <w:r w:rsidR="00674362">
        <w:rPr>
          <w:rFonts w:eastAsia="Calibri"/>
          <w:sz w:val="28"/>
          <w:szCs w:val="22"/>
          <w:lang w:eastAsia="en-US"/>
        </w:rPr>
        <w:t>Зайцев</w:t>
      </w:r>
    </w:p>
    <w:p w:rsidR="00674362" w:rsidRPr="0084196D" w:rsidRDefault="00674362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674362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674362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674362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674362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674362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</w:p>
    <w:p w:rsidR="00674362" w:rsidRDefault="00FC3815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Приложение</w:t>
      </w: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У</w:t>
      </w:r>
      <w:r w:rsidR="00FC3815">
        <w:rPr>
          <w:rFonts w:eastAsia="Calibri"/>
          <w:sz w:val="28"/>
          <w:szCs w:val="22"/>
          <w:lang w:eastAsia="en-US"/>
        </w:rPr>
        <w:t xml:space="preserve">твержден </w:t>
      </w:r>
      <w:r w:rsidRPr="0084196D">
        <w:rPr>
          <w:rFonts w:eastAsia="Calibri"/>
          <w:sz w:val="28"/>
          <w:szCs w:val="22"/>
          <w:lang w:eastAsia="en-US"/>
        </w:rPr>
        <w:t xml:space="preserve">постановлением </w:t>
      </w: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Исполнительного комитета </w:t>
      </w: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 xml:space="preserve">ского муниципального района </w:t>
      </w: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Республики Татарстан</w:t>
      </w:r>
    </w:p>
    <w:p w:rsidR="0084196D" w:rsidRPr="0084196D" w:rsidRDefault="0084196D" w:rsidP="0084196D">
      <w:pPr>
        <w:ind w:firstLine="4962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от </w:t>
      </w:r>
      <w:r w:rsidR="00FC3815">
        <w:rPr>
          <w:rFonts w:eastAsia="Calibri"/>
          <w:sz w:val="28"/>
          <w:szCs w:val="22"/>
          <w:lang w:eastAsia="en-US"/>
        </w:rPr>
        <w:t xml:space="preserve">«______»____________2023 </w:t>
      </w:r>
      <w:r w:rsidRPr="0084196D">
        <w:rPr>
          <w:rFonts w:eastAsia="Calibri"/>
          <w:sz w:val="28"/>
          <w:szCs w:val="22"/>
          <w:lang w:eastAsia="en-US"/>
        </w:rPr>
        <w:t xml:space="preserve"> №</w:t>
      </w:r>
      <w:r w:rsidR="00FC3815">
        <w:rPr>
          <w:rFonts w:eastAsia="Calibri"/>
          <w:sz w:val="28"/>
          <w:szCs w:val="22"/>
          <w:lang w:eastAsia="en-US"/>
        </w:rPr>
        <w:t>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FC3815" w:rsidRDefault="0084196D" w:rsidP="0084196D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C3815">
        <w:rPr>
          <w:rFonts w:eastAsia="Calibri"/>
          <w:b/>
          <w:sz w:val="28"/>
          <w:szCs w:val="22"/>
          <w:lang w:eastAsia="en-US"/>
        </w:rPr>
        <w:t>РЕГЛАМЕНТ</w:t>
      </w:r>
    </w:p>
    <w:p w:rsidR="0084196D" w:rsidRPr="00FC3815" w:rsidRDefault="0084196D" w:rsidP="0084196D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C3815">
        <w:rPr>
          <w:rFonts w:eastAsia="Calibri"/>
          <w:b/>
          <w:sz w:val="28"/>
          <w:szCs w:val="22"/>
          <w:lang w:eastAsia="en-US"/>
        </w:rPr>
        <w:t>сопровождения инвестиционных проектов по принципу «одного окна»,</w:t>
      </w:r>
    </w:p>
    <w:p w:rsidR="0084196D" w:rsidRPr="00FC3815" w:rsidRDefault="0084196D" w:rsidP="0084196D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C3815">
        <w:rPr>
          <w:rFonts w:eastAsia="Calibri"/>
          <w:b/>
          <w:sz w:val="28"/>
          <w:szCs w:val="22"/>
          <w:lang w:eastAsia="en-US"/>
        </w:rPr>
        <w:t>реализуемых и (или) планируемых к реализации на территории</w:t>
      </w:r>
    </w:p>
    <w:p w:rsidR="0084196D" w:rsidRPr="00FC3815" w:rsidRDefault="0084196D" w:rsidP="0084196D">
      <w:pPr>
        <w:jc w:val="center"/>
        <w:rPr>
          <w:rFonts w:eastAsia="Calibri"/>
          <w:b/>
          <w:sz w:val="28"/>
          <w:szCs w:val="22"/>
          <w:lang w:eastAsia="en-US"/>
        </w:rPr>
      </w:pPr>
      <w:r w:rsidRPr="00FC3815">
        <w:rPr>
          <w:rFonts w:eastAsia="Calibri"/>
          <w:b/>
          <w:sz w:val="28"/>
          <w:szCs w:val="22"/>
          <w:lang w:eastAsia="en-US"/>
        </w:rPr>
        <w:t>А</w:t>
      </w:r>
      <w:r w:rsidR="00674362" w:rsidRPr="00FC3815">
        <w:rPr>
          <w:rFonts w:eastAsia="Calibri"/>
          <w:b/>
          <w:sz w:val="28"/>
          <w:szCs w:val="22"/>
          <w:lang w:eastAsia="en-US"/>
        </w:rPr>
        <w:t>ксубаев</w:t>
      </w:r>
      <w:r w:rsidRPr="00FC3815">
        <w:rPr>
          <w:rFonts w:eastAsia="Calibri"/>
          <w:b/>
          <w:sz w:val="28"/>
          <w:szCs w:val="22"/>
          <w:lang w:eastAsia="en-US"/>
        </w:rPr>
        <w:t>ского муниципального района Республики Татарстан</w:t>
      </w:r>
    </w:p>
    <w:p w:rsidR="0084196D" w:rsidRPr="00FC3815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FC3815" w:rsidRPr="00FC3815" w:rsidRDefault="0084196D" w:rsidP="00FC3815">
      <w:pPr>
        <w:pStyle w:val="af2"/>
        <w:numPr>
          <w:ilvl w:val="0"/>
          <w:numId w:val="9"/>
        </w:numPr>
        <w:jc w:val="center"/>
        <w:rPr>
          <w:rFonts w:ascii="Times New Roman" w:eastAsia="Calibri" w:hAnsi="Times New Roman" w:cs="Times New Roman"/>
          <w:sz w:val="28"/>
        </w:rPr>
      </w:pPr>
      <w:r w:rsidRPr="00FC3815">
        <w:rPr>
          <w:rFonts w:ascii="Times New Roman" w:eastAsia="Calibri" w:hAnsi="Times New Roman" w:cs="Times New Roman"/>
          <w:sz w:val="28"/>
        </w:rPr>
        <w:t>Общие положения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1.1. Регламент сопровождения инвестиционных проектов по принципу</w:t>
      </w:r>
    </w:p>
    <w:p w:rsidR="0084196D" w:rsidRPr="0084196D" w:rsidRDefault="0084196D" w:rsidP="0084196D">
      <w:pPr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 «одного окна», реализуемых и (или) планируемых к реализации на территории А</w:t>
      </w:r>
      <w:r w:rsidR="00674362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 Республики Татарстан, (далее – Регламент) направлен на развитие и поддержку малого и среднего предпринимательства и обеспечение благоприятного инвестиционного климата на территории 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1.2. Регламент разработан в целях создания благоприятного инвестиционного климата на территории 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Татарстан, повышения эффективности взаимодействия Исполнительного комитета 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 (далее - Исполком) с инвесторами.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1.3. Структурным подразделением, оказывающим информационно консультационное и организационное содействие инициатором инвестиционных проектов на этапе их рассмотрения для включения в реестр инвестиционных проектов, реализуемых и (или) планируемых к реализации на территории А</w:t>
      </w:r>
      <w:r w:rsidR="00674362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 Республики Татарстан, является отдел территориального развития Исполнительного комитета А</w:t>
      </w:r>
      <w:r w:rsidR="00674362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 (далее - Отдел).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1.4. Настоящий Регламент не распространяется на инвестиционные проекты, финансируемые за счет средств бюджетов всех уровней бюджетной системы Российской Федерации.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1.5. Для целей настоящего регламента применяются следующие термины: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инвестиции - денежные средства, ценные бумаги, иное имущество, в том числе имущественные права, иные права, имеющие денежную оценку, вкладываемые в объекты предпринимательской и (или) иной деятельности в целях получения прибыли и (или) достижения иного полезного эффекта;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инвестиционная деятельность –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инвестиционная площадка – земельный участок на территории А</w:t>
      </w:r>
      <w:r w:rsidR="00674362">
        <w:rPr>
          <w:rFonts w:eastAsia="Calibri"/>
          <w:sz w:val="28"/>
          <w:szCs w:val="22"/>
          <w:lang w:eastAsia="en-US"/>
        </w:rPr>
        <w:t>ксубаевс</w:t>
      </w:r>
      <w:r w:rsidRPr="0084196D">
        <w:rPr>
          <w:rFonts w:eastAsia="Calibri"/>
          <w:sz w:val="28"/>
          <w:szCs w:val="22"/>
          <w:lang w:eastAsia="en-US"/>
        </w:rPr>
        <w:t>кого муниципального района Республики Татарстан, необходимый для реализации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инвестиционный проект – 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 и </w:t>
      </w:r>
      <w:r w:rsidR="00E4692D">
        <w:rPr>
          <w:rFonts w:eastAsia="Calibri"/>
          <w:sz w:val="28"/>
          <w:szCs w:val="22"/>
          <w:lang w:eastAsia="en-US"/>
        </w:rPr>
        <w:t>Республики Татарстан</w:t>
      </w:r>
      <w:r w:rsidRPr="0084196D">
        <w:rPr>
          <w:rFonts w:eastAsia="Calibri"/>
          <w:sz w:val="28"/>
          <w:szCs w:val="22"/>
          <w:lang w:eastAsia="en-US"/>
        </w:rPr>
        <w:t>, а также описание практических действий по осуществлению инвестиций (бизнес-план);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инвестор – субъект инвестиционной деятельности, осуществляющий вложение собственных, заёмных или привлечённых средств, в соответствии с законодательством Российской Федерации и Республики Татарстан, и обеспечивающий целевое использование вышеуказанных средств;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инициатор инвестиционного проекта – физическое или юридическое лицо, предлагающее инвестиционный проект к реализации на территории А</w:t>
      </w:r>
      <w:r w:rsidR="00E4692D">
        <w:rPr>
          <w:rFonts w:eastAsia="Calibri"/>
          <w:sz w:val="28"/>
          <w:szCs w:val="22"/>
          <w:lang w:eastAsia="en-US"/>
        </w:rPr>
        <w:t>ксубаевск</w:t>
      </w:r>
      <w:r w:rsidRPr="0084196D">
        <w:rPr>
          <w:rFonts w:eastAsia="Calibri"/>
          <w:sz w:val="28"/>
          <w:szCs w:val="22"/>
          <w:lang w:eastAsia="en-US"/>
        </w:rPr>
        <w:t>ого муниципального района Республики Татарстан;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капитальные вложения – инвестиции в основной капитал (основные средства), в том числе затраты на новое строительство, реконструкцию и техническое перевооружение действующих предприятий, приобретение машин, оборудования, инструмента, инвентаря, проектно-изыскательские работы и другие затраты;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куратор – сотрудник Исполкома, обеспечивающий сопровождение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обращение – представляет собой заявление, направленное в Исполнительный комитет А</w:t>
      </w:r>
      <w:r w:rsidR="00E4692D">
        <w:rPr>
          <w:rFonts w:eastAsia="Calibri"/>
          <w:sz w:val="28"/>
          <w:szCs w:val="22"/>
          <w:lang w:eastAsia="en-US"/>
        </w:rPr>
        <w:t>ксубаевс</w:t>
      </w:r>
      <w:r w:rsidRPr="0084196D">
        <w:rPr>
          <w:rFonts w:eastAsia="Calibri"/>
          <w:sz w:val="28"/>
          <w:szCs w:val="22"/>
          <w:lang w:eastAsia="en-US"/>
        </w:rPr>
        <w:t>кого муниципального района, содержащее вопросы реализации инвестором инвестиционного проекта, оказания содействия инвестору в подборе земельного участка и инфраструктурном обеспечении земельного участка для реализации инвестиционного проекта, взаимодействия инвестора с органами местного самоуправления, иные вопросы, возникающие у инвестора, реализующего или предполагающего реализацию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план-график мероприятий по сопровождению инвестиционных проектов, реализуемых и (или) планируемых к реализации на территории 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 (далее – План-график) – график выполнения мероприятий, направленных на реализацию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приоритетный инвестиционный проект А</w:t>
      </w:r>
      <w:r w:rsidR="00E4692D">
        <w:rPr>
          <w:rFonts w:eastAsia="Calibri"/>
          <w:sz w:val="28"/>
          <w:szCs w:val="22"/>
          <w:lang w:eastAsia="en-US"/>
        </w:rPr>
        <w:t>ксубаевск</w:t>
      </w:r>
      <w:r w:rsidRPr="0084196D">
        <w:rPr>
          <w:rFonts w:eastAsia="Calibri"/>
          <w:sz w:val="28"/>
          <w:szCs w:val="22"/>
          <w:lang w:eastAsia="en-US"/>
        </w:rPr>
        <w:t>ого муниципального района Республики Татарстан – инвестиционный проект, реализуемый в соответствии со Стратегией социально-экономического развития А</w:t>
      </w:r>
      <w:r w:rsidR="00E4692D">
        <w:rPr>
          <w:rFonts w:eastAsia="Calibri"/>
          <w:sz w:val="28"/>
          <w:szCs w:val="22"/>
          <w:lang w:eastAsia="en-US"/>
        </w:rPr>
        <w:t>ксубаевс</w:t>
      </w:r>
      <w:r w:rsidRPr="0084196D">
        <w:rPr>
          <w:rFonts w:eastAsia="Calibri"/>
          <w:sz w:val="28"/>
          <w:szCs w:val="22"/>
          <w:lang w:eastAsia="en-US"/>
        </w:rPr>
        <w:t>кого муниципального района Республики Татарстан;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реестр инвестиционных проектов, реализуемых и (или) планируемых к реализации на территории 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 (далее – Реестр) – перечень реализуемых и (или) предложенных к реализации на территории 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 инвестиционных проектов, сопровождаемых отделом территориального развития Исполнительного комитета</w:t>
      </w:r>
      <w:r w:rsidRPr="0084196D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84196D">
        <w:rPr>
          <w:rFonts w:eastAsia="Calibri"/>
          <w:sz w:val="28"/>
          <w:szCs w:val="22"/>
          <w:lang w:eastAsia="en-US"/>
        </w:rPr>
        <w:t>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Республики Татарстан;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резюме инвестиционного проекта – краткая информация об инвестиционном проекте, представляемая инициатором проекта согласно установленной форме на русском и английском языках;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сопровождение инвестиционного проекта – комплекс мероприятий, направленных на оказание административной поддержки реализации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совет по предпринимательству и улучшению инвестиционного климата в А</w:t>
      </w:r>
      <w:r w:rsidR="00E4692D">
        <w:rPr>
          <w:rFonts w:eastAsia="Calibri"/>
          <w:sz w:val="28"/>
          <w:szCs w:val="22"/>
          <w:lang w:eastAsia="en-US"/>
        </w:rPr>
        <w:t>ксубаевс</w:t>
      </w:r>
      <w:r w:rsidRPr="0084196D">
        <w:rPr>
          <w:rFonts w:eastAsia="Calibri"/>
          <w:sz w:val="28"/>
          <w:szCs w:val="22"/>
          <w:lang w:eastAsia="en-US"/>
        </w:rPr>
        <w:t>кого муниципального района Республики Татарстан (далее – Совет) – постоянно действующий совещательный орган, утвержденный постановлением Исполнительного комитета А</w:t>
      </w:r>
      <w:r w:rsidR="00E4692D">
        <w:rPr>
          <w:rFonts w:eastAsia="Calibri"/>
          <w:sz w:val="28"/>
          <w:szCs w:val="22"/>
          <w:lang w:eastAsia="en-US"/>
        </w:rPr>
        <w:t>ксубаевско</w:t>
      </w:r>
      <w:r w:rsidRPr="0084196D">
        <w:rPr>
          <w:rFonts w:eastAsia="Calibri"/>
          <w:sz w:val="28"/>
          <w:szCs w:val="22"/>
          <w:lang w:eastAsia="en-US"/>
        </w:rPr>
        <w:t>го муниципального района Республики Татарстан от 12 марта 2012 г. № 79 «Об утверждении состава Общественного совета предпринимателей при Исполнительном комитете 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района»;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отдел – отдел </w:t>
      </w:r>
      <w:r w:rsidR="002A241E">
        <w:rPr>
          <w:rFonts w:eastAsia="Calibri"/>
          <w:sz w:val="28"/>
          <w:szCs w:val="22"/>
          <w:lang w:eastAsia="en-US"/>
        </w:rPr>
        <w:t>экономики</w:t>
      </w:r>
      <w:r w:rsidRPr="0084196D">
        <w:rPr>
          <w:rFonts w:eastAsia="Calibri"/>
          <w:sz w:val="28"/>
          <w:szCs w:val="22"/>
          <w:lang w:eastAsia="en-US"/>
        </w:rPr>
        <w:t xml:space="preserve"> Исполнительного комитета А</w:t>
      </w:r>
      <w:r w:rsidR="00E4692D">
        <w:rPr>
          <w:rFonts w:eastAsia="Calibri"/>
          <w:sz w:val="28"/>
          <w:szCs w:val="22"/>
          <w:lang w:eastAsia="en-US"/>
        </w:rPr>
        <w:t>ксубаевск</w:t>
      </w:r>
      <w:r w:rsidRPr="0084196D">
        <w:rPr>
          <w:rFonts w:eastAsia="Calibri"/>
          <w:sz w:val="28"/>
          <w:szCs w:val="22"/>
          <w:lang w:eastAsia="en-US"/>
        </w:rPr>
        <w:t>ого муниципального района, осуществляющее сопровождение инвестиционных проектов по принципу «одного окна».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II. Порядок рассмотрения инвестиционного проекта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2.1. Инициатор инвестиционного проекта направляет в Исполком обращение о намерении реализовать инвестиционный проект или обращение о необходимости предоставления мер поддержки инвестиционной деятельности и (или) использования механизмов государственно-частного партнёрства по форме согласно приложению 1 к настоящему Регламенту (далее - Обращение).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Инициатор инвестиционного проекта вправе представить дополнительную информацию по инвестиционному проекту.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Обращение предоставляется на бумажном носителе лично либо в электронном виде на электронную почту: </w:t>
      </w:r>
      <w:r w:rsidR="00E4692D" w:rsidRPr="00E4692D">
        <w:rPr>
          <w:rFonts w:eastAsia="Calibri"/>
          <w:sz w:val="28"/>
          <w:szCs w:val="22"/>
          <w:lang w:eastAsia="en-US"/>
        </w:rPr>
        <w:t>ekonaks@mail.ru</w:t>
      </w:r>
      <w:r w:rsidRPr="0084196D">
        <w:rPr>
          <w:rFonts w:eastAsia="Calibri"/>
          <w:sz w:val="28"/>
          <w:szCs w:val="22"/>
          <w:lang w:eastAsia="en-US"/>
        </w:rPr>
        <w:t>, либо посредством почтовой связи по адресу: 42</w:t>
      </w:r>
      <w:r w:rsidR="00E4692D">
        <w:rPr>
          <w:rFonts w:eastAsia="Calibri"/>
          <w:sz w:val="28"/>
          <w:szCs w:val="22"/>
          <w:lang w:eastAsia="en-US"/>
        </w:rPr>
        <w:t>306</w:t>
      </w:r>
      <w:r w:rsidRPr="0084196D">
        <w:rPr>
          <w:rFonts w:eastAsia="Calibri"/>
          <w:sz w:val="28"/>
          <w:szCs w:val="22"/>
          <w:lang w:eastAsia="en-US"/>
        </w:rPr>
        <w:t>0, Республика Татарстан, А</w:t>
      </w:r>
      <w:r w:rsidR="00E4692D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ский муниципальный район, п.г.т. А</w:t>
      </w:r>
      <w:r w:rsidR="00E4692D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 xml:space="preserve">во, ул. </w:t>
      </w:r>
      <w:r w:rsidR="00E4692D">
        <w:rPr>
          <w:rFonts w:eastAsia="Calibri"/>
          <w:sz w:val="28"/>
          <w:szCs w:val="22"/>
          <w:lang w:eastAsia="en-US"/>
        </w:rPr>
        <w:t>Ленина</w:t>
      </w:r>
      <w:r w:rsidRPr="0084196D">
        <w:rPr>
          <w:rFonts w:eastAsia="Calibri"/>
          <w:sz w:val="28"/>
          <w:szCs w:val="22"/>
          <w:lang w:eastAsia="en-US"/>
        </w:rPr>
        <w:t>, д.</w:t>
      </w:r>
      <w:r w:rsidR="00E4692D">
        <w:rPr>
          <w:rFonts w:eastAsia="Calibri"/>
          <w:sz w:val="28"/>
          <w:szCs w:val="22"/>
          <w:lang w:eastAsia="en-US"/>
        </w:rPr>
        <w:t>8</w:t>
      </w:r>
      <w:r w:rsidRPr="0084196D">
        <w:rPr>
          <w:rFonts w:eastAsia="Calibri"/>
          <w:sz w:val="28"/>
          <w:szCs w:val="22"/>
          <w:lang w:eastAsia="en-US"/>
        </w:rPr>
        <w:t>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2.2. Инициаторы инвестиционных проектов, принимаемых к сопровождению, должны отвечать следующим требованиям: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не находиться в процессе ликвидации;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отношении них не проводится процедура банкротства;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не иметь просроченной задолженности по налогам, сборам, пеням, штрафам за нарушение законодательства Российской Федерации о налогах и сборах;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не иметь просроченной задолженности по выплате заработной платы;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их деятельность не должна быть приостановлена в порядке, предусмотренном Кодексом Российской Федерации об административных правонарушениях.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2.3. Обращение должно содержать следующую информацию: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бизнес-план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полное наименование организации инвестора, фамилию, имя, отчество заявителя, должность, почтовый адрес, контактный телефон, адрес электронной почты;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презентацию инвестиционного проекта (при наличии);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резюме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сведения о требуемых параметрах производственной площадки или земельного участка для реализации инвестиционного проекта по форме в соответствии с приложением 2 к настоящему Регламенту;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условия и необходимые требования для реализации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оценку экологических показателей.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Для всех исходных данных и расчетных величин, представленных инициатором инвестиционного проекта в бизнес-плане, указываются источники их получения. Для ценовых величин указывается конкретная дата, на которую приводятся расчеты.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случае если инициатор инвестиционного проекта предполагает участие в его реализации конкретных организаций, фондов, институтов развития, то предъявляемые материалы должны соответствовать требованиям, предъявляемым данными организациями, фондами, институтами развития к проектам.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2.4. При поступлении обращений инициаторами инвестиционных проектов, заинтересованными в предоставлении принадлежащих им исключительных прав по договору коммерческой концессии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формируется следующий пакет документов: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информация об организации и её деятельности;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сведения о зарегистрированной торговой марке, сертификатах, имеющихся ограничениях;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география размещения производства и условия концессионных соглашений;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успешные примеры реализации договоров в других регионах России, зарубежных странах с кратким описанием финансовых показателей по итогам работы.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 В течение 15 рабочих дней со дня регистрации от инициатора инвестиционного проекта документов, предусмотренных пунктом 2.3 настоящего Регламента, Исполком: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2.5.1. проводит анализ представленных документов и при необходимости запрашивает у инициатора инвестиционного проекта дополнительную информацию;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2.5.2. уведомляет инициатора инвестиционного проекта об осуществлении процедур содействия в реализации инвестиционного проекта по принципу «одного окна» либо об отказе в осуществлении данных процедур;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2.5.3. информирует инициатора инвестиционного проекта о возможных инструментах государственной поддержки, на которые он может претендовать, а также о порядке их применения;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2.5.4. направляет Обращения в структурные подразделения Исполкома и иные организации, имеющие отношение к бизнес-процессам, для проведения подготовительных, согласительных и разрешительных процедур в ходе подготовки и реализации инвестиционных проектов;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2.5.5. направляет заявку на подбор инвестиционной площадки в структурное подразделение, отвечающее за ведение инвестиционных площадок, в соответствии с распоряжением Исполнительного комитета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Структурное подразделение в течение 15 рабочих дней рассматривает заявку и при необходимости направляет запрос инвестору о необходимых дополнительных требованиях к инвестиционной площадке. После предоставления инвестором дополнительной информации об инвестиционной площадке осуществляет подбор инвестиционных площадок, отвечающих требованиям инвестора;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2.5.6. после получения информации по подбору необходимой инвестиционной площадки готовит ответ инициатору инвестиционного проекта по вопросу реализации инвестиционного проекта и назначает дату для рабочей встречи, осмотра инвестиционных площадок.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2.6. После получения ответа, проведения встреч инициатор сообщает в Исполком свое решение по реализации инвестиционного проекта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случае согласия инвестора Исполком выносит инвестиционный проект на рассмотрение Совета. По результатам рассмотрения Советом выносится решение о целесообразности или нецелесообразности сопровождения инвестиционного проекта.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2.7. В течение трех рабочих дней со дня рассмотрения Советом инвестиционного проекта о целесообразности реализации его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 и необходимости (возможности) оказания поддержки инициатору инвестиционного проекта, Исполком назначает из состава своих сотрудников куратора инвестиционного проекта.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2.8. Куратор инвестиционного проекта оказывает содействие в реализации инвестиционного проекта в пределах своей компетенции, а также осуществляет мониторинг его реализации.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2.9. Куратор совместно с инициатором инвестиционного проекта разрабатывает и утверждает план-график, который содержит перечень необходимых для реализации проекта административных процедур с указанием сроков реализации, в соответствии с приложением 4 к настоящему Регламенту.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2.10. Отдел осуществляет необходимые процедуры сопровождения инвестиционного проекта в течение всего срока его реализации в соответствии с планом-графиком.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2.11. По окончании реализации инвестиционного проекта Исполком направляет в Совет информацию о результатах его реализации.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2.12. Основанием для отказа в осуществлении процедур содействия в реализации инвестиционного проекта по принципу «одного окна» является отсутствие одного из документов, указанных в пункте 2.3 настоящего Регламента, а также предоставление неполных данных об инвестиционном проекте.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случае отказа Исполком в течение пятнадцати рабочих дней со дня поступления документов возвращает инициатору обращение с приложенными к нему документами с обоснованием причин отказа.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2.13. В случае устранения обстоятельств, послуживших основанием для возврата обращения, инициатор вправе повторно обратиться в Исполком в соответствии с настоящим Регламентом.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III. Сопровождение инвестиционных проектов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3.1. Сопровождение Инвестиционных проектов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 осуществляется в форме: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оказания информационного, консультационного содействия;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подбора по имеющимся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инвестиционным площадкам для реализации инвестиционных проектов;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представления информации об инвестиционных возможностях и инвестиционном потенциале А</w:t>
      </w:r>
      <w:r w:rsidR="00443836">
        <w:rPr>
          <w:rFonts w:eastAsia="Calibri"/>
          <w:sz w:val="28"/>
          <w:szCs w:val="22"/>
          <w:lang w:eastAsia="en-US"/>
        </w:rPr>
        <w:t>ксубае</w:t>
      </w:r>
      <w:r w:rsidRPr="0084196D">
        <w:rPr>
          <w:rFonts w:eastAsia="Calibri"/>
          <w:sz w:val="28"/>
          <w:szCs w:val="22"/>
          <w:lang w:eastAsia="en-US"/>
        </w:rPr>
        <w:t>вского муниципального района;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подготовки предложений по организации предоставления мер государственной, региональной и муниципальной поддержки или использования механизма государственно-частного партнерства;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оперативной организации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координации по осуществлению мер содействия в прохождении инициатором инвестиционного проекта установленных законодательством Российской Федерации, Республики Татарстан,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 процедур, согласований, разрешений, необходимых для реализации инвестиционного проекта;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оказания содействия в поиске дополнительного финансирования для реализации инвестиционного проекта, нефинансовых партнеров (по снабжению, внедрению новых технологий, продвижения продукции и т.д.);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рассмотрения иных вопросов, относящихся к инвестиционной деятельности Исполкома.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IV. Ведение реестра инвестиционных проектов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4.1. Инвестиционные проекты, сопровождаемые Исполкомом, включаются в Реестр по форме согласно приложению 3 к настоящему Регламенту.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4.2. Ведение Реестра осуществляется Исполкомом.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4.3. Исполком совместно с инициатором инвестиционного проекта не реже 1 раза в полгода проводит мониторинг реализации инвестиционного проекта, включенного в Реестр.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Если при проведении мониторинга установлено отсутствие деятельности в течение календарного года со стороны инициатора инвестиционного проекта, включенного в Реестр, то инвестиционный проект исключается из Реестра, сопровождение инвестиционного проекта прекращается, о чем в письменном виде сообщается инициатору инвестиционного проекта не позднее 7 рабочих дней с даты установления таких обстоятельств.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4.4. Реестр обновляется по мере принятия к сопровождению инвестиционных проектов или исключения из Реестра инвестиционных проектов в случае, указанном в пункте 4.3 настоящего Регламента.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4.5. Информация о ходе реализации инвестиционных проектов, включенных в реестр, размещается Исполкомом на официальном сайте района </w:t>
      </w:r>
      <w:r w:rsidR="00443836" w:rsidRPr="00443836">
        <w:rPr>
          <w:rFonts w:eastAsia="Calibri"/>
          <w:sz w:val="28"/>
          <w:szCs w:val="22"/>
          <w:lang w:eastAsia="en-US"/>
        </w:rPr>
        <w:t>https://aksubayevo.tatarstan.ru/</w:t>
      </w:r>
      <w:r w:rsidRPr="0084196D">
        <w:rPr>
          <w:rFonts w:eastAsia="Calibri"/>
          <w:sz w:val="28"/>
          <w:szCs w:val="22"/>
          <w:lang w:eastAsia="en-US"/>
        </w:rPr>
        <w:t>.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V. Приоритетный инвестиционный проект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Приоритетный инвестиционный проект определяется по результатам отбора инвестиционных проектов, реализуемых или планируемых к реализации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района, в порядке, установленном Правительством Республики Татарстан.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При проведении отбора инвестиционных проектов и определении приоритетного инвестиционного проекта учитываются в том числе: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а) объем предполагаемых к вложению инвестиций;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б) объем предполагаемых налоговых доходов бюджета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в) направленность инвестиционного проекта на решение задач по созданию новых рабочих мест, внедрению новых технологий, созданию новых товаров и услуг, а также по реорганизации и модернизации действующих производств.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Инвестиционному проекту, в отношении которого в соответствии с законодательством Республики Татарстан заключен специальный инвестиционный контракт, присваивается статус «приоритетный инвестиционный проект» в порядке, утвержденном Правительством Республики Татарстан. По результатам отбора инвестиционного проекта, присвоения статуса приоритетного инвестиционного проекта с инвестором заключается инвестиционное соглашение.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При отказе инвестора от заключения инвестиционного соглашения статус приоритетного инвестиционного проекта прекращается, меры государственной поддержки инвестору не предоставляются.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VI. Заключительные положения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6.1. Ответственность за достоверность сведений, предоставляемых в Исполком, несет инвестор и (или) инициатор инвестиционного проекта.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6.2. Управление осуществляет ведение инвестиционных проектов, регистрацию информации об этапах взаимодействия с инвесторами и (или) инициаторами инвестиционных проектов.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954"/>
        <w:jc w:val="both"/>
        <w:rPr>
          <w:rFonts w:eastAsia="Calibri"/>
          <w:sz w:val="28"/>
          <w:szCs w:val="22"/>
          <w:lang w:eastAsia="en-US"/>
        </w:rPr>
      </w:pPr>
    </w:p>
    <w:p w:rsidR="00FC3815" w:rsidRPr="00FC3815" w:rsidRDefault="0084196D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Приложение 1</w:t>
      </w:r>
      <w:r w:rsidR="00FC3815" w:rsidRPr="00FC3815">
        <w:rPr>
          <w:rFonts w:eastAsia="Calibri"/>
          <w:lang w:eastAsia="en-US"/>
        </w:rPr>
        <w:t xml:space="preserve"> </w:t>
      </w:r>
      <w:r w:rsidRPr="00FC3815">
        <w:rPr>
          <w:rFonts w:eastAsia="Calibri"/>
          <w:lang w:eastAsia="en-US"/>
        </w:rPr>
        <w:t xml:space="preserve">к регламенту </w:t>
      </w:r>
    </w:p>
    <w:p w:rsidR="0084196D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С</w:t>
      </w:r>
      <w:r w:rsidR="0084196D" w:rsidRPr="00FC3815">
        <w:rPr>
          <w:rFonts w:eastAsia="Calibri"/>
          <w:lang w:eastAsia="en-US"/>
        </w:rPr>
        <w:t>опровождения</w:t>
      </w:r>
      <w:r w:rsidRPr="00FC3815">
        <w:rPr>
          <w:rFonts w:eastAsia="Calibri"/>
          <w:lang w:eastAsia="en-US"/>
        </w:rPr>
        <w:t xml:space="preserve"> </w:t>
      </w:r>
      <w:r w:rsidR="0084196D" w:rsidRPr="00FC3815">
        <w:rPr>
          <w:rFonts w:eastAsia="Calibri"/>
          <w:lang w:eastAsia="en-US"/>
        </w:rPr>
        <w:t>инвестиционных проектов</w:t>
      </w:r>
    </w:p>
    <w:p w:rsidR="00FC3815" w:rsidRPr="00FC3815" w:rsidRDefault="0084196D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по принципу «одного окна»,</w:t>
      </w:r>
      <w:r w:rsidR="00FC3815" w:rsidRPr="00FC3815">
        <w:rPr>
          <w:rFonts w:eastAsia="Calibri"/>
          <w:lang w:eastAsia="en-US"/>
        </w:rPr>
        <w:t xml:space="preserve"> </w:t>
      </w:r>
      <w:r w:rsidRPr="00FC3815">
        <w:rPr>
          <w:rFonts w:eastAsia="Calibri"/>
          <w:lang w:eastAsia="en-US"/>
        </w:rPr>
        <w:t xml:space="preserve">реализуемых </w:t>
      </w:r>
    </w:p>
    <w:p w:rsidR="0084196D" w:rsidRPr="00FC3815" w:rsidRDefault="0084196D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и (или)</w:t>
      </w:r>
      <w:r w:rsidR="00FC3815" w:rsidRPr="00FC3815">
        <w:rPr>
          <w:rFonts w:eastAsia="Calibri"/>
          <w:lang w:eastAsia="en-US"/>
        </w:rPr>
        <w:t xml:space="preserve"> </w:t>
      </w:r>
      <w:r w:rsidRPr="00FC3815">
        <w:rPr>
          <w:rFonts w:eastAsia="Calibri"/>
          <w:lang w:eastAsia="en-US"/>
        </w:rPr>
        <w:t>планируемых к реализации на</w:t>
      </w:r>
    </w:p>
    <w:p w:rsidR="00FC3815" w:rsidRPr="00FC3815" w:rsidRDefault="0084196D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территории А</w:t>
      </w:r>
      <w:r w:rsidR="00443836" w:rsidRPr="00FC3815">
        <w:rPr>
          <w:rFonts w:eastAsia="Calibri"/>
          <w:lang w:eastAsia="en-US"/>
        </w:rPr>
        <w:t>ксубаев</w:t>
      </w:r>
      <w:r w:rsidRPr="00FC3815">
        <w:rPr>
          <w:rFonts w:eastAsia="Calibri"/>
          <w:lang w:eastAsia="en-US"/>
        </w:rPr>
        <w:t xml:space="preserve">ского муниципального </w:t>
      </w:r>
    </w:p>
    <w:p w:rsidR="0084196D" w:rsidRPr="00FC3815" w:rsidRDefault="0084196D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района Республики Татарстан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b/>
          <w:sz w:val="28"/>
          <w:szCs w:val="22"/>
          <w:lang w:eastAsia="en-US"/>
        </w:rPr>
      </w:pPr>
      <w:r w:rsidRPr="0084196D">
        <w:rPr>
          <w:rFonts w:eastAsia="Calibri"/>
          <w:b/>
          <w:sz w:val="28"/>
          <w:szCs w:val="22"/>
          <w:lang w:eastAsia="en-US"/>
        </w:rPr>
        <w:t>Обращение</w:t>
      </w:r>
    </w:p>
    <w:p w:rsidR="0084196D" w:rsidRPr="0084196D" w:rsidRDefault="0084196D" w:rsidP="0084196D">
      <w:pPr>
        <w:jc w:val="center"/>
        <w:rPr>
          <w:rFonts w:eastAsia="Calibri"/>
          <w:i/>
          <w:sz w:val="28"/>
          <w:szCs w:val="22"/>
          <w:lang w:eastAsia="en-US"/>
        </w:rPr>
      </w:pPr>
      <w:r w:rsidRPr="0084196D">
        <w:rPr>
          <w:rFonts w:eastAsia="Calibri"/>
          <w:i/>
          <w:sz w:val="28"/>
          <w:szCs w:val="22"/>
          <w:lang w:eastAsia="en-US"/>
        </w:rPr>
        <w:t>(оформляется на фирменном бланке инвестора (при наличии)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0"/>
          <w:szCs w:val="20"/>
          <w:lang w:eastAsia="en-US"/>
        </w:rPr>
      </w:pPr>
      <w:r w:rsidRPr="0084196D">
        <w:rPr>
          <w:rFonts w:eastAsia="Calibri"/>
          <w:sz w:val="20"/>
          <w:szCs w:val="20"/>
          <w:lang w:eastAsia="en-US"/>
        </w:rPr>
        <w:t xml:space="preserve">                         (</w:t>
      </w:r>
      <w:r w:rsidRPr="0084196D">
        <w:rPr>
          <w:rFonts w:eastAsia="Calibri"/>
          <w:i/>
          <w:sz w:val="20"/>
          <w:szCs w:val="20"/>
          <w:lang w:eastAsia="en-US"/>
        </w:rPr>
        <w:t>полное наименование инициатора инвестиционного проекта</w:t>
      </w:r>
      <w:r w:rsidRPr="0084196D">
        <w:rPr>
          <w:rFonts w:eastAsia="Calibri"/>
          <w:sz w:val="20"/>
          <w:szCs w:val="20"/>
          <w:lang w:eastAsia="en-US"/>
        </w:rPr>
        <w:t>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просит оказать содействие по реализации инвестиционного проекта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ксубаевск</w:t>
      </w:r>
      <w:r w:rsidRPr="0084196D">
        <w:rPr>
          <w:rFonts w:eastAsia="Calibri"/>
          <w:sz w:val="28"/>
          <w:szCs w:val="22"/>
          <w:lang w:eastAsia="en-US"/>
        </w:rPr>
        <w:t>ого муниципального района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i/>
          <w:sz w:val="20"/>
          <w:szCs w:val="20"/>
          <w:lang w:eastAsia="en-US"/>
        </w:rPr>
      </w:pPr>
      <w:r w:rsidRPr="0084196D">
        <w:rPr>
          <w:rFonts w:eastAsia="Calibri"/>
          <w:i/>
          <w:sz w:val="20"/>
          <w:szCs w:val="20"/>
          <w:lang w:eastAsia="en-US"/>
        </w:rPr>
        <w:t xml:space="preserve">                                          (наименование инвестиционного проекта)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 Основная информация об инициаторе инвестиционного проекта: основной вид деятельности 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реквизиты:____________________________________________________________________________________________________________________________________________________________________________________________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i/>
          <w:sz w:val="20"/>
          <w:szCs w:val="20"/>
          <w:lang w:eastAsia="en-US"/>
        </w:rPr>
      </w:pPr>
      <w:r w:rsidRPr="0084196D">
        <w:rPr>
          <w:rFonts w:eastAsia="Calibri"/>
          <w:i/>
          <w:sz w:val="20"/>
          <w:szCs w:val="20"/>
          <w:lang w:eastAsia="en-US"/>
        </w:rPr>
        <w:t>(юридический и фактический адрес, ИНН, телефон/факс, адрес электронной почты)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ФИО и должность руководителя: ____________________________</w:t>
      </w:r>
    </w:p>
    <w:p w:rsidR="00FC3815" w:rsidRPr="0084196D" w:rsidRDefault="00FC3815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_______________________________________________________________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1. Основная информация о реализуемом и (или) планируемом к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реализации инвестиционном проекте: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полное наименование инвестиционного проекта:___________________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отрасль, в которой реализуется инвестиционный проект:_____________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Краткая характеристика инвестиционного проекта (содержание, планируемые результаты) 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год начала реализации инвестиционного проекта: 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год окончания реализации инвестиционного проекта:________________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срок окупаемости инвестиционного проекта:_______________________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объём инвестиций по инвестиционному проекту (млн.руб.)___________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 том числе: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- собственные средства_________________________________(млн.руб.)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- иные источники (указать)_____________________________(млн.руб.)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количество новых рабочих мест: 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вид продукции (услуг)__________________________________________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производственная мощность (ед./год) 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сумма налоговых перечислений по результатам реализации инвестиционного проекта (тыс.руб./год) 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необходимые формы поддержки 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потребность в энергоресурсах и инфраструктуре: 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оценка экологических показателей_______________________________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2. Контактные данные лица инициатора инвестиционного проекта, ответственного за взаимодействие при рассмотрении и сопровождении инвестиционного проекта______________________________________________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i/>
          <w:sz w:val="20"/>
          <w:szCs w:val="20"/>
          <w:lang w:eastAsia="en-US"/>
        </w:rPr>
      </w:pPr>
      <w:r w:rsidRPr="0084196D">
        <w:rPr>
          <w:rFonts w:eastAsia="Calibri"/>
          <w:i/>
          <w:sz w:val="20"/>
          <w:szCs w:val="20"/>
          <w:lang w:eastAsia="en-US"/>
        </w:rPr>
        <w:t xml:space="preserve">                                      (ФИО, должность, контактный телефон/ факс, адрес электронной почты) </w:t>
      </w:r>
      <w:r w:rsidRPr="0084196D">
        <w:rPr>
          <w:rFonts w:eastAsia="Calibri"/>
          <w:sz w:val="28"/>
          <w:szCs w:val="22"/>
          <w:lang w:eastAsia="en-US"/>
        </w:rPr>
        <w:t>____________________________________________________________________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3. Инициатор инвестиционного проекта (заявитель) подтверждает: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вся информация, содержащаяся в обращении и прилагаемых к ней документах, является достоверной;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заявитель не находится в стадии реорганизации, ликвидации или банкротства, а также не ограничен иным образом в соответствии с действующим законодательством.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Заявитель не возражает против доступа к указанной информации всех лиц, участвующих в оценке обращения и приложенных к нему документов, в том числе бизнес-плана.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5. Перечень прилагаемых к обращению документов с указанием количества страниц: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Должность руководителя                       _________________           (ФИО)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 xml:space="preserve">заявителя                                                        </w:t>
      </w:r>
      <w:r w:rsidRPr="0084196D">
        <w:rPr>
          <w:rFonts w:eastAsia="Calibri"/>
          <w:i/>
          <w:sz w:val="28"/>
          <w:szCs w:val="22"/>
          <w:lang w:eastAsia="en-US"/>
        </w:rPr>
        <w:t>(подпись)</w:t>
      </w: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Default="00FC3815" w:rsidP="00FC3815">
      <w:pPr>
        <w:ind w:left="4248"/>
        <w:jc w:val="both"/>
        <w:rPr>
          <w:rFonts w:eastAsia="Calibri"/>
          <w:lang w:eastAsia="en-US"/>
        </w:rPr>
      </w:pP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2</w:t>
      </w:r>
      <w:r w:rsidRPr="00FC3815">
        <w:rPr>
          <w:rFonts w:eastAsia="Calibri"/>
          <w:lang w:eastAsia="en-US"/>
        </w:rPr>
        <w:t xml:space="preserve"> к регламенту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Сопровождения инвестиционных проектов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 xml:space="preserve">по принципу «одного окна», реализуемых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и (или) планируемых к реализации на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 xml:space="preserve">территории Аксубаевского муниципального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района Республики Татарстан</w:t>
      </w:r>
    </w:p>
    <w:p w:rsidR="00FC3815" w:rsidRDefault="00FC3815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СВЕДЕНИЯ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о требуемых параметрах производственной площадки или земельного</w:t>
      </w:r>
    </w:p>
    <w:p w:rsidR="0084196D" w:rsidRPr="0084196D" w:rsidRDefault="0084196D" w:rsidP="0084196D">
      <w:pPr>
        <w:ind w:firstLine="993"/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участка для реализации инвестиционного проекта</w:t>
      </w: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tbl>
      <w:tblPr>
        <w:tblW w:w="1009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6"/>
        <w:gridCol w:w="2898"/>
      </w:tblGrid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Заявитель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Адрес предприятия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Контактное лицо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Телефон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E-mail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Сумма инвестиций в проект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Источник финансирования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Период строительства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Площадь запрашиваемого участка (м2)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минимальная длина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минимальная ширина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Категория земли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Вид производства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Класс опасности производства, в том числе пожароопасность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Санитарно-защитная зона (м)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Электроснабжение: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МВт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категория надежности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Газоснабжение: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нМ3/год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нМ3/час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давление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Водоснабжение: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общее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питьевая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техническая (м3/сутки)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Водоотведение хозяйственно-бытовых стоков (мЗ/сутки)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Водоотведение ливневых вод (л/сек.)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Грузооборот автотранспортом</w:t>
            </w:r>
            <w:r w:rsidRPr="0084196D">
              <w:rPr>
                <w:rFonts w:ascii="TimesNewRomanPSMT" w:hAnsi="TimesNewRomanPSMT"/>
                <w:color w:val="000000"/>
              </w:rPr>
              <w:br/>
              <w:t>(автомобилей/сутки, грузоподъемность)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Наличие ж/д путей (необходимость, грузооборот вагонов/сутки)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Количество рабочих мест, создаваемых при реализации проекта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  <w:tr w:rsidR="0084196D" w:rsidRPr="0084196D" w:rsidTr="009F3F4A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r w:rsidRPr="0084196D">
              <w:rPr>
                <w:rFonts w:ascii="TimesNewRomanPSMT" w:hAnsi="TimesNewRomanPSMT"/>
                <w:color w:val="000000"/>
              </w:rPr>
              <w:t>Другие условия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/>
        </w:tc>
      </w:tr>
    </w:tbl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ind w:firstLine="993"/>
        <w:jc w:val="both"/>
        <w:rPr>
          <w:rFonts w:eastAsia="Calibri"/>
          <w:sz w:val="28"/>
          <w:szCs w:val="22"/>
          <w:lang w:eastAsia="en-US"/>
        </w:rPr>
      </w:pPr>
    </w:p>
    <w:p w:rsidR="00443836" w:rsidRDefault="00443836" w:rsidP="0084196D">
      <w:pPr>
        <w:ind w:firstLine="5245"/>
        <w:jc w:val="both"/>
        <w:rPr>
          <w:rFonts w:eastAsia="Calibri"/>
          <w:lang w:eastAsia="en-US"/>
        </w:rPr>
      </w:pPr>
    </w:p>
    <w:p w:rsidR="00FC3815" w:rsidRDefault="00FC3815" w:rsidP="0084196D">
      <w:pPr>
        <w:ind w:firstLine="5245"/>
        <w:jc w:val="both"/>
        <w:rPr>
          <w:rFonts w:eastAsia="Calibri"/>
          <w:lang w:eastAsia="en-US"/>
        </w:rPr>
      </w:pPr>
    </w:p>
    <w:p w:rsidR="00FC3815" w:rsidRDefault="00FC3815" w:rsidP="0084196D">
      <w:pPr>
        <w:ind w:firstLine="5245"/>
        <w:jc w:val="both"/>
        <w:rPr>
          <w:rFonts w:eastAsia="Calibri"/>
          <w:lang w:eastAsia="en-US"/>
        </w:rPr>
      </w:pPr>
    </w:p>
    <w:p w:rsidR="00FC3815" w:rsidRDefault="00FC3815" w:rsidP="0084196D">
      <w:pPr>
        <w:ind w:firstLine="5245"/>
        <w:jc w:val="both"/>
        <w:rPr>
          <w:rFonts w:eastAsia="Calibri"/>
          <w:lang w:eastAsia="en-US"/>
        </w:rPr>
      </w:pPr>
    </w:p>
    <w:p w:rsidR="00FC3815" w:rsidRDefault="00FC3815" w:rsidP="0084196D">
      <w:pPr>
        <w:ind w:firstLine="5245"/>
        <w:jc w:val="both"/>
        <w:rPr>
          <w:rFonts w:eastAsia="Calibri"/>
          <w:lang w:eastAsia="en-US"/>
        </w:rPr>
      </w:pPr>
    </w:p>
    <w:p w:rsidR="00FC3815" w:rsidRDefault="00FC3815" w:rsidP="0084196D">
      <w:pPr>
        <w:ind w:firstLine="5245"/>
        <w:jc w:val="both"/>
        <w:rPr>
          <w:rFonts w:eastAsia="Calibri"/>
          <w:lang w:eastAsia="en-US"/>
        </w:rPr>
      </w:pP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Приложение</w:t>
      </w:r>
      <w:r>
        <w:rPr>
          <w:rFonts w:eastAsia="Calibri"/>
          <w:lang w:eastAsia="en-US"/>
        </w:rPr>
        <w:t xml:space="preserve"> 3</w:t>
      </w:r>
      <w:r w:rsidRPr="00FC3815">
        <w:rPr>
          <w:rFonts w:eastAsia="Calibri"/>
          <w:lang w:eastAsia="en-US"/>
        </w:rPr>
        <w:t xml:space="preserve"> к регламенту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Сопровождения инвестиционных проектов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 xml:space="preserve">по принципу «одного окна», реализуемых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и (или) планируемых к реализации на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 xml:space="preserve">территории Аксубаевского муниципального </w:t>
      </w:r>
    </w:p>
    <w:p w:rsidR="00FC3815" w:rsidRPr="00FC3815" w:rsidRDefault="00FC3815" w:rsidP="00FC3815">
      <w:pPr>
        <w:ind w:left="4248"/>
        <w:jc w:val="both"/>
        <w:rPr>
          <w:rFonts w:eastAsia="Calibri"/>
          <w:lang w:eastAsia="en-US"/>
        </w:rPr>
      </w:pPr>
      <w:r w:rsidRPr="00FC3815">
        <w:rPr>
          <w:rFonts w:eastAsia="Calibri"/>
          <w:lang w:eastAsia="en-US"/>
        </w:rPr>
        <w:t>района Республики Татарстан</w:t>
      </w:r>
    </w:p>
    <w:p w:rsidR="0084196D" w:rsidRPr="0084196D" w:rsidRDefault="0084196D" w:rsidP="0084196D">
      <w:pPr>
        <w:ind w:firstLine="5245"/>
        <w:jc w:val="both"/>
        <w:rPr>
          <w:rFonts w:eastAsia="Calibri"/>
          <w:lang w:eastAsia="en-US"/>
        </w:rPr>
      </w:pPr>
    </w:p>
    <w:p w:rsidR="0084196D" w:rsidRPr="0084196D" w:rsidRDefault="0084196D" w:rsidP="0084196D">
      <w:pPr>
        <w:ind w:firstLine="5245"/>
        <w:jc w:val="both"/>
        <w:rPr>
          <w:rFonts w:eastAsia="Calibri"/>
          <w:lang w:eastAsia="en-US"/>
        </w:rPr>
      </w:pPr>
    </w:p>
    <w:p w:rsidR="0084196D" w:rsidRPr="0084196D" w:rsidRDefault="0084196D" w:rsidP="0084196D">
      <w:pPr>
        <w:ind w:firstLine="5245"/>
        <w:jc w:val="both"/>
        <w:rPr>
          <w:rFonts w:eastAsia="Calibri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РЕЕСТР</w:t>
      </w: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  <w:r w:rsidRPr="0084196D">
        <w:rPr>
          <w:rFonts w:eastAsia="Calibri"/>
          <w:sz w:val="28"/>
          <w:szCs w:val="22"/>
          <w:lang w:eastAsia="en-US"/>
        </w:rPr>
        <w:t>инвестиционных проектов, реализуемых и (или) планируемых к реализации на территории А</w:t>
      </w:r>
      <w:r w:rsidR="00443836">
        <w:rPr>
          <w:rFonts w:eastAsia="Calibri"/>
          <w:sz w:val="28"/>
          <w:szCs w:val="22"/>
          <w:lang w:eastAsia="en-US"/>
        </w:rPr>
        <w:t>ксубаев</w:t>
      </w:r>
      <w:r w:rsidRPr="0084196D">
        <w:rPr>
          <w:rFonts w:eastAsia="Calibri"/>
          <w:sz w:val="28"/>
          <w:szCs w:val="22"/>
          <w:lang w:eastAsia="en-US"/>
        </w:rPr>
        <w:t>ского муниципального района</w:t>
      </w: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</w:p>
    <w:tbl>
      <w:tblPr>
        <w:tblW w:w="1074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621"/>
        <w:gridCol w:w="1417"/>
        <w:gridCol w:w="1276"/>
        <w:gridCol w:w="939"/>
        <w:gridCol w:w="1275"/>
        <w:gridCol w:w="1701"/>
      </w:tblGrid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№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Инициатор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инвестиционного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Наименование и краткое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описание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Адрес места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реализации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Объем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инвестиций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(млн. руб.),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Срок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реализации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Рабочие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места в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результате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реализации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проекта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(чел.)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196D" w:rsidRPr="0084196D" w:rsidRDefault="0084196D" w:rsidP="0084196D">
            <w:pPr>
              <w:jc w:val="center"/>
              <w:rPr>
                <w:sz w:val="20"/>
                <w:szCs w:val="20"/>
              </w:rPr>
            </w:pP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t>Стадия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реализации</w:t>
            </w:r>
            <w:r w:rsidRPr="0084196D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  <w:t>проекта</w:t>
            </w: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  <w:tr w:rsidR="0084196D" w:rsidRPr="0084196D" w:rsidTr="009F3F4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96D" w:rsidRPr="0084196D" w:rsidRDefault="0084196D" w:rsidP="0084196D">
            <w:pPr>
              <w:jc w:val="center"/>
              <w:rPr>
                <w:rFonts w:ascii="TimesNewRomanPSMT" w:hAnsi="TimesNewRomanPSMT"/>
                <w:color w:val="000000"/>
                <w:sz w:val="20"/>
                <w:szCs w:val="20"/>
              </w:rPr>
            </w:pPr>
          </w:p>
        </w:tc>
      </w:tr>
    </w:tbl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</w:p>
    <w:p w:rsidR="0084196D" w:rsidRPr="0084196D" w:rsidRDefault="0084196D" w:rsidP="0084196D">
      <w:pPr>
        <w:jc w:val="center"/>
        <w:rPr>
          <w:rFonts w:eastAsia="Calibri"/>
          <w:sz w:val="28"/>
          <w:szCs w:val="22"/>
          <w:lang w:eastAsia="en-US"/>
        </w:rPr>
      </w:pPr>
    </w:p>
    <w:p w:rsidR="00D51FDD" w:rsidRDefault="00D51FDD" w:rsidP="0084196D">
      <w:pPr>
        <w:jc w:val="both"/>
        <w:rPr>
          <w:rFonts w:eastAsia="Calibri"/>
          <w:sz w:val="16"/>
          <w:szCs w:val="16"/>
          <w:lang w:eastAsia="en-US"/>
        </w:rPr>
      </w:pPr>
    </w:p>
    <w:sectPr w:rsidR="00D51FDD">
      <w:pgSz w:w="11906" w:h="16838"/>
      <w:pgMar w:top="851" w:right="1134" w:bottom="426" w:left="85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83E" w:rsidRDefault="005A183E">
      <w:r>
        <w:separator/>
      </w:r>
    </w:p>
  </w:endnote>
  <w:endnote w:type="continuationSeparator" w:id="0">
    <w:p w:rsidR="005A183E" w:rsidRDefault="005A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83E" w:rsidRDefault="005A183E">
      <w:r>
        <w:separator/>
      </w:r>
    </w:p>
  </w:footnote>
  <w:footnote w:type="continuationSeparator" w:id="0">
    <w:p w:rsidR="005A183E" w:rsidRDefault="005A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B62A0"/>
    <w:multiLevelType w:val="hybridMultilevel"/>
    <w:tmpl w:val="72E8C282"/>
    <w:lvl w:ilvl="0" w:tplc="0114BCCC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7C80222"/>
    <w:multiLevelType w:val="hybridMultilevel"/>
    <w:tmpl w:val="E0D622C6"/>
    <w:lvl w:ilvl="0" w:tplc="62B4F3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6C12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8EC5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EA46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C448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D2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3450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7EEE1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446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B73775D"/>
    <w:multiLevelType w:val="hybridMultilevel"/>
    <w:tmpl w:val="0270C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70713C"/>
    <w:multiLevelType w:val="hybridMultilevel"/>
    <w:tmpl w:val="C03AE2EC"/>
    <w:lvl w:ilvl="0" w:tplc="40EC320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D6D8F"/>
    <w:multiLevelType w:val="hybridMultilevel"/>
    <w:tmpl w:val="9DD43C08"/>
    <w:lvl w:ilvl="0" w:tplc="CA84D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441762"/>
    <w:multiLevelType w:val="hybridMultilevel"/>
    <w:tmpl w:val="8022FD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6647E95"/>
    <w:multiLevelType w:val="hybridMultilevel"/>
    <w:tmpl w:val="DDCED4D0"/>
    <w:lvl w:ilvl="0" w:tplc="917E1376">
      <w:start w:val="1"/>
      <w:numFmt w:val="decimal"/>
      <w:lvlText w:val="%1."/>
      <w:lvlJc w:val="left"/>
      <w:pPr>
        <w:tabs>
          <w:tab w:val="num" w:pos="1667"/>
        </w:tabs>
        <w:ind w:left="1667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17F68"/>
    <w:multiLevelType w:val="multilevel"/>
    <w:tmpl w:val="3ABA6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6B50B56"/>
    <w:multiLevelType w:val="hybridMultilevel"/>
    <w:tmpl w:val="E81ACB28"/>
    <w:lvl w:ilvl="0" w:tplc="E076C5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FDD"/>
    <w:rsid w:val="00036BD4"/>
    <w:rsid w:val="00130A5B"/>
    <w:rsid w:val="00240189"/>
    <w:rsid w:val="002A241E"/>
    <w:rsid w:val="00320F4D"/>
    <w:rsid w:val="003C1BA6"/>
    <w:rsid w:val="003F7A18"/>
    <w:rsid w:val="00443836"/>
    <w:rsid w:val="004825F9"/>
    <w:rsid w:val="004F2697"/>
    <w:rsid w:val="00535098"/>
    <w:rsid w:val="00546DF3"/>
    <w:rsid w:val="00572805"/>
    <w:rsid w:val="005A183E"/>
    <w:rsid w:val="00615A3B"/>
    <w:rsid w:val="00674362"/>
    <w:rsid w:val="006F4349"/>
    <w:rsid w:val="00815D32"/>
    <w:rsid w:val="0084196D"/>
    <w:rsid w:val="00846331"/>
    <w:rsid w:val="008576B9"/>
    <w:rsid w:val="008710B1"/>
    <w:rsid w:val="008752D5"/>
    <w:rsid w:val="008944A7"/>
    <w:rsid w:val="00934B77"/>
    <w:rsid w:val="00960210"/>
    <w:rsid w:val="00980AD9"/>
    <w:rsid w:val="009B6C07"/>
    <w:rsid w:val="009F0974"/>
    <w:rsid w:val="00A7336B"/>
    <w:rsid w:val="00A76BA7"/>
    <w:rsid w:val="00C375C5"/>
    <w:rsid w:val="00C91606"/>
    <w:rsid w:val="00CA012C"/>
    <w:rsid w:val="00D51FDD"/>
    <w:rsid w:val="00DF731F"/>
    <w:rsid w:val="00E4692D"/>
    <w:rsid w:val="00F773C3"/>
    <w:rsid w:val="00FC3815"/>
    <w:rsid w:val="00FD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59EF461-18BE-4E1C-A774-09BC9C83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Pr>
      <w:sz w:val="16"/>
      <w:szCs w:val="1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1">
    <w:name w:val="Ñòèëü1"/>
    <w:basedOn w:val="a"/>
    <w:link w:val="12"/>
    <w:pPr>
      <w:spacing w:line="288" w:lineRule="auto"/>
    </w:pPr>
    <w:rPr>
      <w:sz w:val="28"/>
      <w:szCs w:val="20"/>
    </w:rPr>
  </w:style>
  <w:style w:type="character" w:customStyle="1" w:styleId="12">
    <w:name w:val="Ñòèëü1 Знак"/>
    <w:link w:val="11"/>
    <w:rPr>
      <w:sz w:val="28"/>
    </w:rPr>
  </w:style>
  <w:style w:type="paragraph" w:styleId="a9">
    <w:name w:val="Body Text Indent"/>
    <w:basedOn w:val="a"/>
    <w:link w:val="aa"/>
    <w:uiPriority w:val="99"/>
    <w:semiHidden/>
    <w:unhideWhenUsed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Pr>
      <w:sz w:val="24"/>
      <w:szCs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b">
    <w:name w:val="No Spacing"/>
    <w:link w:val="ac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3">
    <w:name w:val="Заголовок №1_"/>
    <w:link w:val="14"/>
    <w:uiPriority w:val="99"/>
    <w:locked/>
    <w:rPr>
      <w:b/>
      <w:bCs/>
      <w:sz w:val="26"/>
      <w:szCs w:val="26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pPr>
      <w:shd w:val="clear" w:color="auto" w:fill="FFFFFF"/>
      <w:spacing w:line="310" w:lineRule="exact"/>
      <w:jc w:val="both"/>
      <w:outlineLvl w:val="0"/>
    </w:pPr>
    <w:rPr>
      <w:b/>
      <w:bCs/>
      <w:sz w:val="26"/>
      <w:szCs w:val="26"/>
    </w:rPr>
  </w:style>
  <w:style w:type="character" w:customStyle="1" w:styleId="21">
    <w:name w:val="Основной текст (2)_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3">
    <w:name w:val="Body Text Indent 2"/>
    <w:basedOn w:val="a"/>
    <w:link w:val="24"/>
    <w:unhideWhenUsed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Pr>
      <w:sz w:val="24"/>
      <w:szCs w:val="24"/>
    </w:rPr>
  </w:style>
  <w:style w:type="paragraph" w:styleId="ad">
    <w:name w:val="Body Text"/>
    <w:basedOn w:val="a"/>
    <w:link w:val="ae"/>
    <w:unhideWhenUsed/>
    <w:pPr>
      <w:spacing w:after="120"/>
    </w:pPr>
  </w:style>
  <w:style w:type="character" w:customStyle="1" w:styleId="ae">
    <w:name w:val="Основной текст Знак"/>
    <w:basedOn w:val="a0"/>
    <w:link w:val="ad"/>
    <w:rPr>
      <w:sz w:val="24"/>
      <w:szCs w:val="24"/>
    </w:rPr>
  </w:style>
  <w:style w:type="paragraph" w:customStyle="1" w:styleId="15">
    <w:name w:val="Обычный1"/>
    <w:pPr>
      <w:widowControl w:val="0"/>
      <w:snapToGrid w:val="0"/>
    </w:p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</w:style>
  <w:style w:type="paragraph" w:customStyle="1" w:styleId="41">
    <w:name w:val="Обычный4"/>
    <w:pPr>
      <w:widowControl w:val="0"/>
      <w:snapToGrid w:val="0"/>
    </w:pPr>
  </w:style>
  <w:style w:type="paragraph" w:styleId="af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Pr>
      <w:rFonts w:ascii="Arial" w:hAnsi="Arial" w:cs="Arial"/>
      <w:b/>
      <w:bCs/>
      <w:sz w:val="26"/>
      <w:szCs w:val="26"/>
    </w:rPr>
  </w:style>
  <w:style w:type="character" w:customStyle="1" w:styleId="af0">
    <w:name w:val="Подпись к таблице_"/>
    <w:link w:val="af1"/>
    <w:rPr>
      <w:b/>
      <w:bCs/>
      <w:spacing w:val="1"/>
      <w:shd w:val="clear" w:color="auto" w:fill="FFFFFF"/>
    </w:rPr>
  </w:style>
  <w:style w:type="paragraph" w:customStyle="1" w:styleId="af1">
    <w:name w:val="Подпись к таблице"/>
    <w:basedOn w:val="a"/>
    <w:link w:val="af0"/>
    <w:pPr>
      <w:widowControl w:val="0"/>
      <w:shd w:val="clear" w:color="auto" w:fill="FFFFFF"/>
      <w:spacing w:line="0" w:lineRule="atLeast"/>
    </w:pPr>
    <w:rPr>
      <w:b/>
      <w:bCs/>
      <w:spacing w:val="1"/>
      <w:sz w:val="20"/>
      <w:szCs w:val="20"/>
    </w:rPr>
  </w:style>
  <w:style w:type="character" w:customStyle="1" w:styleId="a4">
    <w:name w:val="Верхний колонтитул Знак"/>
    <w:link w:val="a3"/>
    <w:uiPriority w:val="99"/>
    <w:rPr>
      <w:sz w:val="24"/>
      <w:szCs w:val="24"/>
    </w:rPr>
  </w:style>
  <w:style w:type="character" w:customStyle="1" w:styleId="displayinlineblock">
    <w:name w:val="displayinlineblock"/>
  </w:style>
  <w:style w:type="character" w:customStyle="1" w:styleId="ac">
    <w:name w:val="Без интервала Знак"/>
    <w:link w:val="ab"/>
    <w:uiPriority w:val="1"/>
    <w:locked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">
    <w:name w:val="st"/>
  </w:style>
  <w:style w:type="character" w:customStyle="1" w:styleId="fontstyle01">
    <w:name w:val="fontstyle0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pc41">
    <w:name w:val="_rpc_41"/>
  </w:style>
  <w:style w:type="character" w:customStyle="1" w:styleId="5">
    <w:name w:val="Основной текст (5)_"/>
    <w:basedOn w:val="a0"/>
    <w:link w:val="50"/>
    <w:rPr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pPr>
      <w:widowControl w:val="0"/>
      <w:shd w:val="clear" w:color="auto" w:fill="FFFFFF"/>
      <w:spacing w:line="230" w:lineRule="exact"/>
    </w:pPr>
    <w:rPr>
      <w:b/>
      <w:bCs/>
      <w:sz w:val="18"/>
      <w:szCs w:val="18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customStyle="1" w:styleId="6">
    <w:name w:val="Основной текст (6)_"/>
    <w:basedOn w:val="a0"/>
    <w:link w:val="60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pPr>
      <w:widowControl w:val="0"/>
      <w:shd w:val="clear" w:color="auto" w:fill="FFFFFF"/>
      <w:spacing w:before="1980" w:after="1020" w:line="0" w:lineRule="atLeast"/>
      <w:jc w:val="center"/>
    </w:pPr>
    <w:rPr>
      <w:b/>
      <w:bCs/>
      <w:sz w:val="28"/>
      <w:szCs w:val="28"/>
    </w:rPr>
  </w:style>
  <w:style w:type="paragraph" w:customStyle="1" w:styleId="16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tt-RU" w:eastAsia="en-US"/>
    </w:rPr>
  </w:style>
  <w:style w:type="paragraph" w:styleId="25">
    <w:name w:val="Body Text 2"/>
    <w:basedOn w:val="a"/>
    <w:link w:val="26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rPr>
      <w:sz w:val="24"/>
      <w:szCs w:val="24"/>
      <w:lang w:val="x-none" w:eastAsia="x-none"/>
    </w:rPr>
  </w:style>
  <w:style w:type="paragraph" w:customStyle="1" w:styleId="bigger">
    <w:name w:val="bigger"/>
    <w:basedOn w:val="a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0">
    <w:name w:val="Сетка таблицы11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6"/>
    <w:uiPriority w:val="39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f3">
    <w:name w:val="footnote text"/>
    <w:basedOn w:val="a"/>
    <w:link w:val="af4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</w:style>
  <w:style w:type="character" w:styleId="af5">
    <w:name w:val="footnote reference"/>
    <w:basedOn w:val="a0"/>
    <w:rPr>
      <w:vertAlign w:val="superscript"/>
    </w:rPr>
  </w:style>
  <w:style w:type="character" w:customStyle="1" w:styleId="40">
    <w:name w:val="Заголовок 4 Знак"/>
    <w:basedOn w:val="a0"/>
    <w:link w:val="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markedcontent">
    <w:name w:val="markedcontent"/>
    <w:basedOn w:val="a0"/>
    <w:rsid w:val="0003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1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4\Desktop\&#1041;&#1083;&#1072;&#1085;&#1082;2014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EF35-68AC-4DA3-8DD9-625B5D87A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Бланк2014</Template>
  <TotalTime>8</TotalTime>
  <Pages>1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24489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Test4</dc:creator>
  <cp:lastModifiedBy>USER</cp:lastModifiedBy>
  <cp:revision>6</cp:revision>
  <cp:lastPrinted>2023-09-22T05:40:00Z</cp:lastPrinted>
  <dcterms:created xsi:type="dcterms:W3CDTF">2023-09-22T05:32:00Z</dcterms:created>
  <dcterms:modified xsi:type="dcterms:W3CDTF">2023-09-22T05:52:00Z</dcterms:modified>
</cp:coreProperties>
</file>