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7E2567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7E2567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E10BC" w:rsidRDefault="003E10BC" w:rsidP="00D56067">
      <w:pPr>
        <w:rPr>
          <w:rFonts w:ascii="Arial" w:hAnsi="Arial" w:cs="Arial"/>
          <w:b/>
          <w:sz w:val="24"/>
          <w:szCs w:val="24"/>
        </w:rPr>
      </w:pPr>
    </w:p>
    <w:p w:rsidR="003E10BC" w:rsidRDefault="003E10BC" w:rsidP="00D56067">
      <w:pPr>
        <w:rPr>
          <w:rFonts w:ascii="Arial" w:hAnsi="Arial" w:cs="Arial"/>
          <w:b/>
          <w:sz w:val="24"/>
          <w:szCs w:val="24"/>
        </w:rPr>
      </w:pPr>
    </w:p>
    <w:p w:rsidR="00975716" w:rsidRPr="007E2567" w:rsidRDefault="00975716" w:rsidP="00D56067">
      <w:pPr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E2567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7E25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7E2567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7E2567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7E256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8B4754" w:rsidRPr="007E2567" w:rsidRDefault="007A3EF2" w:rsidP="009757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7A3EF2" w:rsidRPr="007E2567" w:rsidRDefault="007A3EF2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sz w:val="24"/>
          <w:szCs w:val="24"/>
        </w:rPr>
        <w:t xml:space="preserve"> </w:t>
      </w:r>
      <w:r w:rsidR="00975716" w:rsidRPr="007E2567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  <w:r w:rsidR="008B4754">
        <w:rPr>
          <w:rFonts w:ascii="Arial" w:hAnsi="Arial" w:cs="Arial"/>
          <w:b/>
          <w:sz w:val="24"/>
          <w:szCs w:val="24"/>
          <w:lang w:val="tt-RU"/>
        </w:rPr>
        <w:t xml:space="preserve">                  </w:t>
      </w:r>
      <w:r w:rsidR="00975716" w:rsidRPr="007E2567">
        <w:rPr>
          <w:rFonts w:ascii="Arial" w:hAnsi="Arial" w:cs="Arial"/>
          <w:b/>
          <w:sz w:val="24"/>
          <w:szCs w:val="24"/>
        </w:rPr>
        <w:t xml:space="preserve">ул. Центральная дом 20  </w:t>
      </w: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7E2567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7E2567">
        <w:rPr>
          <w:rFonts w:ascii="Arial" w:hAnsi="Arial" w:cs="Arial"/>
          <w:sz w:val="24"/>
          <w:szCs w:val="24"/>
        </w:rPr>
        <w:t>1021605359610</w:t>
      </w:r>
      <w:r w:rsidRPr="007E2567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  <w:lang w:val="tt-RU"/>
        </w:rPr>
        <w:t>ОКПО 278</w:t>
      </w:r>
      <w:r w:rsidRPr="007E2567">
        <w:rPr>
          <w:rFonts w:ascii="Arial" w:hAnsi="Arial" w:cs="Arial"/>
          <w:sz w:val="24"/>
          <w:szCs w:val="24"/>
        </w:rPr>
        <w:t>39564</w:t>
      </w:r>
      <w:r w:rsidRPr="007E2567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7E2567">
        <w:rPr>
          <w:rFonts w:ascii="Arial" w:hAnsi="Arial" w:cs="Arial"/>
          <w:sz w:val="24"/>
          <w:szCs w:val="24"/>
        </w:rPr>
        <w:t>1603000965</w:t>
      </w:r>
      <w:r w:rsidRPr="007E2567">
        <w:rPr>
          <w:rFonts w:ascii="Arial" w:hAnsi="Arial" w:cs="Arial"/>
          <w:sz w:val="24"/>
          <w:szCs w:val="24"/>
          <w:lang w:val="tt-RU"/>
        </w:rPr>
        <w:t>/</w:t>
      </w:r>
      <w:r w:rsidRPr="007E2567">
        <w:rPr>
          <w:rFonts w:ascii="Arial" w:hAnsi="Arial" w:cs="Arial"/>
          <w:sz w:val="24"/>
          <w:szCs w:val="24"/>
        </w:rPr>
        <w:t>160301001</w:t>
      </w:r>
    </w:p>
    <w:p w:rsidR="00975716" w:rsidRPr="007E2567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7E2567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7E2567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7E2567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7E2567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7E2567" w:rsidRDefault="00975716" w:rsidP="007A3EF2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561791" w:rsidRPr="00E64C78" w:rsidRDefault="00F14BF8" w:rsidP="00121BC6">
      <w:pPr>
        <w:tabs>
          <w:tab w:val="left" w:pos="6042"/>
        </w:tabs>
        <w:rPr>
          <w:rFonts w:ascii="Arial" w:hAnsi="Arial" w:cs="Arial"/>
          <w:sz w:val="24"/>
          <w:szCs w:val="24"/>
        </w:rPr>
      </w:pPr>
      <w:r w:rsidRPr="00E64C78">
        <w:rPr>
          <w:rFonts w:ascii="Arial" w:hAnsi="Arial" w:cs="Arial"/>
          <w:sz w:val="24"/>
          <w:szCs w:val="24"/>
        </w:rPr>
        <w:t xml:space="preserve"> </w:t>
      </w:r>
      <w:r w:rsidR="00121BC6"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844E79" w:rsidRPr="00E64C78" w:rsidRDefault="00561791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E64C78">
        <w:rPr>
          <w:rFonts w:ascii="Arial" w:hAnsi="Arial" w:cs="Arial"/>
          <w:sz w:val="24"/>
          <w:szCs w:val="24"/>
        </w:rPr>
        <w:tab/>
      </w:r>
    </w:p>
    <w:p w:rsidR="00844E79" w:rsidRPr="007E2567" w:rsidRDefault="004F1706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E64C78">
        <w:rPr>
          <w:rFonts w:ascii="Arial" w:hAnsi="Arial" w:cs="Arial"/>
          <w:b/>
          <w:sz w:val="24"/>
          <w:szCs w:val="24"/>
        </w:rPr>
        <w:t xml:space="preserve">    </w:t>
      </w:r>
      <w:r w:rsidR="00844E79" w:rsidRPr="00E64C78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44E79" w:rsidRPr="007E2567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397F4A" w:rsidRPr="00397F4A" w:rsidRDefault="00397F4A" w:rsidP="008568E8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397F4A" w:rsidRPr="00397F4A" w:rsidRDefault="00397F4A" w:rsidP="00397F4A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8568E8" w:rsidRDefault="00397F4A" w:rsidP="008568E8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</w:t>
      </w:r>
      <w:r w:rsidR="00121BC6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="00562A8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                            </w:t>
      </w:r>
      <w:r w:rsidR="008568E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  </w:t>
      </w:r>
      <w:r w:rsidR="00121BC6">
        <w:rPr>
          <w:rFonts w:ascii="Arial" w:eastAsia="Arial Unicode MS" w:hAnsi="Arial" w:cs="Arial"/>
          <w:sz w:val="24"/>
          <w:szCs w:val="24"/>
        </w:rPr>
        <w:t xml:space="preserve">от  </w:t>
      </w:r>
      <w:r w:rsidR="008568E8">
        <w:rPr>
          <w:rFonts w:ascii="Arial" w:eastAsia="Arial Unicode MS" w:hAnsi="Arial" w:cs="Arial"/>
          <w:sz w:val="24"/>
          <w:szCs w:val="24"/>
        </w:rPr>
        <w:t xml:space="preserve"> года</w:t>
      </w:r>
    </w:p>
    <w:p w:rsidR="008568E8" w:rsidRPr="008568E8" w:rsidRDefault="008568E8" w:rsidP="008568E8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</w:t>
      </w:r>
    </w:p>
    <w:p w:rsidR="00D071A8" w:rsidRDefault="00D071A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8568E8">
        <w:rPr>
          <w:rFonts w:ascii="Arial" w:eastAsia="Arial Unicode MS" w:hAnsi="Arial" w:cs="Arial"/>
          <w:sz w:val="24"/>
          <w:szCs w:val="24"/>
        </w:rPr>
        <w:t>О внесе</w:t>
      </w:r>
      <w:r>
        <w:rPr>
          <w:rFonts w:ascii="Arial" w:eastAsia="Arial Unicode MS" w:hAnsi="Arial" w:cs="Arial"/>
          <w:sz w:val="24"/>
          <w:szCs w:val="24"/>
        </w:rPr>
        <w:t>нии изменений в решение совета</w:t>
      </w:r>
    </w:p>
    <w:p w:rsidR="00D071A8" w:rsidRDefault="00D071A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tt-RU"/>
        </w:rPr>
        <w:t>С</w:t>
      </w:r>
      <w:proofErr w:type="spellStart"/>
      <w:r>
        <w:rPr>
          <w:rFonts w:ascii="Arial" w:eastAsia="Arial Unicode MS" w:hAnsi="Arial" w:cs="Arial"/>
          <w:sz w:val="24"/>
          <w:szCs w:val="24"/>
        </w:rPr>
        <w:t>таротатарско</w:t>
      </w:r>
      <w:proofErr w:type="spellEnd"/>
      <w:r>
        <w:rPr>
          <w:rFonts w:ascii="Arial" w:eastAsia="Arial Unicode MS" w:hAnsi="Arial" w:cs="Arial"/>
          <w:sz w:val="24"/>
          <w:szCs w:val="24"/>
        </w:rPr>
        <w:t>-</w:t>
      </w:r>
      <w:r>
        <w:rPr>
          <w:rFonts w:ascii="Arial" w:eastAsia="Arial Unicode MS" w:hAnsi="Arial" w:cs="Arial"/>
          <w:sz w:val="24"/>
          <w:szCs w:val="24"/>
          <w:lang w:val="tt-RU"/>
        </w:rPr>
        <w:t>А</w:t>
      </w:r>
      <w:r w:rsidRPr="008568E8">
        <w:rPr>
          <w:rFonts w:ascii="Arial" w:eastAsia="Arial Unicode MS" w:hAnsi="Arial" w:cs="Arial"/>
          <w:sz w:val="24"/>
          <w:szCs w:val="24"/>
        </w:rPr>
        <w:t>дамского сельского</w:t>
      </w:r>
    </w:p>
    <w:p w:rsidR="00D071A8" w:rsidRDefault="00D071A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8568E8">
        <w:rPr>
          <w:rFonts w:ascii="Arial" w:eastAsia="Arial Unicode MS" w:hAnsi="Arial" w:cs="Arial"/>
          <w:sz w:val="24"/>
          <w:szCs w:val="24"/>
        </w:rPr>
        <w:t xml:space="preserve"> поселения </w:t>
      </w:r>
      <w:proofErr w:type="spellStart"/>
      <w:r w:rsidRPr="008568E8">
        <w:rPr>
          <w:rFonts w:ascii="Arial" w:eastAsia="Arial Unicode MS" w:hAnsi="Arial" w:cs="Arial"/>
          <w:sz w:val="24"/>
          <w:szCs w:val="24"/>
        </w:rPr>
        <w:t>аксуба</w:t>
      </w:r>
      <w:r>
        <w:rPr>
          <w:rFonts w:ascii="Arial" w:eastAsia="Arial Unicode MS" w:hAnsi="Arial" w:cs="Arial"/>
          <w:sz w:val="24"/>
          <w:szCs w:val="24"/>
        </w:rPr>
        <w:t>евского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муниципального </w:t>
      </w:r>
    </w:p>
    <w:p w:rsidR="00D071A8" w:rsidRDefault="00D071A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района "</w:t>
      </w:r>
      <w:r>
        <w:rPr>
          <w:rFonts w:ascii="Arial" w:eastAsia="Arial Unicode MS" w:hAnsi="Arial" w:cs="Arial"/>
          <w:sz w:val="24"/>
          <w:szCs w:val="24"/>
          <w:lang w:val="tt-RU"/>
        </w:rPr>
        <w:t>О</w:t>
      </w:r>
      <w:r w:rsidRPr="008568E8">
        <w:rPr>
          <w:rFonts w:ascii="Arial" w:eastAsia="Arial Unicode MS" w:hAnsi="Arial" w:cs="Arial"/>
          <w:sz w:val="24"/>
          <w:szCs w:val="24"/>
        </w:rPr>
        <w:t xml:space="preserve"> налоге на иму</w:t>
      </w:r>
      <w:r>
        <w:rPr>
          <w:rFonts w:ascii="Arial" w:eastAsia="Arial Unicode MS" w:hAnsi="Arial" w:cs="Arial"/>
          <w:sz w:val="24"/>
          <w:szCs w:val="24"/>
        </w:rPr>
        <w:t xml:space="preserve">щество физических лиц" </w:t>
      </w:r>
    </w:p>
    <w:p w:rsidR="008568E8" w:rsidRPr="008568E8" w:rsidRDefault="00D071A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от 14.12.2015 </w:t>
      </w:r>
      <w:r>
        <w:rPr>
          <w:rFonts w:ascii="Arial" w:eastAsia="Arial Unicode MS" w:hAnsi="Arial" w:cs="Arial"/>
          <w:sz w:val="24"/>
          <w:szCs w:val="24"/>
          <w:lang w:val="tt-RU"/>
        </w:rPr>
        <w:t xml:space="preserve">№ 5 </w:t>
      </w:r>
      <w:r w:rsidRPr="00D071A8">
        <w:rPr>
          <w:rFonts w:ascii="Arial" w:eastAsia="Arial Unicode MS" w:hAnsi="Arial" w:cs="Arial"/>
          <w:sz w:val="24"/>
          <w:szCs w:val="24"/>
          <w:lang w:val="tt-RU"/>
        </w:rPr>
        <w:t>(в ред. решения Совета от 19.07.2018 N 58, от 13.11.2018 N 67, от 27.11.2018 N 70, от 14.12.2019 N 96</w:t>
      </w:r>
      <w:r>
        <w:rPr>
          <w:rFonts w:ascii="Arial" w:eastAsia="Arial Unicode MS" w:hAnsi="Arial" w:cs="Arial"/>
          <w:sz w:val="24"/>
          <w:szCs w:val="24"/>
          <w:lang w:val="tt-RU"/>
        </w:rPr>
        <w:t>)</w:t>
      </w:r>
    </w:p>
    <w:p w:rsidR="008568E8" w:rsidRPr="008568E8" w:rsidRDefault="00D071A8" w:rsidP="00D071A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</w:t>
      </w: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8568E8">
        <w:rPr>
          <w:rFonts w:ascii="Arial" w:eastAsia="Arial Unicode MS" w:hAnsi="Arial" w:cs="Arial"/>
          <w:sz w:val="24"/>
          <w:szCs w:val="24"/>
        </w:rPr>
        <w:t>Рассмотрев  протест</w:t>
      </w:r>
      <w:proofErr w:type="gramEnd"/>
      <w:r w:rsidRPr="008568E8">
        <w:rPr>
          <w:rFonts w:ascii="Arial" w:eastAsia="Arial Unicode MS" w:hAnsi="Arial" w:cs="Arial"/>
          <w:sz w:val="24"/>
          <w:szCs w:val="24"/>
        </w:rPr>
        <w:t xml:space="preserve">  прокуратуры </w:t>
      </w:r>
      <w:proofErr w:type="spellStart"/>
      <w:r w:rsidRPr="008568E8">
        <w:rPr>
          <w:rFonts w:ascii="Arial" w:eastAsia="Arial Unicode MS" w:hAnsi="Arial" w:cs="Arial"/>
          <w:sz w:val="24"/>
          <w:szCs w:val="24"/>
        </w:rPr>
        <w:t>Аксубаевскогго</w:t>
      </w:r>
      <w:proofErr w:type="spellEnd"/>
      <w:r w:rsidRPr="008568E8">
        <w:rPr>
          <w:rFonts w:ascii="Arial" w:eastAsia="Arial Unicode MS" w:hAnsi="Arial" w:cs="Arial"/>
          <w:sz w:val="24"/>
          <w:szCs w:val="24"/>
        </w:rPr>
        <w:t xml:space="preserve">   района РТ  от</w:t>
      </w:r>
      <w:r>
        <w:rPr>
          <w:rFonts w:ascii="Arial" w:eastAsia="Arial Unicode MS" w:hAnsi="Arial" w:cs="Arial"/>
          <w:sz w:val="24"/>
          <w:szCs w:val="24"/>
        </w:rPr>
        <w:t xml:space="preserve"> 30.08.2023 г. № 02-08-02/</w:t>
      </w:r>
      <w:proofErr w:type="spellStart"/>
      <w:r>
        <w:rPr>
          <w:rFonts w:ascii="Arial" w:eastAsia="Arial Unicode MS" w:hAnsi="Arial" w:cs="Arial"/>
          <w:sz w:val="24"/>
          <w:szCs w:val="24"/>
        </w:rPr>
        <w:t>Прдп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105 </w:t>
      </w:r>
      <w:r w:rsidRPr="008568E8">
        <w:rPr>
          <w:rFonts w:ascii="Arial" w:eastAsia="Arial Unicode MS" w:hAnsi="Arial" w:cs="Arial"/>
          <w:sz w:val="24"/>
          <w:szCs w:val="24"/>
        </w:rPr>
        <w:t xml:space="preserve">-23-20920004  на решение Совета </w:t>
      </w:r>
      <w:proofErr w:type="spellStart"/>
      <w:r w:rsidRPr="008568E8">
        <w:rPr>
          <w:rFonts w:ascii="Arial" w:eastAsia="Arial Unicode MS" w:hAnsi="Arial" w:cs="Arial"/>
          <w:sz w:val="24"/>
          <w:szCs w:val="24"/>
        </w:rPr>
        <w:t>Старотатарско-Адамского</w:t>
      </w:r>
      <w:proofErr w:type="spellEnd"/>
      <w:r w:rsidRPr="008568E8">
        <w:rPr>
          <w:rFonts w:ascii="Arial" w:eastAsia="Arial Unicode MS" w:hAnsi="Arial" w:cs="Arial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лиц", Совет </w:t>
      </w:r>
      <w:proofErr w:type="spellStart"/>
      <w:r w:rsidRPr="008568E8">
        <w:rPr>
          <w:rFonts w:ascii="Arial" w:eastAsia="Arial Unicode MS" w:hAnsi="Arial" w:cs="Arial"/>
          <w:sz w:val="24"/>
          <w:szCs w:val="24"/>
        </w:rPr>
        <w:t>Старотатарско-Адамского</w:t>
      </w:r>
      <w:proofErr w:type="spellEnd"/>
      <w:r w:rsidRPr="008568E8">
        <w:rPr>
          <w:rFonts w:ascii="Arial" w:eastAsia="Arial Unicode MS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8568E8">
        <w:rPr>
          <w:rFonts w:ascii="Arial" w:eastAsia="Arial Unicode MS" w:hAnsi="Arial" w:cs="Arial"/>
          <w:sz w:val="24"/>
          <w:szCs w:val="24"/>
        </w:rPr>
        <w:t>РЕШИЛ:</w:t>
      </w: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</w:t>
      </w:r>
      <w:r w:rsidRPr="008568E8">
        <w:rPr>
          <w:rFonts w:ascii="Arial" w:eastAsia="Arial Unicode MS" w:hAnsi="Arial" w:cs="Arial"/>
          <w:sz w:val="24"/>
          <w:szCs w:val="24"/>
        </w:rPr>
        <w:t xml:space="preserve">1. Внести </w:t>
      </w:r>
      <w:proofErr w:type="gramStart"/>
      <w:r w:rsidRPr="008568E8">
        <w:rPr>
          <w:rFonts w:ascii="Arial" w:eastAsia="Arial Unicode MS" w:hAnsi="Arial" w:cs="Arial"/>
          <w:sz w:val="24"/>
          <w:szCs w:val="24"/>
        </w:rPr>
        <w:t>в  решение</w:t>
      </w:r>
      <w:proofErr w:type="gramEnd"/>
      <w:r w:rsidRPr="008568E8">
        <w:rPr>
          <w:rFonts w:ascii="Arial" w:eastAsia="Arial Unicode MS" w:hAnsi="Arial" w:cs="Arial"/>
          <w:sz w:val="24"/>
          <w:szCs w:val="24"/>
        </w:rPr>
        <w:t xml:space="preserve"> Совета </w:t>
      </w:r>
      <w:proofErr w:type="spellStart"/>
      <w:r w:rsidRPr="008568E8">
        <w:rPr>
          <w:rFonts w:ascii="Arial" w:eastAsia="Arial Unicode MS" w:hAnsi="Arial" w:cs="Arial"/>
          <w:sz w:val="24"/>
          <w:szCs w:val="24"/>
        </w:rPr>
        <w:t>Старотатарско-Адамского</w:t>
      </w:r>
      <w:proofErr w:type="spellEnd"/>
      <w:r w:rsidRPr="008568E8">
        <w:rPr>
          <w:rFonts w:ascii="Arial" w:eastAsia="Arial Unicode MS" w:hAnsi="Arial" w:cs="Arial"/>
          <w:sz w:val="24"/>
          <w:szCs w:val="24"/>
        </w:rPr>
        <w:t xml:space="preserve"> сельского поселения Аксубаевского муницип</w:t>
      </w:r>
      <w:r>
        <w:rPr>
          <w:rFonts w:ascii="Arial" w:eastAsia="Arial Unicode MS" w:hAnsi="Arial" w:cs="Arial"/>
          <w:sz w:val="24"/>
          <w:szCs w:val="24"/>
        </w:rPr>
        <w:t>ального района от 14.12.2015 N 5</w:t>
      </w:r>
      <w:r w:rsidRPr="008568E8">
        <w:rPr>
          <w:rFonts w:ascii="Arial" w:eastAsia="Arial Unicode MS" w:hAnsi="Arial" w:cs="Arial"/>
          <w:sz w:val="24"/>
          <w:szCs w:val="24"/>
        </w:rPr>
        <w:t xml:space="preserve">  "О налоге на имущество физических </w:t>
      </w:r>
      <w:r>
        <w:rPr>
          <w:rFonts w:ascii="Arial" w:eastAsia="Arial Unicode MS" w:hAnsi="Arial" w:cs="Arial"/>
          <w:sz w:val="24"/>
          <w:szCs w:val="24"/>
        </w:rPr>
        <w:t>лиц" (в ред. решения Совета от 19.07.2018 N 58, от 13.11.2018 N 67, от 27.11.2018 N 70</w:t>
      </w:r>
      <w:r w:rsidRPr="008568E8">
        <w:rPr>
          <w:rFonts w:ascii="Arial" w:eastAsia="Arial Unicode MS" w:hAnsi="Arial" w:cs="Arial"/>
          <w:sz w:val="24"/>
          <w:szCs w:val="24"/>
        </w:rPr>
        <w:t>, от 14.1</w:t>
      </w:r>
      <w:r>
        <w:rPr>
          <w:rFonts w:ascii="Arial" w:eastAsia="Arial Unicode MS" w:hAnsi="Arial" w:cs="Arial"/>
          <w:sz w:val="24"/>
          <w:szCs w:val="24"/>
        </w:rPr>
        <w:t xml:space="preserve">2.2019 N </w:t>
      </w:r>
      <w:r w:rsidRPr="008568E8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6</w:t>
      </w:r>
      <w:r w:rsidRPr="008568E8">
        <w:rPr>
          <w:rFonts w:ascii="Arial" w:eastAsia="Arial Unicode MS" w:hAnsi="Arial" w:cs="Arial"/>
          <w:sz w:val="24"/>
          <w:szCs w:val="24"/>
        </w:rPr>
        <w:t>) следующее изменение:</w:t>
      </w: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1.1 </w:t>
      </w:r>
      <w:r w:rsidRPr="008568E8">
        <w:rPr>
          <w:rFonts w:ascii="Arial" w:eastAsia="Arial Unicode MS" w:hAnsi="Arial" w:cs="Arial"/>
          <w:sz w:val="24"/>
          <w:szCs w:val="24"/>
        </w:rPr>
        <w:t xml:space="preserve">Абзац четвертый подпункта </w:t>
      </w:r>
      <w:proofErr w:type="gramStart"/>
      <w:r w:rsidRPr="008568E8">
        <w:rPr>
          <w:rFonts w:ascii="Arial" w:eastAsia="Arial Unicode MS" w:hAnsi="Arial" w:cs="Arial"/>
          <w:sz w:val="24"/>
          <w:szCs w:val="24"/>
        </w:rPr>
        <w:t>1  пункта</w:t>
      </w:r>
      <w:proofErr w:type="gramEnd"/>
      <w:r w:rsidRPr="008568E8">
        <w:rPr>
          <w:rFonts w:ascii="Arial" w:eastAsia="Arial Unicode MS" w:hAnsi="Arial" w:cs="Arial"/>
          <w:sz w:val="24"/>
          <w:szCs w:val="24"/>
        </w:rPr>
        <w:t xml:space="preserve">   2  исключить.</w:t>
      </w: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8568E8">
        <w:rPr>
          <w:rFonts w:ascii="Arial" w:eastAsia="Arial Unicode MS" w:hAnsi="Arial" w:cs="Arial"/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D071A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8568E8">
        <w:rPr>
          <w:rFonts w:ascii="Arial" w:eastAsia="Arial Unicode MS" w:hAnsi="Arial" w:cs="Arial"/>
          <w:sz w:val="24"/>
          <w:szCs w:val="24"/>
        </w:rPr>
        <w:t xml:space="preserve">3. Обнародовать настоящее Решение на информационных </w:t>
      </w:r>
      <w:proofErr w:type="gramStart"/>
      <w:r w:rsidRPr="008568E8">
        <w:rPr>
          <w:rFonts w:ascii="Arial" w:eastAsia="Arial Unicode MS" w:hAnsi="Arial" w:cs="Arial"/>
          <w:sz w:val="24"/>
          <w:szCs w:val="24"/>
        </w:rPr>
        <w:t xml:space="preserve">стендах  </w:t>
      </w:r>
      <w:proofErr w:type="spellStart"/>
      <w:r w:rsidRPr="008568E8">
        <w:rPr>
          <w:rFonts w:ascii="Arial" w:eastAsia="Arial Unicode MS" w:hAnsi="Arial" w:cs="Arial"/>
          <w:sz w:val="24"/>
          <w:szCs w:val="24"/>
        </w:rPr>
        <w:t>Старотатарско</w:t>
      </w:r>
      <w:proofErr w:type="gramEnd"/>
      <w:r w:rsidRPr="008568E8">
        <w:rPr>
          <w:rFonts w:ascii="Arial" w:eastAsia="Arial Unicode MS" w:hAnsi="Arial" w:cs="Arial"/>
          <w:sz w:val="24"/>
          <w:szCs w:val="24"/>
        </w:rPr>
        <w:t>-Адамского</w:t>
      </w:r>
      <w:proofErr w:type="spellEnd"/>
      <w:r w:rsidRPr="008568E8">
        <w:rPr>
          <w:rFonts w:ascii="Arial" w:eastAsia="Arial Unicode MS" w:hAnsi="Arial" w:cs="Arial"/>
          <w:sz w:val="24"/>
          <w:szCs w:val="24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</w:t>
      </w:r>
    </w:p>
    <w:p w:rsidR="008568E8" w:rsidRDefault="008568E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8568E8">
        <w:rPr>
          <w:rFonts w:ascii="Arial" w:eastAsia="Arial Unicode MS" w:hAnsi="Arial" w:cs="Arial"/>
          <w:sz w:val="24"/>
          <w:szCs w:val="24"/>
        </w:rPr>
        <w:t>телекоммуникационной сети "Интернет".</w:t>
      </w:r>
    </w:p>
    <w:p w:rsidR="00D071A8" w:rsidRDefault="00D071A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</w:p>
    <w:p w:rsidR="00D071A8" w:rsidRDefault="00D071A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8568E8">
        <w:rPr>
          <w:rFonts w:ascii="Arial" w:eastAsia="Arial Unicode MS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8568E8" w:rsidRP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Pr="008568E8" w:rsidRDefault="008568E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</w:p>
    <w:p w:rsidR="00E64C78" w:rsidRPr="00E64C78" w:rsidRDefault="00E64C78" w:rsidP="00E64C7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E64C78">
        <w:rPr>
          <w:rFonts w:ascii="Arial" w:eastAsia="Arial Unicode MS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E64C78">
        <w:rPr>
          <w:rFonts w:ascii="Arial" w:eastAsia="Arial Unicode MS" w:hAnsi="Arial" w:cs="Arial"/>
          <w:sz w:val="24"/>
          <w:szCs w:val="24"/>
        </w:rPr>
        <w:t xml:space="preserve"> сельского поселения</w:t>
      </w:r>
    </w:p>
    <w:p w:rsidR="00E64C78" w:rsidRPr="00E64C78" w:rsidRDefault="00E64C78" w:rsidP="00E64C78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E64C78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</w:t>
      </w:r>
      <w:proofErr w:type="gramStart"/>
      <w:r w:rsidRPr="00E64C78">
        <w:rPr>
          <w:rFonts w:ascii="Arial" w:eastAsia="Arial Unicode MS" w:hAnsi="Arial" w:cs="Arial"/>
          <w:sz w:val="24"/>
          <w:szCs w:val="24"/>
        </w:rPr>
        <w:t>района  РТ</w:t>
      </w:r>
      <w:proofErr w:type="gramEnd"/>
      <w:r w:rsidRPr="00E64C78">
        <w:rPr>
          <w:rFonts w:ascii="Arial" w:eastAsia="Arial Unicode MS" w:hAnsi="Arial" w:cs="Arial"/>
          <w:sz w:val="24"/>
          <w:szCs w:val="24"/>
        </w:rPr>
        <w:t xml:space="preserve">           </w:t>
      </w:r>
      <w:r w:rsidR="00D566F6">
        <w:rPr>
          <w:rFonts w:ascii="Arial" w:eastAsia="Arial Unicode MS" w:hAnsi="Arial" w:cs="Arial"/>
          <w:sz w:val="24"/>
          <w:szCs w:val="24"/>
        </w:rPr>
        <w:t xml:space="preserve">                    </w:t>
      </w:r>
      <w:proofErr w:type="spellStart"/>
      <w:r>
        <w:rPr>
          <w:rFonts w:ascii="Arial" w:eastAsia="Arial Unicode MS" w:hAnsi="Arial" w:cs="Arial"/>
          <w:sz w:val="24"/>
          <w:szCs w:val="24"/>
        </w:rPr>
        <w:t>Э.М.Хуснуллина</w:t>
      </w:r>
      <w:proofErr w:type="spellEnd"/>
    </w:p>
    <w:p w:rsidR="00E64C78" w:rsidRPr="00E64C78" w:rsidRDefault="00E64C78" w:rsidP="00E64C78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E64C78" w:rsidRPr="00E64C78" w:rsidRDefault="00E64C78" w:rsidP="00E64C78">
      <w:pPr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E64C78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E64C78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E64C78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E64C78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E64C78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E64C78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E64C78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E64C78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E64C78" w:rsidRDefault="00E64C78" w:rsidP="007C79D1">
      <w:pPr>
        <w:rPr>
          <w:rFonts w:ascii="Arial" w:eastAsia="Calibri" w:hAnsi="Arial" w:cs="Arial"/>
          <w:sz w:val="24"/>
          <w:szCs w:val="24"/>
        </w:rPr>
      </w:pPr>
    </w:p>
    <w:p w:rsidR="00A50E04" w:rsidRPr="00854327" w:rsidRDefault="00A50E04" w:rsidP="00A50E0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A50E04" w:rsidRPr="00854327" w:rsidSect="00D566F6"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0049"/>
    <w:rsid w:val="00023CAE"/>
    <w:rsid w:val="000274FA"/>
    <w:rsid w:val="000372B8"/>
    <w:rsid w:val="0005396F"/>
    <w:rsid w:val="00060E51"/>
    <w:rsid w:val="0006192C"/>
    <w:rsid w:val="00073568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487A"/>
    <w:rsid w:val="000F634E"/>
    <w:rsid w:val="00121BC6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705C3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97F4A"/>
    <w:rsid w:val="003B0432"/>
    <w:rsid w:val="003D1620"/>
    <w:rsid w:val="003E10BC"/>
    <w:rsid w:val="0040684D"/>
    <w:rsid w:val="00411786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4D4ECE"/>
    <w:rsid w:val="004F1706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2A88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13DA"/>
    <w:rsid w:val="00765BB4"/>
    <w:rsid w:val="007744BC"/>
    <w:rsid w:val="00786CD9"/>
    <w:rsid w:val="00791821"/>
    <w:rsid w:val="007A1D2A"/>
    <w:rsid w:val="007A3EF2"/>
    <w:rsid w:val="007B3C10"/>
    <w:rsid w:val="007C1EB6"/>
    <w:rsid w:val="007C2431"/>
    <w:rsid w:val="007C79D1"/>
    <w:rsid w:val="007E1BFF"/>
    <w:rsid w:val="007E2567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568E8"/>
    <w:rsid w:val="00866046"/>
    <w:rsid w:val="00880E62"/>
    <w:rsid w:val="008946D3"/>
    <w:rsid w:val="008A305A"/>
    <w:rsid w:val="008B4754"/>
    <w:rsid w:val="008D18ED"/>
    <w:rsid w:val="008D79C5"/>
    <w:rsid w:val="008E0885"/>
    <w:rsid w:val="008F5D58"/>
    <w:rsid w:val="00906152"/>
    <w:rsid w:val="00914616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0E04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42BCA"/>
    <w:rsid w:val="00B61263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D7853"/>
    <w:rsid w:val="00BF3539"/>
    <w:rsid w:val="00C2549A"/>
    <w:rsid w:val="00C25C53"/>
    <w:rsid w:val="00C47514"/>
    <w:rsid w:val="00C75BC4"/>
    <w:rsid w:val="00C764F3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1A8"/>
    <w:rsid w:val="00D07DF5"/>
    <w:rsid w:val="00D10FF2"/>
    <w:rsid w:val="00D11FC5"/>
    <w:rsid w:val="00D323E9"/>
    <w:rsid w:val="00D41A77"/>
    <w:rsid w:val="00D56067"/>
    <w:rsid w:val="00D566F6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64C78"/>
    <w:rsid w:val="00E70FC1"/>
    <w:rsid w:val="00E74F46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D149C"/>
    <w:rsid w:val="00FE1F83"/>
    <w:rsid w:val="00FE252F"/>
    <w:rsid w:val="00FE79A1"/>
    <w:rsid w:val="00FF0B13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B13A-44F7-417C-8826-4206CEE2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2023-09-26T11:31:00Z</cp:lastPrinted>
  <dcterms:created xsi:type="dcterms:W3CDTF">2023-09-29T07:21:00Z</dcterms:created>
  <dcterms:modified xsi:type="dcterms:W3CDTF">2023-09-29T07:21:00Z</dcterms:modified>
</cp:coreProperties>
</file>