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A476B4" w:rsidP="001973C2">
      <w:r w:rsidRPr="00A476B4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A476B4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A476B4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1603004871  КПП 160301001 ОГРН 1061665002519  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895B1F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73EB8" w:rsidRDefault="00573EB8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AE58EE" w:rsidRPr="00AE58EE" w:rsidRDefault="00AE58EE" w:rsidP="00AE58EE">
      <w:pPr>
        <w:jc w:val="center"/>
        <w:rPr>
          <w:rFonts w:ascii="Arial" w:hAnsi="Arial" w:cs="Arial"/>
          <w:b/>
        </w:rPr>
      </w:pPr>
      <w:r w:rsidRPr="00AE58EE">
        <w:rPr>
          <w:rFonts w:ascii="Arial" w:hAnsi="Arial" w:cs="Arial"/>
          <w:b/>
        </w:rPr>
        <w:t>О внесении изменений в Постановление Исполнительного комитета</w:t>
      </w:r>
    </w:p>
    <w:p w:rsidR="00AE58EE" w:rsidRPr="00AE58EE" w:rsidRDefault="00AE58EE" w:rsidP="00AE58EE">
      <w:pPr>
        <w:jc w:val="center"/>
        <w:rPr>
          <w:rFonts w:ascii="Arial" w:hAnsi="Arial" w:cs="Arial"/>
          <w:b/>
        </w:rPr>
      </w:pPr>
      <w:proofErr w:type="spellStart"/>
      <w:r w:rsidRPr="00AE58EE">
        <w:rPr>
          <w:rFonts w:ascii="Arial" w:hAnsi="Arial" w:cs="Arial"/>
          <w:b/>
        </w:rPr>
        <w:t>Кривоозерского</w:t>
      </w:r>
      <w:proofErr w:type="spellEnd"/>
      <w:r w:rsidRPr="00AE58EE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 от 13.11.2015г. №16 «Об утверждении</w:t>
      </w:r>
    </w:p>
    <w:p w:rsidR="00AE58EE" w:rsidRPr="00AE58EE" w:rsidRDefault="00AE58EE" w:rsidP="00AE58EE">
      <w:pPr>
        <w:jc w:val="center"/>
        <w:rPr>
          <w:rFonts w:ascii="Arial" w:hAnsi="Arial" w:cs="Arial"/>
          <w:b/>
        </w:rPr>
      </w:pPr>
      <w:r w:rsidRPr="00AE58EE">
        <w:rPr>
          <w:rFonts w:ascii="Arial" w:hAnsi="Arial" w:cs="Arial"/>
          <w:b/>
        </w:rPr>
        <w:t xml:space="preserve">муниципальной программы </w:t>
      </w:r>
      <w:r w:rsidR="00DF5D5A">
        <w:rPr>
          <w:rFonts w:ascii="Arial" w:hAnsi="Arial" w:cs="Arial"/>
          <w:b/>
        </w:rPr>
        <w:t>«</w:t>
      </w:r>
      <w:r w:rsidRPr="00AE58EE">
        <w:rPr>
          <w:rFonts w:ascii="Arial" w:hAnsi="Arial" w:cs="Arial"/>
          <w:b/>
        </w:rPr>
        <w:t>Благоустройство территории</w:t>
      </w:r>
    </w:p>
    <w:p w:rsidR="00AE58EE" w:rsidRPr="00AE58EE" w:rsidRDefault="00AE58EE" w:rsidP="00AE58EE">
      <w:pPr>
        <w:jc w:val="center"/>
        <w:rPr>
          <w:rFonts w:ascii="Arial" w:hAnsi="Arial" w:cs="Arial"/>
          <w:b/>
        </w:rPr>
      </w:pPr>
      <w:proofErr w:type="spellStart"/>
      <w:r w:rsidRPr="00AE58EE">
        <w:rPr>
          <w:rFonts w:ascii="Arial" w:hAnsi="Arial" w:cs="Arial"/>
          <w:b/>
        </w:rPr>
        <w:t>Кривоозерского</w:t>
      </w:r>
      <w:proofErr w:type="spellEnd"/>
      <w:r w:rsidRPr="00AE58EE">
        <w:rPr>
          <w:rFonts w:ascii="Arial" w:hAnsi="Arial" w:cs="Arial"/>
          <w:b/>
        </w:rPr>
        <w:t xml:space="preserve"> сельского поселения на 2016-202</w:t>
      </w:r>
      <w:r w:rsidR="00F004A2">
        <w:rPr>
          <w:rFonts w:ascii="Arial" w:hAnsi="Arial" w:cs="Arial"/>
          <w:b/>
        </w:rPr>
        <w:t>5</w:t>
      </w:r>
      <w:r w:rsidRPr="00AE58EE">
        <w:rPr>
          <w:rFonts w:ascii="Arial" w:hAnsi="Arial" w:cs="Arial"/>
          <w:b/>
        </w:rPr>
        <w:t xml:space="preserve"> годы</w:t>
      </w:r>
      <w:proofErr w:type="gramStart"/>
      <w:r w:rsidRPr="00AE58EE">
        <w:rPr>
          <w:rFonts w:ascii="Arial" w:hAnsi="Arial" w:cs="Arial"/>
          <w:b/>
        </w:rPr>
        <w:t>»</w:t>
      </w:r>
      <w:r w:rsidR="00013A79">
        <w:rPr>
          <w:rFonts w:ascii="Arial" w:hAnsi="Arial" w:cs="Arial"/>
          <w:b/>
        </w:rPr>
        <w:t>(</w:t>
      </w:r>
      <w:proofErr w:type="gramEnd"/>
      <w:r w:rsidR="00013A79">
        <w:rPr>
          <w:rFonts w:ascii="Arial" w:hAnsi="Arial" w:cs="Arial"/>
          <w:b/>
        </w:rPr>
        <w:t>с  изменениями от</w:t>
      </w:r>
      <w:r w:rsidR="00013A79" w:rsidRPr="00013A79">
        <w:rPr>
          <w:rFonts w:ascii="Arial" w:hAnsi="Arial" w:cs="Arial"/>
          <w:b/>
        </w:rPr>
        <w:t>16.12.2019 № 26, от  26.02.2020 г № 2</w:t>
      </w:r>
      <w:r w:rsidR="00013A79">
        <w:rPr>
          <w:rFonts w:ascii="Arial" w:hAnsi="Arial" w:cs="Arial"/>
          <w:b/>
        </w:rPr>
        <w:t>)</w:t>
      </w:r>
      <w:r w:rsidR="00013A79" w:rsidRPr="00013A79">
        <w:rPr>
          <w:rFonts w:ascii="Arial" w:hAnsi="Arial" w:cs="Arial"/>
          <w:b/>
        </w:rPr>
        <w:t xml:space="preserve"> 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</w:p>
    <w:p w:rsidR="00013A79" w:rsidRPr="008F3AE3" w:rsidRDefault="00013A79" w:rsidP="00013A79">
      <w:pPr>
        <w:ind w:firstLine="708"/>
        <w:jc w:val="both"/>
        <w:rPr>
          <w:rFonts w:ascii="Arial" w:hAnsi="Arial" w:cs="Arial"/>
        </w:rPr>
      </w:pPr>
      <w:r w:rsidRPr="008F3AE3">
        <w:rPr>
          <w:rFonts w:ascii="Arial" w:hAnsi="Arial" w:cs="Arial"/>
        </w:rPr>
        <w:t>Руководствуясь Федеральным законом от 06.10.2003г. № 131-ФЗ «</w:t>
      </w:r>
      <w:proofErr w:type="gramStart"/>
      <w:r w:rsidRPr="008F3AE3">
        <w:rPr>
          <w:rFonts w:ascii="Arial" w:hAnsi="Arial" w:cs="Arial"/>
        </w:rPr>
        <w:t>Об</w:t>
      </w:r>
      <w:proofErr w:type="gramEnd"/>
      <w:r w:rsidRPr="008F3AE3">
        <w:rPr>
          <w:rFonts w:ascii="Arial" w:hAnsi="Arial" w:cs="Arial"/>
        </w:rPr>
        <w:t xml:space="preserve"> </w:t>
      </w:r>
      <w:proofErr w:type="gramStart"/>
      <w:r w:rsidRPr="008F3AE3">
        <w:rPr>
          <w:rFonts w:ascii="Arial" w:hAnsi="Arial" w:cs="Arial"/>
        </w:rPr>
        <w:t xml:space="preserve">общих принципах организации местного самоуправления в Российской Федерации», </w:t>
      </w:r>
      <w:r w:rsidRPr="00BA52D8">
        <w:rPr>
          <w:rFonts w:ascii="Arial" w:hAnsi="Arial" w:cs="Arial"/>
        </w:rPr>
        <w:t xml:space="preserve">», Правилами внешнего благоустройства, соблюдения чистоты и порядка территорий </w:t>
      </w:r>
      <w:proofErr w:type="spellStart"/>
      <w:r w:rsidRPr="00BA52D8">
        <w:rPr>
          <w:rFonts w:ascii="Arial" w:hAnsi="Arial" w:cs="Arial"/>
        </w:rPr>
        <w:t>Кривоозерского</w:t>
      </w:r>
      <w:proofErr w:type="spellEnd"/>
      <w:r w:rsidRPr="00BA52D8">
        <w:rPr>
          <w:rFonts w:ascii="Arial" w:hAnsi="Arial" w:cs="Arial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Pr="00BA52D8">
        <w:rPr>
          <w:rFonts w:ascii="Arial" w:hAnsi="Arial" w:cs="Arial"/>
          <w:b/>
        </w:rPr>
        <w:t>ПОСТАНОВЛЯЕТ</w:t>
      </w:r>
      <w:r w:rsidRPr="00BA52D8">
        <w:rPr>
          <w:rFonts w:ascii="Arial" w:hAnsi="Arial" w:cs="Arial"/>
        </w:rPr>
        <w:t>:</w:t>
      </w:r>
      <w:proofErr w:type="gramEnd"/>
    </w:p>
    <w:p w:rsidR="00AE58EE" w:rsidRPr="00B72F3A" w:rsidRDefault="00AE58EE" w:rsidP="00AE58EE">
      <w:pPr>
        <w:pStyle w:val="a9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F3A">
        <w:rPr>
          <w:rFonts w:ascii="Arial" w:hAnsi="Arial" w:cs="Arial"/>
          <w:sz w:val="24"/>
          <w:szCs w:val="24"/>
        </w:rPr>
        <w:t xml:space="preserve">Внести в постановление  Исполнительного комитета 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F3A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>
        <w:rPr>
          <w:rFonts w:ascii="Arial" w:hAnsi="Arial" w:cs="Arial"/>
          <w:sz w:val="24"/>
          <w:szCs w:val="24"/>
        </w:rPr>
        <w:t>13</w:t>
      </w:r>
      <w:r w:rsidRPr="00B72F3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B72F3A">
        <w:rPr>
          <w:rFonts w:ascii="Arial" w:hAnsi="Arial" w:cs="Arial"/>
          <w:sz w:val="24"/>
          <w:szCs w:val="24"/>
        </w:rPr>
        <w:t>.2015г. №1</w:t>
      </w:r>
      <w:r>
        <w:rPr>
          <w:rFonts w:ascii="Arial" w:hAnsi="Arial" w:cs="Arial"/>
          <w:sz w:val="24"/>
          <w:szCs w:val="24"/>
        </w:rPr>
        <w:t>6</w:t>
      </w:r>
      <w:r w:rsidRPr="00B72F3A">
        <w:rPr>
          <w:rFonts w:ascii="Arial" w:hAnsi="Arial" w:cs="Arial"/>
          <w:sz w:val="24"/>
          <w:szCs w:val="24"/>
        </w:rPr>
        <w:t xml:space="preserve"> «Об утверждении  муниципальной </w:t>
      </w:r>
      <w:r w:rsidR="00013A79">
        <w:rPr>
          <w:rFonts w:ascii="Arial" w:hAnsi="Arial" w:cs="Arial"/>
          <w:sz w:val="24"/>
          <w:szCs w:val="24"/>
        </w:rPr>
        <w:t>пр</w:t>
      </w:r>
      <w:r w:rsidRPr="00B72F3A">
        <w:rPr>
          <w:rFonts w:ascii="Arial" w:hAnsi="Arial" w:cs="Arial"/>
          <w:sz w:val="24"/>
          <w:szCs w:val="24"/>
        </w:rPr>
        <w:t>ограммы</w:t>
      </w:r>
      <w:r w:rsidR="00013A79">
        <w:rPr>
          <w:rFonts w:ascii="Arial" w:hAnsi="Arial" w:cs="Arial"/>
          <w:sz w:val="24"/>
          <w:szCs w:val="24"/>
        </w:rPr>
        <w:t xml:space="preserve"> «</w:t>
      </w:r>
      <w:r w:rsidRPr="00B72F3A">
        <w:rPr>
          <w:rFonts w:ascii="Arial" w:hAnsi="Arial" w:cs="Arial"/>
          <w:sz w:val="24"/>
          <w:szCs w:val="24"/>
        </w:rPr>
        <w:t xml:space="preserve">Благоустройство территории 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F3A">
        <w:rPr>
          <w:rFonts w:ascii="Arial" w:hAnsi="Arial" w:cs="Arial"/>
          <w:sz w:val="24"/>
          <w:szCs w:val="24"/>
        </w:rPr>
        <w:t>сельского поселения на 2016-202</w:t>
      </w:r>
      <w:r w:rsidR="00013A79">
        <w:rPr>
          <w:rFonts w:ascii="Arial" w:hAnsi="Arial" w:cs="Arial"/>
          <w:sz w:val="24"/>
          <w:szCs w:val="24"/>
        </w:rPr>
        <w:t>5</w:t>
      </w:r>
      <w:r w:rsidRPr="00B72F3A">
        <w:rPr>
          <w:rFonts w:ascii="Arial" w:hAnsi="Arial" w:cs="Arial"/>
          <w:sz w:val="24"/>
          <w:szCs w:val="24"/>
        </w:rPr>
        <w:t xml:space="preserve"> годы» </w:t>
      </w:r>
      <w:r>
        <w:rPr>
          <w:rFonts w:ascii="Arial" w:hAnsi="Arial" w:cs="Arial"/>
          <w:sz w:val="24"/>
          <w:szCs w:val="24"/>
        </w:rPr>
        <w:t>(</w:t>
      </w:r>
      <w:r w:rsidR="00013A79">
        <w:rPr>
          <w:rFonts w:ascii="Arial" w:hAnsi="Arial" w:cs="Arial"/>
          <w:sz w:val="24"/>
          <w:szCs w:val="24"/>
        </w:rPr>
        <w:t>с изменениями</w:t>
      </w:r>
      <w:r>
        <w:rPr>
          <w:rFonts w:ascii="Arial" w:hAnsi="Arial" w:cs="Arial"/>
          <w:sz w:val="24"/>
          <w:szCs w:val="24"/>
        </w:rPr>
        <w:t xml:space="preserve">  от</w:t>
      </w:r>
      <w:r w:rsidR="00F004A2">
        <w:rPr>
          <w:rFonts w:ascii="Arial" w:hAnsi="Arial" w:cs="Arial"/>
          <w:sz w:val="24"/>
          <w:szCs w:val="24"/>
        </w:rPr>
        <w:t xml:space="preserve"> 16.12.2019 № 26, от  26.02.2020 г № 2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 w:rsidRPr="00B72F3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E58EE" w:rsidRDefault="00AE58EE" w:rsidP="00AE58EE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F3A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редакции:  «Об утверждении  муниципальной  программы» Благоустройство территории 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72F3A">
        <w:rPr>
          <w:rFonts w:ascii="Arial" w:hAnsi="Arial" w:cs="Arial"/>
          <w:sz w:val="24"/>
          <w:szCs w:val="24"/>
        </w:rPr>
        <w:t>сельского поселения на 2016-202</w:t>
      </w:r>
      <w:r>
        <w:rPr>
          <w:rFonts w:ascii="Arial" w:hAnsi="Arial" w:cs="Arial"/>
          <w:sz w:val="24"/>
          <w:szCs w:val="24"/>
        </w:rPr>
        <w:t xml:space="preserve">6 </w:t>
      </w:r>
      <w:r w:rsidRPr="00B72F3A">
        <w:rPr>
          <w:rFonts w:ascii="Arial" w:hAnsi="Arial" w:cs="Arial"/>
          <w:sz w:val="24"/>
          <w:szCs w:val="24"/>
        </w:rPr>
        <w:t>годы».</w:t>
      </w:r>
    </w:p>
    <w:p w:rsidR="00DF5D5A" w:rsidRPr="00B72F3A" w:rsidRDefault="00DF5D5A" w:rsidP="00AE58EE">
      <w:pPr>
        <w:pStyle w:val="a9"/>
        <w:numPr>
          <w:ilvl w:val="1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изложив муниципальную Программу «</w:t>
      </w:r>
      <w:r>
        <w:rPr>
          <w:rFonts w:ascii="Arial" w:hAnsi="Arial" w:cs="Arial"/>
          <w:sz w:val="24"/>
          <w:szCs w:val="24"/>
        </w:rPr>
        <w:t>Благоустройство территории</w:t>
      </w:r>
      <w:r w:rsidRPr="008F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AE3">
        <w:rPr>
          <w:rFonts w:ascii="Arial" w:hAnsi="Arial" w:cs="Arial"/>
          <w:sz w:val="24"/>
          <w:szCs w:val="24"/>
        </w:rPr>
        <w:t>Кривоозерско</w:t>
      </w:r>
      <w:r>
        <w:rPr>
          <w:rFonts w:ascii="Arial" w:hAnsi="Arial" w:cs="Arial"/>
          <w:sz w:val="24"/>
          <w:szCs w:val="24"/>
        </w:rPr>
        <w:t>го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  <w:r w:rsidRPr="008F3AE3">
        <w:rPr>
          <w:rFonts w:ascii="Arial" w:hAnsi="Arial" w:cs="Arial"/>
          <w:sz w:val="24"/>
          <w:szCs w:val="24"/>
        </w:rPr>
        <w:t xml:space="preserve"> Аксубаевско</w:t>
      </w:r>
      <w:r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муниципально</w:t>
      </w:r>
      <w:r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Pr="008F3AE3">
        <w:rPr>
          <w:rFonts w:ascii="Arial" w:hAnsi="Arial" w:cs="Arial"/>
          <w:sz w:val="24"/>
          <w:szCs w:val="24"/>
        </w:rPr>
        <w:t xml:space="preserve"> Республики Татарстан на 2016-202</w:t>
      </w:r>
      <w:r>
        <w:rPr>
          <w:rFonts w:ascii="Arial" w:hAnsi="Arial" w:cs="Arial"/>
          <w:sz w:val="24"/>
          <w:szCs w:val="24"/>
        </w:rPr>
        <w:t>6</w:t>
      </w:r>
      <w:r w:rsidRPr="008F3AE3">
        <w:rPr>
          <w:rFonts w:ascii="Arial" w:hAnsi="Arial" w:cs="Arial"/>
          <w:sz w:val="24"/>
          <w:szCs w:val="24"/>
        </w:rPr>
        <w:t xml:space="preserve"> годы»</w:t>
      </w:r>
      <w:r>
        <w:rPr>
          <w:rFonts w:ascii="Arial" w:hAnsi="Arial" w:cs="Arial"/>
          <w:sz w:val="24"/>
          <w:szCs w:val="24"/>
        </w:rPr>
        <w:t xml:space="preserve"> </w:t>
      </w:r>
      <w:r w:rsidRPr="008F3AE3">
        <w:rPr>
          <w:rFonts w:ascii="Arial" w:hAnsi="Arial" w:cs="Arial"/>
          <w:bCs/>
          <w:sz w:val="24"/>
          <w:szCs w:val="24"/>
        </w:rPr>
        <w:t xml:space="preserve">в </w:t>
      </w:r>
      <w:r w:rsidRPr="008F3AE3">
        <w:rPr>
          <w:rFonts w:ascii="Arial" w:hAnsi="Arial" w:cs="Arial"/>
          <w:sz w:val="24"/>
          <w:szCs w:val="24"/>
        </w:rPr>
        <w:t>прилагаемой редакции</w:t>
      </w:r>
    </w:p>
    <w:p w:rsidR="00785307" w:rsidRPr="00785307" w:rsidRDefault="00785307" w:rsidP="00785307">
      <w:pPr>
        <w:pStyle w:val="a9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5307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10" w:history="1">
        <w:r w:rsidRPr="00785307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Pr="00785307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785307">
        <w:rPr>
          <w:rFonts w:ascii="Arial" w:hAnsi="Arial" w:cs="Arial"/>
          <w:sz w:val="24"/>
          <w:szCs w:val="24"/>
        </w:rPr>
        <w:t>htt</w:t>
      </w:r>
      <w:proofErr w:type="gramStart"/>
      <w:r w:rsidRPr="0078530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85307">
        <w:rPr>
          <w:rFonts w:ascii="Arial" w:hAnsi="Arial" w:cs="Arial"/>
          <w:sz w:val="24"/>
          <w:szCs w:val="24"/>
        </w:rPr>
        <w:t>://</w:t>
      </w:r>
      <w:proofErr w:type="spellStart"/>
      <w:r w:rsidRPr="00785307">
        <w:rPr>
          <w:rFonts w:ascii="Arial" w:hAnsi="Arial" w:cs="Arial"/>
          <w:sz w:val="24"/>
          <w:szCs w:val="24"/>
        </w:rPr>
        <w:t>pravo.tatarstan.ru</w:t>
      </w:r>
      <w:proofErr w:type="spellEnd"/>
      <w:r w:rsidRPr="00785307">
        <w:rPr>
          <w:rFonts w:ascii="Arial" w:hAnsi="Arial" w:cs="Arial"/>
          <w:sz w:val="24"/>
          <w:szCs w:val="24"/>
        </w:rPr>
        <w:t>).</w:t>
      </w:r>
    </w:p>
    <w:p w:rsidR="00AE58EE" w:rsidRPr="00B72F3A" w:rsidRDefault="00AE58EE" w:rsidP="00AE58EE">
      <w:pPr>
        <w:pStyle w:val="a9"/>
        <w:numPr>
          <w:ilvl w:val="0"/>
          <w:numId w:val="35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B72F3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2F3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</w:t>
      </w:r>
      <w:r>
        <w:rPr>
          <w:rFonts w:ascii="Arial" w:hAnsi="Arial" w:cs="Arial"/>
          <w:sz w:val="24"/>
          <w:szCs w:val="24"/>
        </w:rPr>
        <w:t xml:space="preserve"> за собой</w:t>
      </w:r>
      <w:r w:rsidRPr="00B72F3A">
        <w:rPr>
          <w:rFonts w:ascii="Arial" w:hAnsi="Arial" w:cs="Arial"/>
          <w:sz w:val="24"/>
          <w:szCs w:val="24"/>
        </w:rPr>
        <w:t>.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Руководитель Исполнительного комитета 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  <w:r w:rsidRPr="00B72F3A">
        <w:rPr>
          <w:rFonts w:ascii="Arial" w:hAnsi="Arial" w:cs="Arial"/>
        </w:rPr>
        <w:t>сельского поселения</w:t>
      </w:r>
      <w:r>
        <w:rPr>
          <w:rFonts w:ascii="Arial" w:hAnsi="Arial" w:cs="Arial"/>
        </w:rPr>
        <w:t xml:space="preserve">                                                    С.С. Елисеев</w:t>
      </w:r>
    </w:p>
    <w:p w:rsidR="00AE58EE" w:rsidRPr="00B72F3A" w:rsidRDefault="00AE58EE" w:rsidP="00AE58EE">
      <w:pPr>
        <w:jc w:val="both"/>
        <w:rPr>
          <w:rFonts w:ascii="Arial" w:hAnsi="Arial" w:cs="Arial"/>
        </w:rPr>
      </w:pPr>
      <w:r w:rsidRPr="00B72F3A">
        <w:rPr>
          <w:rFonts w:ascii="Arial" w:hAnsi="Arial" w:cs="Arial"/>
        </w:rPr>
        <w:t xml:space="preserve">Аксубаевского муниципального района </w:t>
      </w:r>
    </w:p>
    <w:p w:rsidR="00AE58EE" w:rsidRDefault="00AE58EE" w:rsidP="00AE58EE">
      <w:pPr>
        <w:rPr>
          <w:rFonts w:ascii="Arial" w:hAnsi="Arial" w:cs="Arial"/>
        </w:rPr>
        <w:sectPr w:rsidR="00AE58EE" w:rsidSect="00016C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4A2" w:rsidRDefault="00F004A2" w:rsidP="00F004A2">
      <w:pPr>
        <w:rPr>
          <w:rFonts w:ascii="Arial" w:hAnsi="Arial" w:cs="Arial"/>
        </w:rPr>
      </w:pPr>
    </w:p>
    <w:p w:rsidR="00F004A2" w:rsidRPr="003056B5" w:rsidRDefault="00F004A2" w:rsidP="00F004A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Приложение № 1 к постановлению</w:t>
      </w:r>
    </w:p>
    <w:p w:rsidR="00F004A2" w:rsidRDefault="00F004A2" w:rsidP="00F004A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>Исполнительного  комитета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</w:t>
      </w:r>
    </w:p>
    <w:p w:rsidR="00F004A2" w:rsidRDefault="00F004A2" w:rsidP="00F004A2">
      <w:pPr>
        <w:ind w:left="42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сельско</w:t>
      </w:r>
      <w:proofErr w:type="spellEnd"/>
      <w:r>
        <w:rPr>
          <w:rFonts w:ascii="Arial" w:hAnsi="Arial" w:cs="Arial"/>
        </w:rPr>
        <w:t xml:space="preserve"> поселения </w:t>
      </w:r>
      <w:r w:rsidRPr="003056B5">
        <w:rPr>
          <w:rFonts w:ascii="Arial" w:hAnsi="Arial" w:cs="Arial"/>
        </w:rPr>
        <w:t xml:space="preserve">Аксубаевского </w:t>
      </w:r>
    </w:p>
    <w:p w:rsidR="00F004A2" w:rsidRPr="003056B5" w:rsidRDefault="00F004A2" w:rsidP="00F004A2">
      <w:pPr>
        <w:ind w:left="4248"/>
        <w:rPr>
          <w:rFonts w:ascii="Arial" w:hAnsi="Arial" w:cs="Arial"/>
        </w:rPr>
      </w:pPr>
      <w:r w:rsidRPr="003056B5">
        <w:rPr>
          <w:rFonts w:ascii="Arial" w:hAnsi="Arial" w:cs="Arial"/>
        </w:rPr>
        <w:t xml:space="preserve"> муниципального  района Республики Татарстан</w:t>
      </w:r>
      <w:r>
        <w:rPr>
          <w:rFonts w:ascii="Arial" w:hAnsi="Arial" w:cs="Arial"/>
        </w:rPr>
        <w:t xml:space="preserve"> </w:t>
      </w:r>
      <w:r w:rsidRPr="003056B5">
        <w:rPr>
          <w:rFonts w:ascii="Arial" w:hAnsi="Arial" w:cs="Arial"/>
        </w:rPr>
        <w:t>от «____»______20</w:t>
      </w:r>
      <w:r w:rsidR="00DF5D5A">
        <w:rPr>
          <w:rFonts w:ascii="Arial" w:hAnsi="Arial" w:cs="Arial"/>
        </w:rPr>
        <w:t>23</w:t>
      </w:r>
      <w:r w:rsidRPr="003056B5">
        <w:rPr>
          <w:rFonts w:ascii="Arial" w:hAnsi="Arial" w:cs="Arial"/>
        </w:rPr>
        <w:t xml:space="preserve"> № ___</w:t>
      </w:r>
    </w:p>
    <w:p w:rsidR="00F004A2" w:rsidRPr="003056B5" w:rsidRDefault="00F004A2" w:rsidP="00F004A2">
      <w:pPr>
        <w:rPr>
          <w:rFonts w:ascii="Arial" w:hAnsi="Arial" w:cs="Arial"/>
        </w:rPr>
      </w:pPr>
    </w:p>
    <w:p w:rsidR="00F004A2" w:rsidRDefault="00F004A2" w:rsidP="00F004A2">
      <w:pPr>
        <w:jc w:val="right"/>
      </w:pPr>
    </w:p>
    <w:p w:rsidR="00F004A2" w:rsidRDefault="00F004A2" w:rsidP="00F004A2">
      <w:pPr>
        <w:jc w:val="right"/>
      </w:pPr>
    </w:p>
    <w:p w:rsidR="00F004A2" w:rsidRPr="00252AF4" w:rsidRDefault="00F004A2" w:rsidP="00F004A2">
      <w:pPr>
        <w:jc w:val="right"/>
      </w:pPr>
    </w:p>
    <w:p w:rsidR="00F004A2" w:rsidRPr="00557DC7" w:rsidRDefault="00F004A2" w:rsidP="00F004A2">
      <w:pPr>
        <w:jc w:val="center"/>
        <w:rPr>
          <w:rFonts w:ascii="Arial" w:hAnsi="Arial" w:cs="Arial"/>
          <w:b/>
        </w:rPr>
      </w:pPr>
      <w:r w:rsidRPr="00557DC7">
        <w:rPr>
          <w:rFonts w:ascii="Arial" w:hAnsi="Arial" w:cs="Arial"/>
          <w:b/>
        </w:rPr>
        <w:t xml:space="preserve">Муниципальная  программа </w:t>
      </w:r>
    </w:p>
    <w:p w:rsidR="00F004A2" w:rsidRPr="00557DC7" w:rsidRDefault="00F004A2" w:rsidP="00F004A2">
      <w:pPr>
        <w:jc w:val="center"/>
        <w:rPr>
          <w:rFonts w:ascii="Arial" w:hAnsi="Arial" w:cs="Arial"/>
          <w:b/>
        </w:rPr>
      </w:pPr>
      <w:r w:rsidRPr="00557DC7">
        <w:rPr>
          <w:rFonts w:ascii="Arial" w:hAnsi="Arial" w:cs="Arial"/>
          <w:b/>
        </w:rPr>
        <w:t xml:space="preserve">"Благоустройство территории </w:t>
      </w:r>
      <w:proofErr w:type="spellStart"/>
      <w:r w:rsidRPr="00557DC7">
        <w:rPr>
          <w:rFonts w:ascii="Arial" w:hAnsi="Arial" w:cs="Arial"/>
          <w:b/>
        </w:rPr>
        <w:t>Кривоозерского</w:t>
      </w:r>
      <w:proofErr w:type="spellEnd"/>
      <w:r w:rsidRPr="00557DC7">
        <w:rPr>
          <w:rFonts w:ascii="Arial" w:hAnsi="Arial" w:cs="Arial"/>
          <w:b/>
        </w:rPr>
        <w:t xml:space="preserve"> сельского поселения</w:t>
      </w:r>
    </w:p>
    <w:p w:rsidR="00F004A2" w:rsidRPr="00557DC7" w:rsidRDefault="00F004A2" w:rsidP="00F004A2">
      <w:pPr>
        <w:jc w:val="center"/>
        <w:rPr>
          <w:rFonts w:ascii="Arial" w:hAnsi="Arial" w:cs="Arial"/>
          <w:b/>
        </w:rPr>
      </w:pPr>
      <w:r w:rsidRPr="00557DC7">
        <w:rPr>
          <w:rFonts w:ascii="Arial" w:hAnsi="Arial" w:cs="Arial"/>
          <w:b/>
        </w:rPr>
        <w:t>на 2016 - 202</w:t>
      </w:r>
      <w:r w:rsidR="00DF5D5A">
        <w:rPr>
          <w:rFonts w:ascii="Arial" w:hAnsi="Arial" w:cs="Arial"/>
          <w:b/>
        </w:rPr>
        <w:t>6</w:t>
      </w:r>
      <w:r w:rsidRPr="00557DC7">
        <w:rPr>
          <w:rFonts w:ascii="Arial" w:hAnsi="Arial" w:cs="Arial"/>
          <w:b/>
        </w:rPr>
        <w:t xml:space="preserve"> годы"</w:t>
      </w:r>
    </w:p>
    <w:p w:rsidR="00F004A2" w:rsidRPr="00557DC7" w:rsidRDefault="00F004A2" w:rsidP="00F004A2">
      <w:pPr>
        <w:pStyle w:val="af2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F004A2" w:rsidRPr="00557DC7" w:rsidRDefault="00F004A2" w:rsidP="00F004A2">
      <w:pPr>
        <w:pStyle w:val="af2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F004A2" w:rsidRPr="00557DC7" w:rsidRDefault="00F004A2" w:rsidP="00F004A2">
      <w:pPr>
        <w:pStyle w:val="af2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F004A2" w:rsidRPr="00557DC7" w:rsidRDefault="00F004A2" w:rsidP="00F004A2">
      <w:pPr>
        <w:autoSpaceDE w:val="0"/>
        <w:jc w:val="center"/>
        <w:rPr>
          <w:rFonts w:ascii="Arial" w:hAnsi="Arial" w:cs="Arial"/>
        </w:rPr>
      </w:pPr>
      <w:r w:rsidRPr="00557DC7">
        <w:rPr>
          <w:rFonts w:ascii="Arial" w:hAnsi="Arial" w:cs="Arial"/>
        </w:rPr>
        <w:t>Паспорт муниципальной программы</w:t>
      </w:r>
    </w:p>
    <w:p w:rsidR="00F004A2" w:rsidRPr="00557DC7" w:rsidRDefault="00F004A2" w:rsidP="00F004A2">
      <w:pPr>
        <w:autoSpaceDE w:val="0"/>
        <w:ind w:firstLine="540"/>
        <w:jc w:val="center"/>
        <w:rPr>
          <w:rFonts w:ascii="Arial" w:hAnsi="Arial" w:cs="Arial"/>
        </w:rPr>
      </w:pPr>
      <w:r w:rsidRPr="00557DC7">
        <w:rPr>
          <w:rFonts w:ascii="Arial" w:hAnsi="Arial" w:cs="Arial"/>
        </w:rPr>
        <w:t xml:space="preserve">«Благоустройство территории </w:t>
      </w:r>
      <w:proofErr w:type="spellStart"/>
      <w:r w:rsidRPr="00557DC7">
        <w:rPr>
          <w:rFonts w:ascii="Arial" w:hAnsi="Arial" w:cs="Arial"/>
        </w:rPr>
        <w:t>Кривоозерского</w:t>
      </w:r>
      <w:proofErr w:type="spellEnd"/>
      <w:r w:rsidRPr="00557DC7">
        <w:rPr>
          <w:rFonts w:ascii="Arial" w:hAnsi="Arial" w:cs="Arial"/>
        </w:rPr>
        <w:t xml:space="preserve"> сельского поселения на период 2016 – 202</w:t>
      </w:r>
      <w:r w:rsidR="00DF5D5A">
        <w:rPr>
          <w:rFonts w:ascii="Arial" w:hAnsi="Arial" w:cs="Arial"/>
        </w:rPr>
        <w:t>6</w:t>
      </w:r>
      <w:r w:rsidRPr="00557DC7">
        <w:rPr>
          <w:rFonts w:ascii="Arial" w:hAnsi="Arial" w:cs="Arial"/>
        </w:rPr>
        <w:t xml:space="preserve"> годы»</w:t>
      </w:r>
    </w:p>
    <w:p w:rsidR="00F004A2" w:rsidRPr="00557DC7" w:rsidRDefault="00F004A2" w:rsidP="00F004A2">
      <w:pPr>
        <w:autoSpaceDE w:val="0"/>
        <w:ind w:firstLine="540"/>
        <w:jc w:val="center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849"/>
        <w:gridCol w:w="6966"/>
      </w:tblGrid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A31962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муниципальная программа «Благоустройство территории сельского поселения на период 2016 - 202</w:t>
            </w:r>
            <w:r w:rsidR="00A31962">
              <w:rPr>
                <w:rFonts w:ascii="Arial" w:hAnsi="Arial" w:cs="Arial"/>
              </w:rPr>
              <w:t>6</w:t>
            </w:r>
            <w:r w:rsidRPr="00557DC7">
              <w:rPr>
                <w:rFonts w:ascii="Arial" w:hAnsi="Arial" w:cs="Arial"/>
              </w:rPr>
              <w:t xml:space="preserve"> годы» (далее в тексте - Программа)</w:t>
            </w:r>
          </w:p>
        </w:tc>
      </w:tr>
      <w:tr w:rsidR="00F004A2" w:rsidRPr="00557DC7" w:rsidTr="00626311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 w:rsidRPr="00557DC7">
              <w:rPr>
                <w:rFonts w:ascii="Arial" w:hAnsi="Arial" w:cs="Arial"/>
              </w:rPr>
              <w:t>Кривоозерского</w:t>
            </w:r>
            <w:proofErr w:type="spellEnd"/>
            <w:r w:rsidRPr="00557DC7">
              <w:rPr>
                <w:rFonts w:ascii="Arial" w:hAnsi="Arial" w:cs="Arial"/>
              </w:rPr>
              <w:t xml:space="preserve"> сельского поселения Аксубаевского  муниципального района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Татарстан. Создание комфортных условий для деятельности и отдыха жителей сельского поселения.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- усиление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использованием, охраной и благоустройством территорий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- 2016 - 202</w:t>
            </w:r>
            <w:r w:rsidR="00A31962">
              <w:rPr>
                <w:rFonts w:ascii="Arial" w:hAnsi="Arial" w:cs="Arial"/>
                <w:sz w:val="24"/>
                <w:szCs w:val="24"/>
              </w:rPr>
              <w:t>6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Перечень         </w:t>
            </w: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основных           мероприятий        </w:t>
            </w:r>
          </w:p>
          <w:p w:rsidR="00F004A2" w:rsidRPr="00557DC7" w:rsidRDefault="00F004A2" w:rsidP="00626311">
            <w:pPr>
              <w:autoSpaceDE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- содержание и обслуживание линий электропередач;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- содержание дорог;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lastRenderedPageBreak/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F004A2" w:rsidRPr="00557DC7" w:rsidRDefault="00F004A2" w:rsidP="00626311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snapToGrid w:val="0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DF5D5A">
              <w:rPr>
                <w:rFonts w:ascii="Arial" w:hAnsi="Arial" w:cs="Arial"/>
                <w:sz w:val="24"/>
                <w:szCs w:val="24"/>
              </w:rPr>
              <w:t>2</w:t>
            </w:r>
            <w:r w:rsidR="005C143B">
              <w:rPr>
                <w:rFonts w:ascii="Arial" w:hAnsi="Arial" w:cs="Arial"/>
                <w:sz w:val="24"/>
                <w:szCs w:val="24"/>
              </w:rPr>
              <w:t>345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F004A2" w:rsidRPr="00557DC7" w:rsidRDefault="00F004A2" w:rsidP="00626311">
            <w:pPr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 xml:space="preserve">2016 год </w:t>
            </w:r>
            <w:r>
              <w:rPr>
                <w:rFonts w:ascii="Arial" w:hAnsi="Arial" w:cs="Arial"/>
              </w:rPr>
              <w:t xml:space="preserve">- </w:t>
            </w:r>
            <w:r w:rsidRPr="00557DC7">
              <w:rPr>
                <w:rFonts w:ascii="Arial" w:hAnsi="Arial" w:cs="Arial"/>
              </w:rPr>
              <w:t>203 тыс. рублей</w:t>
            </w:r>
          </w:p>
          <w:p w:rsidR="00F004A2" w:rsidRPr="00557DC7" w:rsidRDefault="00F004A2" w:rsidP="00626311">
            <w:pPr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 xml:space="preserve">2017 год </w:t>
            </w:r>
            <w:r>
              <w:rPr>
                <w:rFonts w:ascii="Arial" w:hAnsi="Arial" w:cs="Arial"/>
              </w:rPr>
              <w:t xml:space="preserve">- </w:t>
            </w:r>
            <w:r w:rsidRPr="00557DC7">
              <w:rPr>
                <w:rFonts w:ascii="Arial" w:hAnsi="Arial" w:cs="Arial"/>
              </w:rPr>
              <w:t>205,6 тыс. рублей</w:t>
            </w:r>
          </w:p>
          <w:p w:rsidR="00F004A2" w:rsidRPr="00557DC7" w:rsidRDefault="00F004A2" w:rsidP="00626311">
            <w:pPr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2018 год</w:t>
            </w:r>
            <w:r>
              <w:rPr>
                <w:rFonts w:ascii="Arial" w:hAnsi="Arial" w:cs="Arial"/>
              </w:rPr>
              <w:t xml:space="preserve"> -</w:t>
            </w:r>
            <w:r w:rsidRPr="00557DC7">
              <w:rPr>
                <w:rFonts w:ascii="Arial" w:hAnsi="Arial" w:cs="Arial"/>
              </w:rPr>
              <w:t xml:space="preserve"> 208,3 тыс. рублей</w:t>
            </w:r>
          </w:p>
          <w:p w:rsidR="00F004A2" w:rsidRPr="00557DC7" w:rsidRDefault="00F004A2" w:rsidP="00626311">
            <w:pPr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>2019 год</w:t>
            </w:r>
            <w:r>
              <w:rPr>
                <w:rFonts w:ascii="Arial" w:hAnsi="Arial" w:cs="Arial"/>
              </w:rPr>
              <w:t xml:space="preserve"> - </w:t>
            </w:r>
            <w:r w:rsidRPr="00557DC7">
              <w:rPr>
                <w:rFonts w:ascii="Arial" w:hAnsi="Arial" w:cs="Arial"/>
              </w:rPr>
              <w:t xml:space="preserve"> 211,0 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 w:rsidRPr="00557DC7">
              <w:rPr>
                <w:rFonts w:ascii="Arial" w:hAnsi="Arial" w:cs="Arial"/>
              </w:rPr>
              <w:t xml:space="preserve">2020 год </w:t>
            </w:r>
            <w:r>
              <w:rPr>
                <w:rFonts w:ascii="Arial" w:hAnsi="Arial" w:cs="Arial"/>
              </w:rPr>
              <w:t xml:space="preserve">- 184,0 </w:t>
            </w:r>
            <w:r w:rsidRPr="00557DC7">
              <w:rPr>
                <w:rFonts w:ascii="Arial" w:hAnsi="Arial" w:cs="Arial"/>
              </w:rPr>
              <w:t>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- 184,0 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год - 184,0 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год - 186,0 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2024 год - </w:t>
            </w:r>
            <w:r w:rsidR="00DF5D5A">
              <w:rPr>
                <w:rFonts w:ascii="Arial" w:hAnsi="Arial" w:cs="Arial"/>
              </w:rPr>
              <w:t>254</w:t>
            </w:r>
            <w:r>
              <w:rPr>
                <w:rFonts w:ascii="Arial" w:hAnsi="Arial" w:cs="Arial"/>
              </w:rPr>
              <w:t>,0 тыс. рублей</w:t>
            </w:r>
          </w:p>
          <w:p w:rsidR="00F004A2" w:rsidRDefault="00F004A2" w:rsidP="006263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2025 год – </w:t>
            </w:r>
            <w:r w:rsidR="00DF5D5A">
              <w:rPr>
                <w:rFonts w:ascii="Arial" w:hAnsi="Arial" w:cs="Arial"/>
              </w:rPr>
              <w:t>260</w:t>
            </w:r>
            <w:r>
              <w:rPr>
                <w:rFonts w:ascii="Arial" w:hAnsi="Arial" w:cs="Arial"/>
              </w:rPr>
              <w:t>,0 тыс. рублей</w:t>
            </w:r>
          </w:p>
          <w:p w:rsidR="00DF5D5A" w:rsidRDefault="00DF5D5A" w:rsidP="00DF5D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год – 266,0 тыс. рублей</w:t>
            </w:r>
          </w:p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носят прогнозный    характер    и    подлежат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004A2" w:rsidRPr="00557DC7" w:rsidRDefault="00F004A2" w:rsidP="00626311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F004A2" w:rsidRPr="00557DC7" w:rsidRDefault="00F004A2" w:rsidP="00626311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представляет собой систему  ежегодного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мониторинга действий исполнителей мероприятий Программы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004A2" w:rsidRPr="00557DC7" w:rsidRDefault="00F004A2" w:rsidP="00626311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F004A2" w:rsidRPr="00557DC7" w:rsidTr="00626311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4A2" w:rsidRPr="00557DC7" w:rsidRDefault="00F004A2" w:rsidP="00626311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F004A2" w:rsidRPr="00557DC7" w:rsidRDefault="00F004A2" w:rsidP="00F004A2">
      <w:pPr>
        <w:autoSpaceDE w:val="0"/>
        <w:ind w:firstLine="540"/>
        <w:jc w:val="both"/>
        <w:rPr>
          <w:rFonts w:ascii="Arial" w:hAnsi="Arial" w:cs="Arial"/>
        </w:rPr>
      </w:pPr>
    </w:p>
    <w:p w:rsidR="005C143B" w:rsidRDefault="005C143B" w:rsidP="00F004A2">
      <w:pPr>
        <w:autoSpaceDE w:val="0"/>
        <w:jc w:val="center"/>
        <w:rPr>
          <w:rFonts w:ascii="Arial" w:hAnsi="Arial" w:cs="Arial"/>
          <w:b/>
        </w:rPr>
      </w:pPr>
    </w:p>
    <w:p w:rsidR="005C143B" w:rsidRDefault="005C143B" w:rsidP="00F004A2">
      <w:pPr>
        <w:autoSpaceDE w:val="0"/>
        <w:jc w:val="center"/>
        <w:rPr>
          <w:rFonts w:ascii="Arial" w:hAnsi="Arial" w:cs="Arial"/>
          <w:b/>
        </w:rPr>
      </w:pPr>
    </w:p>
    <w:p w:rsidR="005C143B" w:rsidRDefault="005C143B" w:rsidP="00F004A2">
      <w:pPr>
        <w:autoSpaceDE w:val="0"/>
        <w:jc w:val="center"/>
        <w:rPr>
          <w:rFonts w:ascii="Arial" w:hAnsi="Arial" w:cs="Arial"/>
          <w:b/>
        </w:rPr>
      </w:pPr>
    </w:p>
    <w:p w:rsidR="00F004A2" w:rsidRPr="00E66C71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E66C71">
        <w:rPr>
          <w:rFonts w:ascii="Arial" w:hAnsi="Arial" w:cs="Arial"/>
          <w:b/>
        </w:rPr>
        <w:lastRenderedPageBreak/>
        <w:t>1. Содержание проблемы и обоснование необходимости</w:t>
      </w:r>
    </w:p>
    <w:p w:rsidR="00F004A2" w:rsidRPr="00E66C71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E66C71">
        <w:rPr>
          <w:rFonts w:ascii="Arial" w:hAnsi="Arial" w:cs="Arial"/>
          <w:b/>
        </w:rPr>
        <w:t>ее решения программными методами</w:t>
      </w:r>
    </w:p>
    <w:p w:rsidR="00F004A2" w:rsidRPr="00557DC7" w:rsidRDefault="00F004A2" w:rsidP="00F004A2">
      <w:pPr>
        <w:autoSpaceDE w:val="0"/>
        <w:spacing w:before="240"/>
        <w:ind w:firstLine="708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F004A2" w:rsidRPr="00557DC7" w:rsidRDefault="00F004A2" w:rsidP="00F004A2">
      <w:pPr>
        <w:ind w:firstLine="708"/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В течение 2015 года в  поселении проведена определённая работа по ремонту дорожного покрытия, ремонту обелисков участников ВОВ,  проводится озеленение.</w:t>
      </w:r>
    </w:p>
    <w:p w:rsidR="00F004A2" w:rsidRPr="00557DC7" w:rsidRDefault="00F004A2" w:rsidP="00F004A2">
      <w:pPr>
        <w:ind w:firstLine="708"/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Программно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</w:rPr>
        <w:t xml:space="preserve"> муниципального района </w:t>
      </w:r>
      <w:r w:rsidRPr="00557DC7">
        <w:rPr>
          <w:rFonts w:ascii="Arial" w:hAnsi="Arial" w:cs="Arial"/>
        </w:rPr>
        <w:t>Республики     Татарстан</w:t>
      </w:r>
      <w:r w:rsidRPr="00557DC7">
        <w:rPr>
          <w:rFonts w:ascii="Arial" w:hAnsi="Arial" w:cs="Arial"/>
          <w:color w:val="000000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</w:rPr>
        <w:t xml:space="preserve">муниципального района </w:t>
      </w:r>
      <w:r w:rsidRPr="00557DC7">
        <w:rPr>
          <w:rFonts w:ascii="Arial" w:hAnsi="Arial" w:cs="Arial"/>
        </w:rPr>
        <w:t>Республики Татарстан</w:t>
      </w:r>
      <w:r w:rsidRPr="00557DC7">
        <w:rPr>
          <w:rFonts w:ascii="Arial" w:hAnsi="Arial" w:cs="Arial"/>
          <w:color w:val="000000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004A2" w:rsidRDefault="00F004A2" w:rsidP="00F004A2">
      <w:pPr>
        <w:autoSpaceDE w:val="0"/>
        <w:ind w:firstLine="708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 xml:space="preserve">Финансовое обеспечение Программы осуществляется за счет бюджета муниципального образования </w:t>
      </w:r>
      <w:r w:rsidRPr="00557DC7">
        <w:rPr>
          <w:rFonts w:ascii="Arial" w:hAnsi="Arial" w:cs="Arial"/>
          <w:color w:val="000000"/>
        </w:rPr>
        <w:t>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</w:rPr>
        <w:t>муниципального района</w:t>
      </w:r>
      <w:r w:rsidRPr="00557DC7">
        <w:rPr>
          <w:rFonts w:ascii="Arial" w:hAnsi="Arial" w:cs="Arial"/>
        </w:rPr>
        <w:t xml:space="preserve"> Республики Татарстан.</w:t>
      </w:r>
    </w:p>
    <w:p w:rsidR="00F004A2" w:rsidRPr="00557DC7" w:rsidRDefault="00F004A2" w:rsidP="00F004A2">
      <w:pPr>
        <w:autoSpaceDE w:val="0"/>
        <w:ind w:firstLine="708"/>
        <w:jc w:val="both"/>
        <w:rPr>
          <w:rFonts w:ascii="Arial" w:hAnsi="Arial" w:cs="Arial"/>
        </w:rPr>
      </w:pPr>
    </w:p>
    <w:p w:rsidR="00F004A2" w:rsidRPr="00E66C71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E66C71">
        <w:rPr>
          <w:rFonts w:ascii="Arial" w:hAnsi="Arial" w:cs="Arial"/>
          <w:b/>
        </w:rPr>
        <w:t>2. Основные цели, задачи Программы, сроки реализации.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 xml:space="preserve">    Целями и задачами Программы являются: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57DC7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557DC7">
        <w:rPr>
          <w:rFonts w:ascii="Arial" w:hAnsi="Arial" w:cs="Arial"/>
          <w:color w:val="000000"/>
        </w:rPr>
        <w:t>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</w:rPr>
        <w:t>муниципального района</w:t>
      </w:r>
      <w:r w:rsidRPr="00557DC7">
        <w:rPr>
          <w:rFonts w:ascii="Arial" w:hAnsi="Arial" w:cs="Arial"/>
        </w:rPr>
        <w:t xml:space="preserve"> Республики Татарстан;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7DC7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7DC7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F004A2" w:rsidRPr="00557DC7" w:rsidRDefault="00F004A2" w:rsidP="00F004A2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7DC7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F004A2" w:rsidRPr="00557DC7" w:rsidRDefault="00F004A2" w:rsidP="00F004A2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57DC7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7DC7">
        <w:rPr>
          <w:rFonts w:ascii="Arial" w:hAnsi="Arial" w:cs="Arial"/>
        </w:rPr>
        <w:t xml:space="preserve">- усиление </w:t>
      </w:r>
      <w:proofErr w:type="gramStart"/>
      <w:r w:rsidRPr="00557DC7">
        <w:rPr>
          <w:rFonts w:ascii="Arial" w:hAnsi="Arial" w:cs="Arial"/>
        </w:rPr>
        <w:t>контроля за</w:t>
      </w:r>
      <w:proofErr w:type="gramEnd"/>
      <w:r w:rsidRPr="00557DC7">
        <w:rPr>
          <w:rFonts w:ascii="Arial" w:hAnsi="Arial" w:cs="Arial"/>
        </w:rPr>
        <w:t xml:space="preserve"> использованием, охраной и благоустройством территорий;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57DC7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ab/>
        <w:t>Сроки реализации Программы – 2016-202</w:t>
      </w:r>
      <w:r w:rsidR="004F0643">
        <w:rPr>
          <w:rFonts w:ascii="Arial" w:hAnsi="Arial" w:cs="Arial"/>
        </w:rPr>
        <w:t>6</w:t>
      </w:r>
      <w:r w:rsidRPr="00557DC7">
        <w:rPr>
          <w:rFonts w:ascii="Arial" w:hAnsi="Arial" w:cs="Arial"/>
        </w:rPr>
        <w:t xml:space="preserve"> годы.</w:t>
      </w:r>
    </w:p>
    <w:p w:rsidR="00F004A2" w:rsidRPr="00E66C71" w:rsidRDefault="00F004A2" w:rsidP="00F004A2">
      <w:pPr>
        <w:autoSpaceDE w:val="0"/>
        <w:spacing w:before="240"/>
        <w:jc w:val="center"/>
        <w:rPr>
          <w:rFonts w:ascii="Arial" w:hAnsi="Arial" w:cs="Arial"/>
          <w:b/>
        </w:rPr>
      </w:pPr>
      <w:r w:rsidRPr="00E66C71">
        <w:rPr>
          <w:rFonts w:ascii="Arial" w:hAnsi="Arial" w:cs="Arial"/>
          <w:b/>
        </w:rPr>
        <w:t xml:space="preserve">3. Система программных мероприятий </w:t>
      </w:r>
    </w:p>
    <w:p w:rsidR="00F004A2" w:rsidRPr="00557DC7" w:rsidRDefault="00F004A2" w:rsidP="00F004A2">
      <w:pPr>
        <w:autoSpaceDE w:val="0"/>
        <w:ind w:firstLine="708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К программно мероприятиям относятся: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регулярная очистка территории от снега;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содержание и эксплуатация дорог;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освещение  территории муниципального образования;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содержание мест захоронения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определение и утверждение объема финансирования Программы;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</w:rPr>
        <w:lastRenderedPageBreak/>
        <w:tab/>
      </w:r>
      <w:r w:rsidRPr="00557DC7">
        <w:rPr>
          <w:rFonts w:ascii="Arial" w:hAnsi="Arial" w:cs="Arial"/>
          <w:color w:val="000000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 Аксубаевского</w:t>
      </w:r>
      <w:r w:rsidRPr="00557DC7">
        <w:rPr>
          <w:rFonts w:ascii="Arial" w:hAnsi="Arial" w:cs="Arial"/>
          <w:color w:val="000000"/>
        </w:rPr>
        <w:t xml:space="preserve"> муниципального района</w:t>
      </w:r>
      <w:r w:rsidRPr="00557DC7">
        <w:rPr>
          <w:rFonts w:ascii="Arial" w:hAnsi="Arial" w:cs="Arial"/>
        </w:rPr>
        <w:t xml:space="preserve"> Республики     Татарстан</w:t>
      </w:r>
      <w:r w:rsidRPr="00557DC7">
        <w:rPr>
          <w:rFonts w:ascii="Arial" w:hAnsi="Arial" w:cs="Arial"/>
          <w:color w:val="000000"/>
        </w:rPr>
        <w:t>.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</w:rPr>
        <w:tab/>
      </w:r>
      <w:r w:rsidRPr="00557DC7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F004A2" w:rsidRPr="00557DC7" w:rsidRDefault="00F004A2" w:rsidP="00F004A2">
      <w:pPr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F004A2" w:rsidRDefault="00F004A2" w:rsidP="00F004A2">
      <w:pPr>
        <w:autoSpaceDE w:val="0"/>
        <w:jc w:val="center"/>
        <w:rPr>
          <w:rFonts w:ascii="Arial" w:hAnsi="Arial" w:cs="Arial"/>
        </w:rPr>
      </w:pPr>
    </w:p>
    <w:p w:rsidR="00F004A2" w:rsidRPr="00DD25B3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DD25B3">
        <w:rPr>
          <w:rFonts w:ascii="Arial" w:hAnsi="Arial" w:cs="Arial"/>
          <w:b/>
        </w:rPr>
        <w:t>4. Ресурсное обеспечение Программных мероприятий</w:t>
      </w:r>
    </w:p>
    <w:p w:rsidR="00F004A2" w:rsidRDefault="00F004A2" w:rsidP="00F004A2">
      <w:pPr>
        <w:autoSpaceDE w:val="0"/>
        <w:ind w:firstLine="54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Pr="00557DC7">
        <w:rPr>
          <w:rFonts w:ascii="Arial" w:hAnsi="Arial" w:cs="Arial"/>
        </w:rPr>
        <w:t>Кривоозерского</w:t>
      </w:r>
      <w:proofErr w:type="spellEnd"/>
      <w:r w:rsidRPr="00557DC7">
        <w:rPr>
          <w:rFonts w:ascii="Arial" w:hAnsi="Arial" w:cs="Arial"/>
        </w:rPr>
        <w:t xml:space="preserve">  сельского поселения. Общая сумма планируемых затрат за 2016 - 202</w:t>
      </w:r>
      <w:r w:rsidR="004F0643">
        <w:rPr>
          <w:rFonts w:ascii="Arial" w:hAnsi="Arial" w:cs="Arial"/>
        </w:rPr>
        <w:t>6</w:t>
      </w:r>
      <w:r w:rsidRPr="00557DC7">
        <w:rPr>
          <w:rFonts w:ascii="Arial" w:hAnsi="Arial" w:cs="Arial"/>
        </w:rPr>
        <w:t xml:space="preserve"> годы – </w:t>
      </w:r>
      <w:r w:rsidR="004F0643">
        <w:rPr>
          <w:rFonts w:ascii="Arial" w:hAnsi="Arial" w:cs="Arial"/>
        </w:rPr>
        <w:t>2345</w:t>
      </w:r>
      <w:r>
        <w:rPr>
          <w:rFonts w:ascii="Arial" w:hAnsi="Arial" w:cs="Arial"/>
        </w:rPr>
        <w:t>,9</w:t>
      </w:r>
      <w:r w:rsidRPr="00557DC7">
        <w:rPr>
          <w:rFonts w:ascii="Arial" w:hAnsi="Arial" w:cs="Arial"/>
        </w:rPr>
        <w:t xml:space="preserve"> тыс. рублей.</w:t>
      </w:r>
    </w:p>
    <w:p w:rsidR="004F0643" w:rsidRPr="00557DC7" w:rsidRDefault="004F0643" w:rsidP="00F004A2">
      <w:pPr>
        <w:autoSpaceDE w:val="0"/>
        <w:ind w:firstLine="540"/>
        <w:jc w:val="both"/>
        <w:rPr>
          <w:rFonts w:ascii="Arial" w:hAnsi="Arial" w:cs="Arial"/>
        </w:rPr>
      </w:pPr>
    </w:p>
    <w:p w:rsidR="00F004A2" w:rsidRPr="00DD25B3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DD25B3">
        <w:rPr>
          <w:rFonts w:ascii="Arial" w:hAnsi="Arial" w:cs="Arial"/>
          <w:b/>
        </w:rPr>
        <w:t>5. Механизм реализации Программы</w:t>
      </w:r>
    </w:p>
    <w:p w:rsidR="00F004A2" w:rsidRPr="00557DC7" w:rsidRDefault="00F004A2" w:rsidP="00F004A2">
      <w:pPr>
        <w:autoSpaceDE w:val="0"/>
        <w:ind w:firstLine="54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F004A2" w:rsidRDefault="00F004A2" w:rsidP="00F004A2">
      <w:pPr>
        <w:autoSpaceDE w:val="0"/>
        <w:ind w:firstLine="540"/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 w:rsidRPr="00557DC7">
        <w:rPr>
          <w:rFonts w:ascii="Arial" w:hAnsi="Arial" w:cs="Arial"/>
        </w:rPr>
        <w:t>Кривоозерское</w:t>
      </w:r>
      <w:proofErr w:type="spellEnd"/>
      <w:r w:rsidRPr="00557DC7">
        <w:rPr>
          <w:rFonts w:ascii="Arial" w:hAnsi="Arial" w:cs="Arial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</w:rPr>
        <w:t xml:space="preserve"> муниципального района</w:t>
      </w:r>
      <w:r w:rsidRPr="00557DC7">
        <w:rPr>
          <w:rFonts w:ascii="Arial" w:hAnsi="Arial" w:cs="Arial"/>
        </w:rPr>
        <w:t xml:space="preserve"> Республики Татарстан</w:t>
      </w:r>
      <w:r w:rsidRPr="00557DC7">
        <w:rPr>
          <w:rFonts w:ascii="Arial" w:hAnsi="Arial" w:cs="Arial"/>
          <w:color w:val="000000"/>
        </w:rPr>
        <w:t>.</w:t>
      </w:r>
    </w:p>
    <w:p w:rsidR="004F0643" w:rsidRPr="00557DC7" w:rsidRDefault="004F0643" w:rsidP="00F004A2">
      <w:pPr>
        <w:autoSpaceDE w:val="0"/>
        <w:ind w:firstLine="540"/>
        <w:jc w:val="both"/>
        <w:rPr>
          <w:rFonts w:ascii="Arial" w:hAnsi="Arial" w:cs="Arial"/>
        </w:rPr>
      </w:pPr>
    </w:p>
    <w:p w:rsidR="00F004A2" w:rsidRPr="00DD25B3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DD25B3">
        <w:rPr>
          <w:rFonts w:ascii="Arial" w:hAnsi="Arial" w:cs="Arial"/>
          <w:b/>
        </w:rPr>
        <w:t>6. Организация управления Программой, контроль</w:t>
      </w:r>
    </w:p>
    <w:p w:rsidR="00F004A2" w:rsidRPr="00DD25B3" w:rsidRDefault="00F004A2" w:rsidP="00F004A2">
      <w:pPr>
        <w:autoSpaceDE w:val="0"/>
        <w:jc w:val="center"/>
        <w:rPr>
          <w:rFonts w:ascii="Arial" w:hAnsi="Arial" w:cs="Arial"/>
          <w:b/>
        </w:rPr>
      </w:pPr>
      <w:r w:rsidRPr="00DD25B3">
        <w:rPr>
          <w:rFonts w:ascii="Arial" w:hAnsi="Arial" w:cs="Arial"/>
          <w:b/>
        </w:rPr>
        <w:t>над ходом ее реализации</w:t>
      </w:r>
    </w:p>
    <w:p w:rsidR="00F004A2" w:rsidRPr="00557DC7" w:rsidRDefault="00F004A2" w:rsidP="00F004A2">
      <w:pPr>
        <w:autoSpaceDE w:val="0"/>
        <w:ind w:firstLine="54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F004A2" w:rsidRPr="00557DC7" w:rsidRDefault="00F004A2" w:rsidP="00F004A2">
      <w:pPr>
        <w:autoSpaceDE w:val="0"/>
        <w:rPr>
          <w:rFonts w:ascii="Arial" w:hAnsi="Arial" w:cs="Arial"/>
        </w:rPr>
      </w:pPr>
    </w:p>
    <w:p w:rsidR="00F004A2" w:rsidRPr="00557DC7" w:rsidRDefault="00F004A2" w:rsidP="00F004A2">
      <w:pPr>
        <w:autoSpaceDE w:val="0"/>
        <w:ind w:firstLine="540"/>
        <w:jc w:val="center"/>
        <w:rPr>
          <w:rFonts w:ascii="Arial" w:hAnsi="Arial" w:cs="Arial"/>
        </w:rPr>
      </w:pPr>
      <w:r w:rsidRPr="00DD25B3">
        <w:rPr>
          <w:rFonts w:ascii="Arial" w:hAnsi="Arial" w:cs="Arial"/>
          <w:b/>
        </w:rPr>
        <w:t>7. Ожидаемые конечные результаты программы</w:t>
      </w:r>
      <w:r w:rsidRPr="00557DC7">
        <w:rPr>
          <w:rFonts w:ascii="Arial" w:hAnsi="Arial" w:cs="Arial"/>
        </w:rPr>
        <w:t>.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</w:rPr>
      </w:pPr>
      <w:r w:rsidRPr="00557DC7">
        <w:rPr>
          <w:rFonts w:ascii="Arial" w:hAnsi="Arial" w:cs="Arial"/>
        </w:rPr>
        <w:tab/>
        <w:t xml:space="preserve">Реализация Программных мероприятий позволит </w:t>
      </w:r>
      <w:proofErr w:type="gramStart"/>
      <w:r w:rsidRPr="00557DC7">
        <w:rPr>
          <w:rFonts w:ascii="Arial" w:hAnsi="Arial" w:cs="Arial"/>
        </w:rPr>
        <w:t>содержать и ремонтировать</w:t>
      </w:r>
      <w:proofErr w:type="gramEnd"/>
      <w:r w:rsidRPr="00557DC7">
        <w:rPr>
          <w:rFonts w:ascii="Arial" w:hAnsi="Arial" w:cs="Arial"/>
        </w:rPr>
        <w:t xml:space="preserve"> дорог 22 км, содержать уличное освещение в 5 населенных пунктах поселения. Также реализация Программы позволит содержать 2 кладбища </w:t>
      </w:r>
      <w:proofErr w:type="gramStart"/>
      <w:r w:rsidRPr="00557DC7">
        <w:rPr>
          <w:rFonts w:ascii="Arial" w:hAnsi="Arial" w:cs="Arial"/>
        </w:rPr>
        <w:t>имеющихся</w:t>
      </w:r>
      <w:proofErr w:type="gramEnd"/>
      <w:r w:rsidRPr="00557DC7">
        <w:rPr>
          <w:rFonts w:ascii="Arial" w:hAnsi="Arial" w:cs="Arial"/>
        </w:rPr>
        <w:t xml:space="preserve"> на территории поселения.</w:t>
      </w:r>
    </w:p>
    <w:p w:rsidR="00F004A2" w:rsidRPr="00557DC7" w:rsidRDefault="00F004A2" w:rsidP="00F004A2">
      <w:pPr>
        <w:autoSpaceDE w:val="0"/>
        <w:jc w:val="both"/>
        <w:rPr>
          <w:rFonts w:ascii="Arial" w:hAnsi="Arial" w:cs="Arial"/>
          <w:color w:val="000000"/>
        </w:rPr>
      </w:pPr>
      <w:r w:rsidRPr="00557DC7">
        <w:rPr>
          <w:rFonts w:ascii="Arial" w:hAnsi="Arial" w:cs="Arial"/>
        </w:rPr>
        <w:tab/>
      </w:r>
      <w:r w:rsidRPr="00557DC7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Pr="00557DC7">
        <w:rPr>
          <w:rFonts w:ascii="Arial" w:hAnsi="Arial" w:cs="Arial"/>
          <w:color w:val="000000"/>
        </w:rPr>
        <w:t>Кривоозерского</w:t>
      </w:r>
      <w:proofErr w:type="spellEnd"/>
      <w:r w:rsidRPr="00557DC7">
        <w:rPr>
          <w:rFonts w:ascii="Arial" w:hAnsi="Arial" w:cs="Arial"/>
          <w:color w:val="000000"/>
        </w:rPr>
        <w:t xml:space="preserve"> сельского поселения</w:t>
      </w:r>
      <w:r w:rsidRPr="00557DC7">
        <w:rPr>
          <w:rFonts w:ascii="Arial" w:hAnsi="Arial" w:cs="Arial"/>
        </w:rPr>
        <w:t xml:space="preserve"> Аксубаевского </w:t>
      </w:r>
      <w:r w:rsidRPr="00557DC7">
        <w:rPr>
          <w:rFonts w:ascii="Arial" w:hAnsi="Arial" w:cs="Arial"/>
          <w:color w:val="000000"/>
        </w:rPr>
        <w:t>муниципального района».</w:t>
      </w:r>
    </w:p>
    <w:p w:rsidR="00F004A2" w:rsidRPr="00557DC7" w:rsidRDefault="00F004A2" w:rsidP="00F004A2">
      <w:pPr>
        <w:autoSpaceDE w:val="0"/>
        <w:jc w:val="center"/>
        <w:rPr>
          <w:rFonts w:ascii="Arial" w:hAnsi="Arial" w:cs="Arial"/>
        </w:rPr>
      </w:pPr>
    </w:p>
    <w:p w:rsidR="00F004A2" w:rsidRPr="00557DC7" w:rsidRDefault="00F004A2" w:rsidP="00F004A2">
      <w:pPr>
        <w:jc w:val="center"/>
        <w:rPr>
          <w:rFonts w:ascii="Arial" w:hAnsi="Arial" w:cs="Arial"/>
        </w:rPr>
      </w:pPr>
    </w:p>
    <w:p w:rsidR="00F004A2" w:rsidRPr="00557DC7" w:rsidRDefault="00F004A2" w:rsidP="00F004A2">
      <w:pPr>
        <w:jc w:val="both"/>
        <w:rPr>
          <w:rFonts w:ascii="Arial" w:hAnsi="Arial" w:cs="Arial"/>
          <w:b/>
        </w:rPr>
        <w:sectPr w:rsidR="00F004A2" w:rsidRPr="00557DC7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  <w:r w:rsidRPr="00557DC7">
        <w:rPr>
          <w:rFonts w:ascii="Arial" w:hAnsi="Arial" w:cs="Arial"/>
          <w:b/>
        </w:rPr>
        <w:t xml:space="preserve">  </w:t>
      </w:r>
    </w:p>
    <w:p w:rsidR="00F004A2" w:rsidRPr="00557DC7" w:rsidRDefault="00F004A2" w:rsidP="00F004A2">
      <w:pPr>
        <w:jc w:val="center"/>
        <w:rPr>
          <w:rFonts w:ascii="Arial" w:hAnsi="Arial" w:cs="Arial"/>
        </w:rPr>
      </w:pPr>
    </w:p>
    <w:p w:rsidR="00F004A2" w:rsidRPr="00557DC7" w:rsidRDefault="00F004A2" w:rsidP="00F004A2">
      <w:pPr>
        <w:jc w:val="center"/>
        <w:rPr>
          <w:rFonts w:ascii="Arial" w:hAnsi="Arial" w:cs="Arial"/>
        </w:rPr>
      </w:pPr>
    </w:p>
    <w:p w:rsidR="00AE58EE" w:rsidRPr="00AB7817" w:rsidRDefault="00AE58EE" w:rsidP="00AE58EE">
      <w:pPr>
        <w:jc w:val="right"/>
        <w:rPr>
          <w:sz w:val="28"/>
          <w:szCs w:val="28"/>
        </w:rPr>
      </w:pPr>
      <w:r w:rsidRPr="00AB7817">
        <w:rPr>
          <w:sz w:val="28"/>
          <w:szCs w:val="28"/>
        </w:rPr>
        <w:t xml:space="preserve">Приложение </w:t>
      </w:r>
    </w:p>
    <w:p w:rsidR="00AE58EE" w:rsidRPr="00AB7817" w:rsidRDefault="00AE58EE" w:rsidP="00AE58EE">
      <w:pPr>
        <w:jc w:val="right"/>
        <w:rPr>
          <w:sz w:val="28"/>
          <w:szCs w:val="28"/>
        </w:rPr>
      </w:pPr>
      <w:r w:rsidRPr="00AB7817">
        <w:rPr>
          <w:sz w:val="28"/>
          <w:szCs w:val="28"/>
        </w:rPr>
        <w:t>к программе</w:t>
      </w:r>
    </w:p>
    <w:p w:rsidR="00AE58EE" w:rsidRPr="00AB7817" w:rsidRDefault="00AE58EE" w:rsidP="00AE58EE">
      <w:pPr>
        <w:jc w:val="center"/>
        <w:rPr>
          <w:sz w:val="28"/>
          <w:szCs w:val="28"/>
        </w:rPr>
      </w:pPr>
      <w:r w:rsidRPr="00AB7817">
        <w:rPr>
          <w:sz w:val="28"/>
          <w:szCs w:val="28"/>
        </w:rPr>
        <w:t>Основные мероприятия</w:t>
      </w:r>
    </w:p>
    <w:p w:rsidR="00AE58EE" w:rsidRDefault="00AE58EE" w:rsidP="00AE58EE">
      <w:pPr>
        <w:jc w:val="center"/>
        <w:rPr>
          <w:sz w:val="28"/>
          <w:szCs w:val="28"/>
        </w:rPr>
      </w:pPr>
      <w:r w:rsidRPr="00AB7817">
        <w:rPr>
          <w:sz w:val="28"/>
          <w:szCs w:val="28"/>
        </w:rPr>
        <w:t>муниципальной программы "Благоустройство территории сельского поселения на 2021 - 202</w:t>
      </w:r>
      <w:r>
        <w:rPr>
          <w:sz w:val="28"/>
          <w:szCs w:val="28"/>
        </w:rPr>
        <w:t>6</w:t>
      </w:r>
      <w:r w:rsidRPr="00AB7817">
        <w:rPr>
          <w:sz w:val="28"/>
          <w:szCs w:val="28"/>
        </w:rPr>
        <w:t xml:space="preserve"> годы" </w:t>
      </w:r>
    </w:p>
    <w:p w:rsidR="00AE58EE" w:rsidRPr="00AB7817" w:rsidRDefault="00AE58EE" w:rsidP="00AE58EE">
      <w:pPr>
        <w:jc w:val="center"/>
        <w:rPr>
          <w:sz w:val="28"/>
          <w:szCs w:val="28"/>
        </w:rPr>
      </w:pPr>
      <w:r w:rsidRPr="00AB781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Кривоозерское</w:t>
      </w:r>
      <w:proofErr w:type="spellEnd"/>
      <w:r>
        <w:rPr>
          <w:sz w:val="28"/>
          <w:szCs w:val="28"/>
        </w:rPr>
        <w:t xml:space="preserve"> </w:t>
      </w:r>
      <w:r w:rsidRPr="00AB7817">
        <w:rPr>
          <w:sz w:val="28"/>
          <w:szCs w:val="28"/>
        </w:rPr>
        <w:t>сельское поселение»</w:t>
      </w:r>
      <w:r w:rsidRPr="00AB7817">
        <w:rPr>
          <w:color w:val="000000"/>
          <w:sz w:val="28"/>
          <w:szCs w:val="28"/>
        </w:rPr>
        <w:t xml:space="preserve"> Аксубаевского муниципального района</w:t>
      </w:r>
      <w:r w:rsidRPr="00AB7817">
        <w:rPr>
          <w:sz w:val="28"/>
          <w:szCs w:val="28"/>
        </w:rPr>
        <w:t xml:space="preserve"> Республики     Татарстан</w:t>
      </w:r>
    </w:p>
    <w:tbl>
      <w:tblPr>
        <w:tblW w:w="16014" w:type="dxa"/>
        <w:tblInd w:w="-30" w:type="dxa"/>
        <w:tblLayout w:type="fixed"/>
        <w:tblLook w:val="04A0"/>
      </w:tblPr>
      <w:tblGrid>
        <w:gridCol w:w="647"/>
        <w:gridCol w:w="3458"/>
        <w:gridCol w:w="1278"/>
        <w:gridCol w:w="1273"/>
        <w:gridCol w:w="1276"/>
        <w:gridCol w:w="1440"/>
        <w:gridCol w:w="1681"/>
        <w:gridCol w:w="1701"/>
        <w:gridCol w:w="3260"/>
      </w:tblGrid>
      <w:tr w:rsidR="00AE58EE" w:rsidRPr="00AB7817" w:rsidTr="00FE4E29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№</w:t>
            </w:r>
          </w:p>
          <w:p w:rsidR="00AE58EE" w:rsidRPr="00AB7817" w:rsidRDefault="00AE58EE" w:rsidP="0062631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AB781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B7817">
              <w:rPr>
                <w:sz w:val="28"/>
                <w:szCs w:val="28"/>
              </w:rPr>
              <w:t>/</w:t>
            </w:r>
            <w:proofErr w:type="spellStart"/>
            <w:r w:rsidRPr="00AB781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Мероприятия</w:t>
            </w:r>
          </w:p>
        </w:tc>
        <w:tc>
          <w:tcPr>
            <w:tcW w:w="8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AB7817">
              <w:rPr>
                <w:sz w:val="28"/>
                <w:szCs w:val="28"/>
              </w:rPr>
              <w:t>Выполнение  мероприятий по годам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Примечание</w:t>
            </w:r>
          </w:p>
        </w:tc>
      </w:tr>
      <w:tr w:rsidR="00AE58EE" w:rsidRPr="00AB7817" w:rsidTr="00AE58EE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 xml:space="preserve">2021г.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2024г.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2025г.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AE58E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AB781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B7817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1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17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30000 руб.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17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30000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500560" w:rsidP="00626311">
            <w:pPr>
              <w:suppressAutoHyphens/>
              <w:snapToGrid w:val="0"/>
              <w:jc w:val="center"/>
            </w:pPr>
            <w:r>
              <w:t>22</w:t>
            </w:r>
            <w:r w:rsidR="00AE58EE">
              <w:t xml:space="preserve">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30000 руб.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500560" w:rsidP="00626311">
            <w:pPr>
              <w:suppressAutoHyphens/>
              <w:snapToGrid w:val="0"/>
              <w:jc w:val="center"/>
            </w:pPr>
            <w:r>
              <w:t>22</w:t>
            </w:r>
            <w:r w:rsidR="00AE58EE">
              <w:t xml:space="preserve">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  <w:r w:rsidRPr="00AB7817">
              <w:t>0000 руб.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500560" w:rsidP="00626311">
            <w:pPr>
              <w:suppressAutoHyphens/>
              <w:snapToGrid w:val="0"/>
              <w:jc w:val="center"/>
            </w:pPr>
            <w:r>
              <w:t>22</w:t>
            </w:r>
            <w:r w:rsidR="00AE58EE">
              <w:t xml:space="preserve">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5</w:t>
            </w:r>
            <w:r w:rsidRPr="00AB7817">
              <w:t>0000 руб.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500560" w:rsidP="00626311">
            <w:pPr>
              <w:suppressAutoHyphens/>
              <w:snapToGrid w:val="0"/>
              <w:jc w:val="center"/>
            </w:pPr>
            <w:r>
              <w:t>22</w:t>
            </w:r>
            <w:r w:rsidR="00AE58EE">
              <w:t xml:space="preserve"> км</w:t>
            </w:r>
          </w:p>
          <w:p w:rsidR="00AE58EE" w:rsidRPr="00AB7817" w:rsidRDefault="00AE58EE" w:rsidP="00AE58EE">
            <w:pPr>
              <w:tabs>
                <w:tab w:val="center" w:pos="742"/>
              </w:tabs>
              <w:suppressAutoHyphens/>
              <w:snapToGrid w:val="0"/>
              <w:rPr>
                <w:lang w:eastAsia="ar-SA"/>
              </w:rPr>
            </w:pPr>
            <w:r>
              <w:tab/>
              <w:t>5</w:t>
            </w:r>
            <w:r w:rsidRPr="00AB7817">
              <w:t>0000 руб.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 xml:space="preserve">Объемы  финансирования  Программы  </w:t>
            </w:r>
            <w:proofErr w:type="gramStart"/>
            <w:r w:rsidRPr="00AB7817">
              <w:rPr>
                <w:sz w:val="26"/>
                <w:szCs w:val="26"/>
              </w:rPr>
              <w:t>носят прогнозный    характер    и    подлежат</w:t>
            </w:r>
            <w:proofErr w:type="gramEnd"/>
            <w:r w:rsidRPr="00AB7817">
              <w:rPr>
                <w:sz w:val="26"/>
                <w:szCs w:val="26"/>
              </w:rPr>
              <w:t xml:space="preserve">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AB7817">
              <w:rPr>
                <w:sz w:val="26"/>
                <w:szCs w:val="26"/>
              </w:rPr>
              <w:t>софинансирование</w:t>
            </w:r>
            <w:proofErr w:type="spellEnd"/>
            <w:r w:rsidRPr="00AB7817">
              <w:rPr>
                <w:sz w:val="26"/>
                <w:szCs w:val="26"/>
              </w:rPr>
              <w:t xml:space="preserve">  мероприятий</w:t>
            </w:r>
          </w:p>
        </w:tc>
      </w:tr>
      <w:tr w:rsidR="00AE58EE" w:rsidRPr="00AB7817" w:rsidTr="00AE58EE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2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Освещение улиц населенных пунктов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150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150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152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AE58E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180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AE58E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186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</w:pPr>
            <w:r>
              <w:t>12 км</w:t>
            </w:r>
          </w:p>
          <w:p w:rsidR="00AE58EE" w:rsidRPr="00AB7817" w:rsidRDefault="00AE58EE" w:rsidP="00AE58EE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192</w:t>
            </w:r>
            <w:r w:rsidRPr="00AB7817">
              <w:t xml:space="preserve">000 </w:t>
            </w:r>
            <w:proofErr w:type="spellStart"/>
            <w:r w:rsidRPr="00AB7817">
              <w:t>руб</w:t>
            </w:r>
            <w:proofErr w:type="spellEnd"/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3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 xml:space="preserve">Организация и содержание мест захоронения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 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 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 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</w:t>
            </w:r>
          </w:p>
          <w:p w:rsidR="00AE58EE" w:rsidRDefault="00AE58EE" w:rsidP="00626311">
            <w:pPr>
              <w:suppressAutoHyphens/>
              <w:snapToGrid w:val="0"/>
              <w:jc w:val="center"/>
            </w:pPr>
            <w:r>
              <w:t>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</w:t>
            </w:r>
          </w:p>
          <w:p w:rsidR="00AE58EE" w:rsidRDefault="00AE58EE" w:rsidP="00626311">
            <w:pPr>
              <w:suppressAutoHyphens/>
              <w:snapToGrid w:val="0"/>
              <w:jc w:val="center"/>
            </w:pPr>
            <w:r>
              <w:t>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Default="00AE58EE" w:rsidP="00626311">
            <w:pPr>
              <w:suppressAutoHyphens/>
              <w:snapToGrid w:val="0"/>
              <w:jc w:val="center"/>
            </w:pPr>
            <w:r>
              <w:t>2</w:t>
            </w:r>
          </w:p>
          <w:p w:rsidR="00AE58EE" w:rsidRDefault="00AE58EE" w:rsidP="00626311">
            <w:pPr>
              <w:suppressAutoHyphens/>
              <w:snapToGrid w:val="0"/>
              <w:jc w:val="center"/>
            </w:pPr>
            <w:r>
              <w:t>кладбища</w:t>
            </w:r>
          </w:p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4000руб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Благоустройство родников,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Ликвидация несанкционированных свалок,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 xml:space="preserve">Обустройство обелисков, </w:t>
            </w:r>
            <w:proofErr w:type="spellStart"/>
            <w:proofErr w:type="gramStart"/>
            <w:r w:rsidRPr="00AB7817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AB7817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-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  <w:tr w:rsidR="00AE58EE" w:rsidRPr="00AB7817" w:rsidTr="00AE58EE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58EE" w:rsidRPr="00AB7817" w:rsidRDefault="00AE58EE" w:rsidP="00626311">
            <w:pPr>
              <w:suppressAutoHyphens/>
              <w:snapToGrid w:val="0"/>
              <w:jc w:val="both"/>
              <w:rPr>
                <w:sz w:val="26"/>
                <w:szCs w:val="26"/>
                <w:lang w:eastAsia="ar-SA"/>
              </w:rPr>
            </w:pPr>
            <w:r w:rsidRPr="00AB7817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184000 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184000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186000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234000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240000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EE" w:rsidRPr="00AB7817" w:rsidRDefault="00AE58EE" w:rsidP="00626311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246000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8EE" w:rsidRPr="00AB7817" w:rsidRDefault="00AE58EE" w:rsidP="00626311">
            <w:pPr>
              <w:rPr>
                <w:sz w:val="26"/>
                <w:szCs w:val="26"/>
                <w:lang w:eastAsia="ar-SA"/>
              </w:rPr>
            </w:pPr>
          </w:p>
        </w:tc>
      </w:tr>
    </w:tbl>
    <w:p w:rsidR="00AE58EE" w:rsidRPr="00AB7817" w:rsidRDefault="00AE58EE" w:rsidP="00AE58EE">
      <w:pPr>
        <w:jc w:val="center"/>
        <w:rPr>
          <w:lang w:eastAsia="ar-SA"/>
        </w:rPr>
      </w:pPr>
    </w:p>
    <w:p w:rsidR="00AE58EE" w:rsidRDefault="00AE58EE" w:rsidP="00AE58EE">
      <w:pPr>
        <w:pStyle w:val="af2"/>
        <w:spacing w:before="0" w:after="0"/>
        <w:rPr>
          <w:sz w:val="28"/>
          <w:szCs w:val="28"/>
        </w:rPr>
      </w:pPr>
    </w:p>
    <w:p w:rsidR="00CD704F" w:rsidRDefault="00CD704F" w:rsidP="00AE58EE">
      <w:pPr>
        <w:ind w:right="-1"/>
        <w:jc w:val="both"/>
        <w:rPr>
          <w:sz w:val="28"/>
          <w:szCs w:val="28"/>
        </w:rPr>
      </w:pPr>
    </w:p>
    <w:sectPr w:rsidR="00CD704F" w:rsidSect="00AE58EE">
      <w:headerReference w:type="even" r:id="rId11"/>
      <w:headerReference w:type="default" r:id="rId12"/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B8" w:rsidRDefault="008E56B8" w:rsidP="006D50EF">
      <w:r>
        <w:separator/>
      </w:r>
    </w:p>
  </w:endnote>
  <w:endnote w:type="continuationSeparator" w:id="0">
    <w:p w:rsidR="008E56B8" w:rsidRDefault="008E56B8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B8" w:rsidRDefault="008E56B8" w:rsidP="006D50EF">
      <w:r>
        <w:separator/>
      </w:r>
    </w:p>
  </w:footnote>
  <w:footnote w:type="continuationSeparator" w:id="0">
    <w:p w:rsidR="008E56B8" w:rsidRDefault="008E56B8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A476B4">
    <w:pPr>
      <w:rPr>
        <w:sz w:val="2"/>
        <w:szCs w:val="2"/>
      </w:rPr>
    </w:pPr>
    <w:r w:rsidRPr="00A476B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A476B4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A476B4">
    <w:pPr>
      <w:rPr>
        <w:sz w:val="2"/>
        <w:szCs w:val="2"/>
      </w:rPr>
    </w:pPr>
    <w:r w:rsidRPr="00A476B4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1"/>
  </w:num>
  <w:num w:numId="4">
    <w:abstractNumId w:val="3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4"/>
  </w:num>
  <w:num w:numId="12">
    <w:abstractNumId w:val="19"/>
  </w:num>
  <w:num w:numId="13">
    <w:abstractNumId w:val="29"/>
  </w:num>
  <w:num w:numId="14">
    <w:abstractNumId w:val="25"/>
  </w:num>
  <w:num w:numId="15">
    <w:abstractNumId w:val="20"/>
  </w:num>
  <w:num w:numId="16">
    <w:abstractNumId w:val="12"/>
  </w:num>
  <w:num w:numId="17">
    <w:abstractNumId w:val="28"/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7"/>
  </w:num>
  <w:num w:numId="23">
    <w:abstractNumId w:val="1"/>
  </w:num>
  <w:num w:numId="24">
    <w:abstractNumId w:val="10"/>
  </w:num>
  <w:num w:numId="25">
    <w:abstractNumId w:val="21"/>
  </w:num>
  <w:num w:numId="26">
    <w:abstractNumId w:val="6"/>
  </w:num>
  <w:num w:numId="27">
    <w:abstractNumId w:val="23"/>
  </w:num>
  <w:num w:numId="28">
    <w:abstractNumId w:val="30"/>
  </w:num>
  <w:num w:numId="29">
    <w:abstractNumId w:val="27"/>
  </w:num>
  <w:num w:numId="30">
    <w:abstractNumId w:val="18"/>
  </w:num>
  <w:num w:numId="31">
    <w:abstractNumId w:val="33"/>
  </w:num>
  <w:num w:numId="32">
    <w:abstractNumId w:val="13"/>
  </w:num>
  <w:num w:numId="33">
    <w:abstractNumId w:val="26"/>
  </w:num>
  <w:num w:numId="34">
    <w:abstractNumId w:val="32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34D8D"/>
    <w:rsid w:val="00002472"/>
    <w:rsid w:val="00013A79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5876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30459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65E5C"/>
    <w:rsid w:val="00283778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25F9"/>
    <w:rsid w:val="004635BE"/>
    <w:rsid w:val="004709B2"/>
    <w:rsid w:val="004728E4"/>
    <w:rsid w:val="00480F9C"/>
    <w:rsid w:val="00496DF3"/>
    <w:rsid w:val="00497E07"/>
    <w:rsid w:val="004A2442"/>
    <w:rsid w:val="004A4FFA"/>
    <w:rsid w:val="004F0643"/>
    <w:rsid w:val="004F2B61"/>
    <w:rsid w:val="00500560"/>
    <w:rsid w:val="005164EC"/>
    <w:rsid w:val="005170FD"/>
    <w:rsid w:val="005264DC"/>
    <w:rsid w:val="00531AB1"/>
    <w:rsid w:val="00535281"/>
    <w:rsid w:val="005420F4"/>
    <w:rsid w:val="00544031"/>
    <w:rsid w:val="00563415"/>
    <w:rsid w:val="00570E8A"/>
    <w:rsid w:val="00573EB8"/>
    <w:rsid w:val="005762FA"/>
    <w:rsid w:val="005A693D"/>
    <w:rsid w:val="005B50DD"/>
    <w:rsid w:val="005C143B"/>
    <w:rsid w:val="005C7088"/>
    <w:rsid w:val="005D225E"/>
    <w:rsid w:val="005E1AC8"/>
    <w:rsid w:val="005E1F96"/>
    <w:rsid w:val="005F1AB0"/>
    <w:rsid w:val="005F2538"/>
    <w:rsid w:val="005F3113"/>
    <w:rsid w:val="006063FE"/>
    <w:rsid w:val="006243DB"/>
    <w:rsid w:val="00627E0B"/>
    <w:rsid w:val="00641047"/>
    <w:rsid w:val="00654AAF"/>
    <w:rsid w:val="00655A66"/>
    <w:rsid w:val="00665411"/>
    <w:rsid w:val="006760C6"/>
    <w:rsid w:val="00697C79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85307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577CD"/>
    <w:rsid w:val="00866975"/>
    <w:rsid w:val="00885444"/>
    <w:rsid w:val="00895B1F"/>
    <w:rsid w:val="008B1169"/>
    <w:rsid w:val="008D28D3"/>
    <w:rsid w:val="008D3C34"/>
    <w:rsid w:val="008D48CA"/>
    <w:rsid w:val="008E56B8"/>
    <w:rsid w:val="008F1D39"/>
    <w:rsid w:val="00902DDC"/>
    <w:rsid w:val="00907DC2"/>
    <w:rsid w:val="00910B79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31962"/>
    <w:rsid w:val="00A412AD"/>
    <w:rsid w:val="00A476B4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AE58EE"/>
    <w:rsid w:val="00B131AA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572F"/>
    <w:rsid w:val="00CA7F0A"/>
    <w:rsid w:val="00CB0EF8"/>
    <w:rsid w:val="00CB4599"/>
    <w:rsid w:val="00CC5A21"/>
    <w:rsid w:val="00CC6EFE"/>
    <w:rsid w:val="00CD2EB9"/>
    <w:rsid w:val="00CD384B"/>
    <w:rsid w:val="00CD704F"/>
    <w:rsid w:val="00CF3DA8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55D36"/>
    <w:rsid w:val="00D64A8D"/>
    <w:rsid w:val="00D674F4"/>
    <w:rsid w:val="00D75479"/>
    <w:rsid w:val="00D776E6"/>
    <w:rsid w:val="00D826B6"/>
    <w:rsid w:val="00DA041C"/>
    <w:rsid w:val="00DB0DD8"/>
    <w:rsid w:val="00DC39FF"/>
    <w:rsid w:val="00DD275A"/>
    <w:rsid w:val="00DE679C"/>
    <w:rsid w:val="00DE7437"/>
    <w:rsid w:val="00DF08B9"/>
    <w:rsid w:val="00DF5D5A"/>
    <w:rsid w:val="00E0297E"/>
    <w:rsid w:val="00E35E4E"/>
    <w:rsid w:val="00E4636E"/>
    <w:rsid w:val="00E62EAE"/>
    <w:rsid w:val="00E84154"/>
    <w:rsid w:val="00E92C5A"/>
    <w:rsid w:val="00EE470D"/>
    <w:rsid w:val="00F004A2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af2">
    <w:name w:val="Normal (Web)"/>
    <w:basedOn w:val="a"/>
    <w:unhideWhenUsed/>
    <w:rsid w:val="00CD704F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7618-677B-4258-A4CF-063D35AC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14</cp:revision>
  <cp:lastPrinted>2021-10-04T11:17:00Z</cp:lastPrinted>
  <dcterms:created xsi:type="dcterms:W3CDTF">2021-10-18T12:30:00Z</dcterms:created>
  <dcterms:modified xsi:type="dcterms:W3CDTF">2023-10-11T12:37:00Z</dcterms:modified>
</cp:coreProperties>
</file>