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33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3F6525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95456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r w:rsidR="00CB27E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3444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 Республики Татарстан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745E82">
        <w:rPr>
          <w:rFonts w:ascii="Times New Roman" w:hAnsi="Times New Roman" w:cs="Times New Roman"/>
          <w:b w:val="0"/>
          <w:sz w:val="28"/>
          <w:szCs w:val="28"/>
        </w:rPr>
        <w:t>3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3F6525" w:rsidP="00CB27E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95456D">
              <w:rPr>
                <w:bCs/>
                <w:sz w:val="28"/>
                <w:szCs w:val="28"/>
              </w:rPr>
              <w:t>Щербенского</w:t>
            </w:r>
            <w:r w:rsidR="00CB27E7">
              <w:rPr>
                <w:bCs/>
                <w:sz w:val="28"/>
                <w:szCs w:val="28"/>
              </w:rPr>
              <w:t xml:space="preserve"> сельского</w:t>
            </w:r>
            <w:r w:rsidR="003551E0">
              <w:rPr>
                <w:bCs/>
                <w:sz w:val="28"/>
                <w:szCs w:val="28"/>
              </w:rPr>
              <w:t xml:space="preserve"> поселения </w:t>
            </w: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745E82">
        <w:rPr>
          <w:sz w:val="28"/>
          <w:szCs w:val="28"/>
        </w:rPr>
        <w:t>4 год и на плановый период 2025</w:t>
      </w:r>
      <w:r w:rsidR="006C730A">
        <w:rPr>
          <w:sz w:val="28"/>
          <w:szCs w:val="28"/>
        </w:rPr>
        <w:t xml:space="preserve"> и 202</w:t>
      </w:r>
      <w:r w:rsidR="00745E82">
        <w:rPr>
          <w:sz w:val="28"/>
          <w:szCs w:val="28"/>
        </w:rPr>
        <w:t>6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8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CB27E7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6C730A">
        <w:rPr>
          <w:rFonts w:eastAsia="Calibri"/>
          <w:bCs/>
          <w:sz w:val="28"/>
          <w:szCs w:val="28"/>
          <w:lang w:eastAsia="en-US"/>
        </w:rPr>
        <w:t>________________202</w:t>
      </w:r>
      <w:r w:rsidR="00745E82">
        <w:rPr>
          <w:rFonts w:eastAsia="Calibri"/>
          <w:bCs/>
          <w:sz w:val="28"/>
          <w:szCs w:val="28"/>
          <w:lang w:eastAsia="en-US"/>
        </w:rPr>
        <w:t>3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№ ___</w:t>
      </w:r>
      <w:r w:rsidR="00BE6429" w:rsidRPr="00532754">
        <w:rPr>
          <w:rFonts w:eastAsia="Calibri"/>
          <w:bCs/>
          <w:sz w:val="28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 xml:space="preserve">Доходы от реализации имущества, находящегося в </w:t>
            </w:r>
            <w:r w:rsidRPr="00940B4A">
              <w:rPr>
                <w:szCs w:val="28"/>
              </w:rPr>
              <w:lastRenderedPageBreak/>
              <w:t>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</w:t>
            </w:r>
            <w:r w:rsidRPr="00940B4A">
              <w:rPr>
                <w:sz w:val="28"/>
                <w:szCs w:val="28"/>
              </w:rPr>
              <w:lastRenderedPageBreak/>
              <w:t>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9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</w:t>
            </w:r>
            <w:r w:rsidRPr="00B96828">
              <w:rPr>
                <w:sz w:val="28"/>
                <w:szCs w:val="28"/>
              </w:rPr>
              <w:lastRenderedPageBreak/>
              <w:t>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передаваемых для компенсации дополнительных </w:t>
            </w:r>
            <w:r w:rsidRPr="00E960C9">
              <w:rPr>
                <w:sz w:val="28"/>
                <w:szCs w:val="28"/>
              </w:rPr>
              <w:lastRenderedPageBreak/>
              <w:t>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21" w:rsidRDefault="001F3A21">
      <w:r>
        <w:separator/>
      </w:r>
    </w:p>
  </w:endnote>
  <w:endnote w:type="continuationSeparator" w:id="1">
    <w:p w:rsidR="001F3A21" w:rsidRDefault="001F3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21" w:rsidRDefault="001F3A21">
      <w:r>
        <w:separator/>
      </w:r>
    </w:p>
  </w:footnote>
  <w:footnote w:type="continuationSeparator" w:id="1">
    <w:p w:rsidR="001F3A21" w:rsidRDefault="001F3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C70F-62CC-486E-B96B-41C3B66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12172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aksu-pavlova-fo</cp:lastModifiedBy>
  <cp:revision>20</cp:revision>
  <cp:lastPrinted>2020-08-28T08:48:00Z</cp:lastPrinted>
  <dcterms:created xsi:type="dcterms:W3CDTF">2021-10-08T06:53:00Z</dcterms:created>
  <dcterms:modified xsi:type="dcterms:W3CDTF">2023-09-13T08:49:00Z</dcterms:modified>
</cp:coreProperties>
</file>