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2D0F24" w:rsidRPr="002D0F24" w:rsidTr="002D0F2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2D0F24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2D0F24">
              <w:rPr>
                <w:rFonts w:eastAsia="Calibri" w:cs="Times New Roman"/>
                <w:lang w:eastAsia="en-US"/>
              </w:rPr>
              <w:t xml:space="preserve"> </w:t>
            </w: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0FDDDFE" wp14:editId="163A1A0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B66CC9" w:rsidRPr="002D0F24" w:rsidRDefault="00B66CC9" w:rsidP="00D33DAF">
      <w:pPr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D33DAF" w:rsidRDefault="00BD69EA" w:rsidP="00BD69EA">
      <w:pPr>
        <w:suppressAutoHyphens/>
        <w:autoSpaceDN w:val="0"/>
        <w:spacing w:after="0" w:line="240" w:lineRule="auto"/>
        <w:jc w:val="right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Проект </w:t>
      </w: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ПОСТАНОВЛЕНИЕ</w:t>
      </w: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2D0F24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№                                                                                 от</w:t>
      </w:r>
      <w:r w:rsidR="00DA099E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</w:p>
    <w:p w:rsidR="00D33DAF" w:rsidRPr="002D0F24" w:rsidRDefault="00D33DAF" w:rsidP="00D33D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p w:rsidR="004643B5" w:rsidRPr="00633DEF" w:rsidRDefault="004643B5" w:rsidP="004643B5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4643B5" w:rsidRPr="00796BB5" w:rsidTr="00C35A73">
        <w:tc>
          <w:tcPr>
            <w:tcW w:w="4077" w:type="dxa"/>
            <w:hideMark/>
          </w:tcPr>
          <w:p w:rsidR="004643B5" w:rsidRPr="00796BB5" w:rsidRDefault="004643B5" w:rsidP="00C35A73">
            <w:pPr>
              <w:spacing w:after="0" w:line="240" w:lineRule="atLeas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Староузеев</w:t>
            </w:r>
            <w:r w:rsidRPr="00796BB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ского</w:t>
            </w:r>
            <w:proofErr w:type="spellEnd"/>
            <w:r w:rsidRPr="00796BB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</w:tbl>
    <w:p w:rsidR="004643B5" w:rsidRPr="00796BB5" w:rsidRDefault="004643B5" w:rsidP="004643B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6BB5">
        <w:rPr>
          <w:rFonts w:ascii="Arial" w:hAnsi="Arial" w:cs="Arial"/>
          <w:sz w:val="24"/>
          <w:szCs w:val="24"/>
        </w:rPr>
        <w:t>В соответствии с абзацем третьим пункта 4 статьи 160</w:t>
      </w:r>
      <w:r w:rsidRPr="00796BB5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796BB5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796BB5">
        <w:rPr>
          <w:rFonts w:ascii="Arial" w:hAnsi="Arial" w:cs="Arial"/>
          <w:sz w:val="24"/>
          <w:szCs w:val="24"/>
        </w:rPr>
        <w:t>ского</w:t>
      </w:r>
      <w:proofErr w:type="spellEnd"/>
      <w:r w:rsidRPr="00796BB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</w:t>
      </w:r>
    </w:p>
    <w:p w:rsidR="004643B5" w:rsidRPr="00796BB5" w:rsidRDefault="004643B5" w:rsidP="004643B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43B5" w:rsidRPr="00796BB5" w:rsidRDefault="004643B5" w:rsidP="00464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6BB5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796BB5">
        <w:rPr>
          <w:rFonts w:ascii="Arial" w:hAnsi="Arial" w:cs="Arial"/>
          <w:sz w:val="24"/>
          <w:szCs w:val="24"/>
        </w:rPr>
        <w:t>ского</w:t>
      </w:r>
      <w:proofErr w:type="spellEnd"/>
      <w:r w:rsidRPr="00796BB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4643B5" w:rsidRDefault="004643B5" w:rsidP="00464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6BB5">
        <w:rPr>
          <w:rFonts w:ascii="Arial" w:hAnsi="Arial" w:cs="Arial"/>
          <w:sz w:val="24"/>
          <w:szCs w:val="24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796BB5">
        <w:rPr>
          <w:rFonts w:ascii="Arial" w:hAnsi="Arial" w:cs="Arial"/>
          <w:sz w:val="24"/>
          <w:szCs w:val="24"/>
        </w:rPr>
        <w:t>ского</w:t>
      </w:r>
      <w:proofErr w:type="spellEnd"/>
      <w:r w:rsidRPr="00796BB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начиная с бюджета на 2024 год и на плановый период 2025 и 2026 годов.</w:t>
      </w:r>
    </w:p>
    <w:p w:rsidR="00700002" w:rsidRDefault="00700002" w:rsidP="00464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Постановление исполнительного комитета №14 от 17.11.2022 года считать утратившим силу.</w:t>
      </w:r>
    </w:p>
    <w:p w:rsidR="00700002" w:rsidRPr="00796BB5" w:rsidRDefault="00700002" w:rsidP="00464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700002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Pr="00700002">
        <w:rPr>
          <w:rFonts w:ascii="Arial" w:hAnsi="Arial" w:cs="Arial"/>
          <w:sz w:val="24"/>
          <w:szCs w:val="24"/>
          <w:lang w:val="en-US"/>
        </w:rPr>
        <w:t>http</w:t>
      </w:r>
      <w:r w:rsidRPr="00700002">
        <w:rPr>
          <w:rFonts w:ascii="Arial" w:hAnsi="Arial" w:cs="Arial"/>
          <w:sz w:val="24"/>
          <w:szCs w:val="24"/>
        </w:rPr>
        <w:t>:</w:t>
      </w:r>
      <w:proofErr w:type="spellStart"/>
      <w:r w:rsidRPr="00700002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700002">
        <w:rPr>
          <w:rFonts w:ascii="Arial" w:hAnsi="Arial" w:cs="Arial"/>
          <w:sz w:val="24"/>
          <w:szCs w:val="24"/>
        </w:rPr>
        <w:t>.</w:t>
      </w:r>
      <w:proofErr w:type="spellStart"/>
      <w:r w:rsidRPr="0070000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700002">
        <w:rPr>
          <w:rFonts w:ascii="Arial" w:hAnsi="Arial" w:cs="Arial"/>
          <w:sz w:val="24"/>
          <w:szCs w:val="24"/>
        </w:rPr>
        <w:t>.</w:t>
      </w:r>
      <w:proofErr w:type="spellStart"/>
      <w:r w:rsidRPr="0070000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700002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7" w:history="1">
        <w:r w:rsidRPr="0070000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70000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70000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proofErr w:type="spellEnd"/>
        <w:r w:rsidRPr="0070000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70000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70000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70000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00002">
        <w:rPr>
          <w:rFonts w:ascii="Arial" w:hAnsi="Arial" w:cs="Arial"/>
          <w:sz w:val="24"/>
          <w:szCs w:val="24"/>
        </w:rPr>
        <w:t>).</w:t>
      </w:r>
    </w:p>
    <w:p w:rsidR="004643B5" w:rsidRPr="00796BB5" w:rsidRDefault="004643B5" w:rsidP="0046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BB5">
        <w:rPr>
          <w:rFonts w:ascii="Arial" w:hAnsi="Arial" w:cs="Arial"/>
          <w:sz w:val="24"/>
          <w:szCs w:val="24"/>
        </w:rPr>
        <w:tab/>
      </w:r>
      <w:r w:rsidR="00700002">
        <w:rPr>
          <w:rFonts w:ascii="Arial" w:hAnsi="Arial" w:cs="Arial"/>
          <w:sz w:val="24"/>
          <w:szCs w:val="24"/>
        </w:rPr>
        <w:t>5</w:t>
      </w:r>
      <w:r w:rsidRPr="00796BB5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4643B5" w:rsidRPr="00796BB5" w:rsidRDefault="004643B5" w:rsidP="0046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3B5" w:rsidRPr="00633DEF" w:rsidRDefault="004643B5" w:rsidP="004643B5">
      <w:pPr>
        <w:pStyle w:val="FORMATTEXT"/>
        <w:rPr>
          <w:sz w:val="24"/>
          <w:szCs w:val="24"/>
        </w:rPr>
      </w:pPr>
    </w:p>
    <w:p w:rsidR="004643B5" w:rsidRDefault="004643B5" w:rsidP="004643B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643B5" w:rsidRPr="002D0F24" w:rsidRDefault="004643B5" w:rsidP="004643B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0F24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4643B5" w:rsidRPr="002D0F24" w:rsidRDefault="004643B5" w:rsidP="004643B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Pr="002D0F24">
        <w:rPr>
          <w:rFonts w:ascii="Arial" w:hAnsi="Arial" w:cs="Arial"/>
          <w:color w:val="000000"/>
          <w:sz w:val="24"/>
          <w:szCs w:val="24"/>
        </w:rPr>
        <w:t>поселения:</w:t>
      </w:r>
      <w:r w:rsidRPr="002D0F24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Pr="002D0F24">
        <w:rPr>
          <w:rFonts w:ascii="Arial" w:hAnsi="Arial" w:cs="Arial"/>
          <w:color w:val="000000"/>
          <w:sz w:val="24"/>
          <w:szCs w:val="24"/>
        </w:rPr>
        <w:tab/>
      </w:r>
      <w:r w:rsidRPr="002D0F24">
        <w:rPr>
          <w:rFonts w:ascii="Arial" w:hAnsi="Arial" w:cs="Arial"/>
          <w:color w:val="000000"/>
          <w:sz w:val="24"/>
          <w:szCs w:val="24"/>
        </w:rPr>
        <w:tab/>
      </w:r>
      <w:r w:rsidRPr="002D0F24">
        <w:rPr>
          <w:rFonts w:ascii="Arial" w:hAnsi="Arial" w:cs="Arial"/>
          <w:color w:val="000000"/>
          <w:sz w:val="24"/>
          <w:szCs w:val="24"/>
        </w:rPr>
        <w:tab/>
      </w:r>
      <w:r w:rsidRPr="002D0F24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2D0F24">
        <w:rPr>
          <w:rFonts w:ascii="Arial" w:hAnsi="Arial" w:cs="Arial"/>
          <w:color w:val="000000"/>
          <w:sz w:val="24"/>
          <w:szCs w:val="24"/>
        </w:rPr>
        <w:t>Н.В.Айдова</w:t>
      </w:r>
      <w:proofErr w:type="spellEnd"/>
    </w:p>
    <w:p w:rsidR="004643B5" w:rsidRPr="002D0F24" w:rsidRDefault="004643B5" w:rsidP="004643B5">
      <w:pPr>
        <w:rPr>
          <w:rFonts w:ascii="Arial" w:hAnsi="Arial" w:cs="Arial"/>
          <w:sz w:val="24"/>
          <w:szCs w:val="24"/>
        </w:rPr>
      </w:pPr>
    </w:p>
    <w:p w:rsidR="004643B5" w:rsidRPr="00796BB5" w:rsidRDefault="004643B5" w:rsidP="004643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3B5" w:rsidRPr="00796BB5" w:rsidRDefault="004643B5" w:rsidP="00464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96BB5">
        <w:rPr>
          <w:rFonts w:ascii="Arial" w:hAnsi="Arial" w:cs="Arial"/>
          <w:sz w:val="24"/>
          <w:szCs w:val="24"/>
        </w:rPr>
        <w:tab/>
      </w:r>
      <w:r w:rsidRPr="00796BB5">
        <w:rPr>
          <w:rFonts w:ascii="Arial" w:hAnsi="Arial" w:cs="Arial"/>
          <w:sz w:val="24"/>
          <w:szCs w:val="24"/>
        </w:rPr>
        <w:tab/>
      </w:r>
      <w:r w:rsidRPr="00796BB5">
        <w:rPr>
          <w:rFonts w:ascii="Arial" w:hAnsi="Arial" w:cs="Arial"/>
          <w:sz w:val="24"/>
          <w:szCs w:val="24"/>
        </w:rPr>
        <w:tab/>
      </w:r>
      <w:r w:rsidRPr="00796BB5">
        <w:rPr>
          <w:rFonts w:ascii="Arial" w:hAnsi="Arial" w:cs="Arial"/>
          <w:sz w:val="24"/>
          <w:szCs w:val="24"/>
        </w:rPr>
        <w:tab/>
      </w:r>
      <w:r w:rsidRPr="00796BB5">
        <w:rPr>
          <w:rFonts w:ascii="Arial" w:hAnsi="Arial" w:cs="Arial"/>
          <w:sz w:val="24"/>
          <w:szCs w:val="24"/>
        </w:rPr>
        <w:tab/>
      </w:r>
      <w:r w:rsidRPr="00796BB5">
        <w:rPr>
          <w:rFonts w:ascii="Arial" w:hAnsi="Arial" w:cs="Arial"/>
          <w:sz w:val="24"/>
          <w:szCs w:val="24"/>
        </w:rPr>
        <w:tab/>
      </w:r>
      <w:r w:rsidRPr="00796BB5">
        <w:rPr>
          <w:rFonts w:ascii="Arial" w:hAnsi="Arial" w:cs="Arial"/>
          <w:sz w:val="24"/>
          <w:szCs w:val="24"/>
        </w:rPr>
        <w:tab/>
      </w:r>
      <w:r w:rsidRPr="00796BB5">
        <w:rPr>
          <w:rFonts w:ascii="Arial" w:hAnsi="Arial" w:cs="Arial"/>
          <w:sz w:val="24"/>
          <w:szCs w:val="24"/>
        </w:rPr>
        <w:tab/>
      </w:r>
      <w:r w:rsidRPr="00796BB5">
        <w:rPr>
          <w:rFonts w:ascii="Arial" w:hAnsi="Arial" w:cs="Arial"/>
          <w:sz w:val="24"/>
          <w:szCs w:val="24"/>
        </w:rPr>
        <w:tab/>
      </w:r>
      <w:r w:rsidRPr="00796BB5">
        <w:rPr>
          <w:rFonts w:ascii="Arial" w:hAnsi="Arial" w:cs="Arial"/>
          <w:sz w:val="24"/>
          <w:szCs w:val="24"/>
        </w:rPr>
        <w:tab/>
      </w:r>
    </w:p>
    <w:p w:rsidR="004643B5" w:rsidRPr="00796BB5" w:rsidRDefault="004643B5" w:rsidP="004643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43B5" w:rsidRPr="00796B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Pr="00796B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Pr="00796B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Pr="00796B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Pr="00796B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Pr="00796B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Pr="00796BB5" w:rsidRDefault="004643B5" w:rsidP="004643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643B5" w:rsidRPr="00796BB5" w:rsidRDefault="004643B5" w:rsidP="004643B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96BB5">
        <w:rPr>
          <w:rFonts w:ascii="Arial" w:eastAsia="Calibri" w:hAnsi="Arial" w:cs="Arial"/>
          <w:bCs/>
          <w:sz w:val="24"/>
          <w:szCs w:val="24"/>
          <w:lang w:eastAsia="en-US"/>
        </w:rPr>
        <w:t xml:space="preserve">Утвержден постановлением 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Староузеев</w:t>
      </w:r>
      <w:r w:rsidRPr="00796BB5">
        <w:rPr>
          <w:rFonts w:ascii="Arial" w:eastAsia="Calibri" w:hAnsi="Arial" w:cs="Arial"/>
          <w:bCs/>
          <w:sz w:val="24"/>
          <w:szCs w:val="24"/>
          <w:lang w:eastAsia="en-US"/>
        </w:rPr>
        <w:t>ского</w:t>
      </w:r>
      <w:proofErr w:type="spellEnd"/>
      <w:r w:rsidRPr="00796BB5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4643B5" w:rsidRPr="00796BB5" w:rsidRDefault="004643B5" w:rsidP="004643B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96BB5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4643B5" w:rsidRPr="00796BB5" w:rsidRDefault="004643B5" w:rsidP="004643B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96BB5">
        <w:rPr>
          <w:rFonts w:ascii="Arial" w:eastAsia="Calibri" w:hAnsi="Arial" w:cs="Arial"/>
          <w:bCs/>
          <w:sz w:val="24"/>
          <w:szCs w:val="24"/>
          <w:lang w:eastAsia="en-US"/>
        </w:rPr>
        <w:t>от   №</w:t>
      </w:r>
      <w:bookmarkStart w:id="0" w:name="_GoBack"/>
      <w:bookmarkEnd w:id="0"/>
      <w:r w:rsidRPr="00796BB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4643B5" w:rsidRPr="00796BB5" w:rsidRDefault="004643B5" w:rsidP="004643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4643B5" w:rsidRPr="00796BB5" w:rsidRDefault="004643B5" w:rsidP="004643B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4643B5" w:rsidRDefault="004643B5" w:rsidP="00464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796BB5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796BB5">
        <w:rPr>
          <w:rFonts w:ascii="Arial" w:hAnsi="Arial" w:cs="Arial"/>
          <w:sz w:val="24"/>
          <w:szCs w:val="24"/>
        </w:rPr>
        <w:t>ского</w:t>
      </w:r>
      <w:proofErr w:type="spellEnd"/>
      <w:r w:rsidRPr="00796BB5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796BB5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</w:p>
    <w:p w:rsidR="004643B5" w:rsidRPr="00796BB5" w:rsidRDefault="004643B5" w:rsidP="00464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96BB5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4643B5" w:rsidRPr="00796BB5" w:rsidRDefault="004643B5" w:rsidP="004643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BB5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820"/>
      </w:tblGrid>
      <w:tr w:rsidR="004643B5" w:rsidRPr="00796BB5" w:rsidTr="004643B5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Староузеев</w:t>
            </w: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ского</w:t>
            </w:r>
            <w:proofErr w:type="spellEnd"/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4643B5" w:rsidRPr="00796BB5" w:rsidTr="004643B5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Староузеев</w:t>
            </w: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ского</w:t>
            </w:r>
            <w:proofErr w:type="spellEnd"/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Староузеев</w:t>
            </w: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ского</w:t>
            </w:r>
            <w:proofErr w:type="spellEnd"/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B5" w:rsidRPr="00796BB5" w:rsidRDefault="004643B5" w:rsidP="00C35A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643B5" w:rsidRPr="00796BB5" w:rsidTr="004643B5">
        <w:trPr>
          <w:cantSplit/>
          <w:trHeight w:val="300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4643B5" w:rsidRPr="00796BB5" w:rsidTr="004643B5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4643B5" w:rsidRPr="00796BB5" w:rsidTr="004643B5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5" w:rsidRPr="00796BB5" w:rsidRDefault="004643B5" w:rsidP="00C35A73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6BB5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643B5" w:rsidRPr="00796BB5" w:rsidRDefault="004643B5" w:rsidP="004643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43B5" w:rsidRPr="00796BB5" w:rsidRDefault="004643B5" w:rsidP="004643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43B5" w:rsidRPr="00796BB5" w:rsidRDefault="004643B5" w:rsidP="004643B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</w:p>
    <w:p w:rsidR="004643B5" w:rsidRPr="00633DEF" w:rsidRDefault="004643B5" w:rsidP="004643B5">
      <w:pPr>
        <w:pStyle w:val="FORMATTEXT"/>
        <w:jc w:val="both"/>
        <w:rPr>
          <w:sz w:val="24"/>
          <w:szCs w:val="24"/>
        </w:rPr>
      </w:pPr>
    </w:p>
    <w:p w:rsidR="004643B5" w:rsidRPr="00633DEF" w:rsidRDefault="004643B5" w:rsidP="004643B5">
      <w:pPr>
        <w:pStyle w:val="FORMATTEXT"/>
        <w:rPr>
          <w:sz w:val="24"/>
          <w:szCs w:val="24"/>
        </w:rPr>
      </w:pPr>
    </w:p>
    <w:p w:rsidR="00F075D9" w:rsidRPr="002D0F24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5108B" w:rsidRPr="002D0F24" w:rsidSect="004643B5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3425"/>
    <w:rsid w:val="0004686D"/>
    <w:rsid w:val="00050092"/>
    <w:rsid w:val="000762F1"/>
    <w:rsid w:val="000845D7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D0F24"/>
    <w:rsid w:val="002E07BD"/>
    <w:rsid w:val="002E5905"/>
    <w:rsid w:val="00315E6F"/>
    <w:rsid w:val="00322CE3"/>
    <w:rsid w:val="003413EB"/>
    <w:rsid w:val="00356999"/>
    <w:rsid w:val="00365C24"/>
    <w:rsid w:val="0037055D"/>
    <w:rsid w:val="003A4FC1"/>
    <w:rsid w:val="003C536C"/>
    <w:rsid w:val="003E3DE9"/>
    <w:rsid w:val="00413CBD"/>
    <w:rsid w:val="0043434A"/>
    <w:rsid w:val="00434689"/>
    <w:rsid w:val="00452FBC"/>
    <w:rsid w:val="00453E66"/>
    <w:rsid w:val="004643B5"/>
    <w:rsid w:val="004661BA"/>
    <w:rsid w:val="004A3C17"/>
    <w:rsid w:val="004B4541"/>
    <w:rsid w:val="004C577E"/>
    <w:rsid w:val="005030B6"/>
    <w:rsid w:val="00513E05"/>
    <w:rsid w:val="00543914"/>
    <w:rsid w:val="0055108B"/>
    <w:rsid w:val="00592C7A"/>
    <w:rsid w:val="00655EA6"/>
    <w:rsid w:val="0067795B"/>
    <w:rsid w:val="0069600A"/>
    <w:rsid w:val="006A6811"/>
    <w:rsid w:val="006C6692"/>
    <w:rsid w:val="006D3EF3"/>
    <w:rsid w:val="006E613D"/>
    <w:rsid w:val="006F0A56"/>
    <w:rsid w:val="00700002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86C95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66CC9"/>
    <w:rsid w:val="00B71527"/>
    <w:rsid w:val="00B859E8"/>
    <w:rsid w:val="00B976FE"/>
    <w:rsid w:val="00BA2021"/>
    <w:rsid w:val="00BB09D9"/>
    <w:rsid w:val="00BB4E8F"/>
    <w:rsid w:val="00BD69EA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33DAF"/>
    <w:rsid w:val="00D420AC"/>
    <w:rsid w:val="00D5643A"/>
    <w:rsid w:val="00D7043B"/>
    <w:rsid w:val="00D70F50"/>
    <w:rsid w:val="00D72265"/>
    <w:rsid w:val="00D915CA"/>
    <w:rsid w:val="00D958DE"/>
    <w:rsid w:val="00DA01F3"/>
    <w:rsid w:val="00DA099E"/>
    <w:rsid w:val="00DB11E1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64FB2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FC0E36-BC64-4CA3-B6BD-710219F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C95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4643B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9FC55-02D4-4AC8-B263-EDDA451B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Suzeev</cp:lastModifiedBy>
  <cp:revision>10</cp:revision>
  <cp:lastPrinted>2023-11-07T07:20:00Z</cp:lastPrinted>
  <dcterms:created xsi:type="dcterms:W3CDTF">2018-07-25T05:41:00Z</dcterms:created>
  <dcterms:modified xsi:type="dcterms:W3CDTF">2023-11-08T06:33:00Z</dcterms:modified>
</cp:coreProperties>
</file>