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55" w:rsidRDefault="00300355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00355">
        <w:rPr>
          <w:rFonts w:ascii="Arial" w:eastAsia="Calibri" w:hAnsi="Arial" w:cs="Arial"/>
          <w:b/>
          <w:sz w:val="24"/>
          <w:szCs w:val="24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300355" w:rsidRDefault="00300355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F17EB6" w:rsidRDefault="00F17EB6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ПРОЕКТ</w:t>
      </w:r>
    </w:p>
    <w:p w:rsidR="00C15280" w:rsidRDefault="00C15280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РЕШЕНИЕ</w:t>
      </w:r>
    </w:p>
    <w:p w:rsidR="009A1ED7" w:rsidRPr="00C15280" w:rsidRDefault="009A1ED7" w:rsidP="00C1528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села Старые Савруши,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9A1ED7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A1ED7" w:rsidRPr="009A1ED7" w:rsidRDefault="009A1ED7" w:rsidP="009A1ED7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9A1ED7" w:rsidRPr="009A1ED7" w:rsidRDefault="00F17EB6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____________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</w:t>
      </w:r>
      <w:r w:rsidR="00CB2D98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                            № ____</w:t>
      </w:r>
      <w:bookmarkStart w:id="0" w:name="_GoBack"/>
      <w:bookmarkEnd w:id="0"/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15280" w:rsidRDefault="009A1ED7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 от 05.11.2019</w:t>
      </w:r>
      <w:proofErr w:type="gram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№ 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Татарстан»,  </w:t>
      </w:r>
      <w:r w:rsidR="00423687">
        <w:rPr>
          <w:rFonts w:ascii="Arial" w:eastAsia="Calibri" w:hAnsi="Arial" w:cs="Arial"/>
          <w:sz w:val="24"/>
          <w:szCs w:val="24"/>
        </w:rPr>
        <w:t xml:space="preserve">состоявшегося  </w:t>
      </w:r>
      <w:r w:rsidR="00300355">
        <w:rPr>
          <w:rFonts w:ascii="Arial" w:eastAsia="Calibri" w:hAnsi="Arial" w:cs="Arial"/>
          <w:sz w:val="24"/>
          <w:szCs w:val="24"/>
        </w:rPr>
        <w:t>27.10.2023</w:t>
      </w:r>
      <w:r w:rsidR="0031638A"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sz w:val="24"/>
          <w:szCs w:val="24"/>
        </w:rPr>
        <w:t xml:space="preserve">года по вопросу «Согласны ли вы на введение самообложения </w:t>
      </w:r>
      <w:r w:rsidR="00300355">
        <w:rPr>
          <w:rFonts w:ascii="Arial" w:eastAsia="Calibri" w:hAnsi="Arial" w:cs="Arial"/>
          <w:b/>
          <w:sz w:val="24"/>
          <w:szCs w:val="24"/>
        </w:rPr>
        <w:t>в 2024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году в сумме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b/>
          <w:sz w:val="24"/>
          <w:szCs w:val="24"/>
        </w:rPr>
        <w:t>300 рублей</w:t>
      </w:r>
      <w:r w:rsidRPr="009A1ED7">
        <w:rPr>
          <w:rFonts w:ascii="Arial" w:eastAsia="Calibri" w:hAnsi="Arial" w:cs="Arial"/>
          <w:sz w:val="24"/>
          <w:szCs w:val="24"/>
        </w:rPr>
        <w:t xml:space="preserve"> с каждого </w:t>
      </w:r>
      <w:proofErr w:type="gramStart"/>
      <w:r w:rsidRPr="009A1ED7">
        <w:rPr>
          <w:rFonts w:ascii="Arial" w:eastAsia="Calibri" w:hAnsi="Arial" w:cs="Arial"/>
          <w:sz w:val="24"/>
          <w:szCs w:val="24"/>
        </w:rPr>
        <w:t xml:space="preserve">совершеннолетнего жителя, зарегистрированного по месту жительства на территории   населенного пункта  </w:t>
      </w:r>
      <w:r w:rsidRPr="003304FE">
        <w:rPr>
          <w:rFonts w:ascii="Arial" w:eastAsia="Calibri" w:hAnsi="Arial" w:cs="Arial"/>
          <w:sz w:val="24"/>
          <w:szCs w:val="24"/>
        </w:rPr>
        <w:t xml:space="preserve">села Старые </w:t>
      </w:r>
      <w:proofErr w:type="spellStart"/>
      <w:r w:rsidRPr="003304FE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1226EA">
        <w:rPr>
          <w:rFonts w:ascii="Arial" w:eastAsia="Calibri" w:hAnsi="Arial" w:cs="Arial"/>
          <w:sz w:val="24"/>
          <w:szCs w:val="24"/>
        </w:rPr>
        <w:t>семьи мобилизованных</w:t>
      </w:r>
      <w:r w:rsidR="00300355">
        <w:rPr>
          <w:rFonts w:ascii="Arial" w:eastAsia="Calibri" w:hAnsi="Arial" w:cs="Arial"/>
          <w:sz w:val="24"/>
          <w:szCs w:val="24"/>
        </w:rPr>
        <w:t xml:space="preserve"> и контрактников</w:t>
      </w:r>
      <w:r w:rsidR="001226EA">
        <w:rPr>
          <w:rFonts w:ascii="Arial" w:eastAsia="Calibri" w:hAnsi="Arial" w:cs="Arial"/>
          <w:sz w:val="24"/>
          <w:szCs w:val="24"/>
        </w:rPr>
        <w:t xml:space="preserve"> участвующих в спец операции на Украине, </w:t>
      </w:r>
      <w:r w:rsidRPr="009A1ED7">
        <w:rPr>
          <w:rFonts w:ascii="Arial" w:eastAsia="Calibri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  <w:proofErr w:type="gramEnd"/>
    </w:p>
    <w:p w:rsidR="00C15280" w:rsidRDefault="003B3584" w:rsidP="00C15280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3B3584" w:rsidRPr="00C15280" w:rsidRDefault="003B3584" w:rsidP="00C15280">
      <w:pPr>
        <w:spacing w:after="0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1) Приобретение щебня и ремонт дорог </w:t>
      </w:r>
      <w:proofErr w:type="gram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щебеночным покрытием в </w:t>
      </w:r>
      <w:proofErr w:type="spell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>.  село Старые Савруши (приобретение, перевозка, укладка щебня, оплата работ по договору)</w:t>
      </w:r>
    </w:p>
    <w:p w:rsidR="003B3584" w:rsidRPr="003B3584" w:rsidRDefault="003B3584" w:rsidP="00C1528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300355" w:rsidRDefault="00300355" w:rsidP="00C15280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1ED7" w:rsidRPr="00C15280" w:rsidRDefault="009A1ED7" w:rsidP="00C15280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9A1ED7">
        <w:rPr>
          <w:rFonts w:ascii="Arial" w:eastAsia="Calibri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C15280" w:rsidRDefault="009A1ED7" w:rsidP="00C1528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A1ED7" w:rsidRPr="009A1ED7" w:rsidRDefault="009A1ED7" w:rsidP="00C15280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3E2876">
        <w:rPr>
          <w:rFonts w:ascii="Arial" w:eastAsia="Calibri" w:hAnsi="Arial" w:cs="Arial"/>
          <w:sz w:val="24"/>
          <w:szCs w:val="24"/>
        </w:rPr>
        <w:t>31</w:t>
      </w:r>
      <w:r w:rsidR="00300355">
        <w:rPr>
          <w:rFonts w:ascii="Arial" w:eastAsia="Calibri" w:hAnsi="Arial" w:cs="Arial"/>
          <w:sz w:val="24"/>
          <w:szCs w:val="24"/>
        </w:rPr>
        <w:t>1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</w:t>
      </w:r>
      <w:r w:rsidR="009570C5">
        <w:rPr>
          <w:rFonts w:ascii="Arial" w:eastAsia="Calibri" w:hAnsi="Arial" w:cs="Arial"/>
          <w:sz w:val="24"/>
          <w:szCs w:val="24"/>
        </w:rPr>
        <w:t>явших участие в голосовании 163</w:t>
      </w:r>
      <w:r w:rsidRPr="009A1ED7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lastRenderedPageBreak/>
        <w:t>По результатам голосования голоса участников схода граждан распределились следующим образом: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9570C5">
        <w:rPr>
          <w:rFonts w:ascii="Arial" w:eastAsia="Calibri" w:hAnsi="Arial" w:cs="Arial"/>
          <w:sz w:val="24"/>
          <w:szCs w:val="24"/>
        </w:rPr>
        <w:t>16</w:t>
      </w:r>
      <w:r w:rsidR="00423687">
        <w:rPr>
          <w:rFonts w:ascii="Arial" w:eastAsia="Calibri" w:hAnsi="Arial" w:cs="Arial"/>
          <w:sz w:val="24"/>
          <w:szCs w:val="24"/>
        </w:rPr>
        <w:t>3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за позицию «Нет» </w:t>
      </w:r>
      <w:r w:rsidR="0031638A" w:rsidRPr="009A1ED7">
        <w:rPr>
          <w:rFonts w:ascii="Arial" w:eastAsia="Calibri" w:hAnsi="Arial" w:cs="Arial"/>
          <w:sz w:val="24"/>
          <w:szCs w:val="24"/>
        </w:rPr>
        <w:t xml:space="preserve">проголосовало </w:t>
      </w:r>
      <w:r w:rsidR="0031638A">
        <w:rPr>
          <w:rFonts w:ascii="Arial" w:eastAsia="Calibri" w:hAnsi="Arial" w:cs="Arial"/>
          <w:sz w:val="24"/>
          <w:szCs w:val="24"/>
        </w:rPr>
        <w:t>0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 схода.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Савруши,</w:t>
      </w:r>
      <w:r w:rsidRPr="009A1ED7">
        <w:rPr>
          <w:rFonts w:ascii="Arial" w:eastAsia="Calibri" w:hAnsi="Arial" w:cs="Arial"/>
          <w:sz w:val="24"/>
          <w:szCs w:val="24"/>
        </w:rPr>
        <w:t xml:space="preserve"> входящего в состав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состоявшимся, результаты схода граждан – действительными.</w:t>
      </w:r>
    </w:p>
    <w:p w:rsidR="009A1ED7" w:rsidRPr="009A1ED7" w:rsidRDefault="009A1ED7" w:rsidP="009A1ED7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2. Признать решение по вопросу: </w:t>
      </w:r>
      <w:proofErr w:type="gramStart"/>
      <w:r w:rsidRPr="009A1ED7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</w:t>
      </w:r>
      <w:r w:rsidR="00300355">
        <w:rPr>
          <w:rFonts w:ascii="Arial" w:eastAsia="Calibri" w:hAnsi="Arial" w:cs="Arial"/>
          <w:b/>
          <w:sz w:val="24"/>
          <w:szCs w:val="24"/>
        </w:rPr>
        <w:t>в 2024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году в сумме 300 рублей</w:t>
      </w:r>
      <w:r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304FE">
        <w:rPr>
          <w:rFonts w:ascii="Arial" w:eastAsia="Calibri" w:hAnsi="Arial" w:cs="Arial"/>
          <w:sz w:val="24"/>
          <w:szCs w:val="24"/>
        </w:rPr>
        <w:t xml:space="preserve">села Старые </w:t>
      </w:r>
      <w:proofErr w:type="spellStart"/>
      <w:r w:rsidRPr="003304FE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300355" w:rsidRPr="00300355">
        <w:rPr>
          <w:rFonts w:ascii="Arial" w:eastAsia="Calibri" w:hAnsi="Arial" w:cs="Arial"/>
          <w:sz w:val="24"/>
          <w:szCs w:val="24"/>
        </w:rPr>
        <w:t>семьи мобилизованных и контрактников участвующих в спец операции на Украине</w:t>
      </w:r>
      <w:proofErr w:type="gramEnd"/>
      <w:r w:rsidRPr="009A1ED7">
        <w:rPr>
          <w:rFonts w:ascii="Arial" w:eastAsia="Calibri" w:hAnsi="Arial" w:cs="Arial"/>
          <w:sz w:val="24"/>
          <w:szCs w:val="24"/>
        </w:rPr>
        <w:t xml:space="preserve">  и направление полученных средств на решение вопросов местного значения по выполнению следующих работ: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1) Приобретение щебня и ремонт дорог </w:t>
      </w:r>
      <w:proofErr w:type="gram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щебеночным покрытием в </w:t>
      </w:r>
      <w:proofErr w:type="spellStart"/>
      <w:r w:rsidRPr="003B3584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3B3584">
        <w:rPr>
          <w:rFonts w:ascii="Arial" w:eastAsia="Times New Roman" w:hAnsi="Arial" w:cs="Arial"/>
          <w:sz w:val="24"/>
          <w:szCs w:val="24"/>
          <w:lang w:eastAsia="ru-RU"/>
        </w:rPr>
        <w:t>.  село Старые Савруши (приобретение, перевозка, укладка щебня, 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>2.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3B3584" w:rsidRPr="003B3584" w:rsidRDefault="003B3584" w:rsidP="003B358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B358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</w:t>
      </w:r>
      <w:r w:rsidRPr="003B3584">
        <w:rPr>
          <w:rFonts w:ascii="Arial" w:eastAsia="Times New Roman" w:hAnsi="Arial" w:cs="Arial"/>
          <w:sz w:val="24"/>
          <w:szCs w:val="24"/>
          <w:lang w:eastAsia="ru-RU"/>
        </w:rPr>
        <w:t>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300355" w:rsidRDefault="00300355" w:rsidP="00C15280">
      <w:pPr>
        <w:tabs>
          <w:tab w:val="left" w:pos="567"/>
          <w:tab w:val="left" w:pos="851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A1ED7" w:rsidRPr="009A1ED7" w:rsidRDefault="009A1ED7" w:rsidP="00C15280">
      <w:pPr>
        <w:tabs>
          <w:tab w:val="left" w:pos="567"/>
          <w:tab w:val="left" w:pos="851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gramStart"/>
      <w:r w:rsidRPr="009A1ED7">
        <w:rPr>
          <w:rFonts w:ascii="Arial" w:eastAsia="Calibri" w:hAnsi="Arial" w:cs="Arial"/>
          <w:sz w:val="24"/>
          <w:szCs w:val="24"/>
        </w:rPr>
        <w:t xml:space="preserve">- </w:t>
      </w:r>
      <w:r w:rsidRPr="009A1ED7">
        <w:rPr>
          <w:rFonts w:ascii="Arial" w:eastAsia="Calibri" w:hAnsi="Arial" w:cs="Arial"/>
          <w:b/>
          <w:sz w:val="24"/>
          <w:szCs w:val="24"/>
        </w:rPr>
        <w:t>принятым.</w:t>
      </w:r>
      <w:proofErr w:type="gramEnd"/>
    </w:p>
    <w:p w:rsidR="00C15280" w:rsidRPr="00300355" w:rsidRDefault="009A1ED7" w:rsidP="00C15280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сельского поселения по адресам: РТ,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Аксубаевский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район, с. Старые Савруши, ул. Комсомольская, 20, разместить на официальном сайте Аксубаевского муниципального района </w:t>
      </w:r>
      <w:hyperlink r:id="rId5" w:history="1"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300355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300355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300355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300355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9A1ED7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</w:t>
      </w:r>
      <w:r w:rsidR="00423687" w:rsidRPr="009A1ED7">
        <w:rPr>
          <w:rFonts w:ascii="Arial" w:eastAsia="Calibri" w:hAnsi="Arial" w:cs="Arial"/>
          <w:sz w:val="24"/>
          <w:szCs w:val="24"/>
        </w:rPr>
        <w:t xml:space="preserve">правовой </w:t>
      </w:r>
      <w:r w:rsidR="00605820" w:rsidRPr="009A1ED7">
        <w:rPr>
          <w:rFonts w:ascii="Arial" w:eastAsia="Calibri" w:hAnsi="Arial" w:cs="Arial"/>
          <w:sz w:val="24"/>
          <w:szCs w:val="24"/>
        </w:rPr>
        <w:t>информации Республики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="00605820" w:rsidRPr="009A1ED7">
        <w:rPr>
          <w:rFonts w:ascii="Arial" w:eastAsia="Calibri" w:hAnsi="Arial" w:cs="Arial"/>
          <w:sz w:val="24"/>
          <w:szCs w:val="24"/>
        </w:rPr>
        <w:t xml:space="preserve">Татарстан </w:t>
      </w:r>
      <w:hyperlink r:id="rId6" w:history="1">
        <w:r w:rsidR="00C15280" w:rsidRPr="00300355">
          <w:rPr>
            <w:rStyle w:val="a5"/>
            <w:rFonts w:ascii="Arial" w:eastAsia="Calibri" w:hAnsi="Arial" w:cs="Arial"/>
            <w:color w:val="auto"/>
            <w:sz w:val="24"/>
            <w:szCs w:val="24"/>
          </w:rPr>
          <w:t>http://pravo.tatarstan.ru/</w:t>
        </w:r>
      </w:hyperlink>
    </w:p>
    <w:p w:rsidR="009A1ED7" w:rsidRPr="009A1ED7" w:rsidRDefault="009A1ED7" w:rsidP="00C15280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9A1ED7" w:rsidRDefault="009A1ED7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C15280" w:rsidRPr="009A1ED7" w:rsidRDefault="00C15280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9A1ED7" w:rsidRPr="009A1ED7" w:rsidRDefault="009A1ED7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9A1ED7">
        <w:rPr>
          <w:rFonts w:ascii="Arial" w:eastAsia="Calibri" w:hAnsi="Arial" w:cs="Arial"/>
          <w:sz w:val="24"/>
          <w:szCs w:val="24"/>
        </w:rPr>
        <w:t xml:space="preserve"> сельского поселения       </w:t>
      </w:r>
      <w:r w:rsidR="00605820">
        <w:rPr>
          <w:rFonts w:ascii="Arial" w:eastAsia="Calibri" w:hAnsi="Arial" w:cs="Arial"/>
          <w:sz w:val="24"/>
          <w:szCs w:val="24"/>
        </w:rPr>
        <w:t xml:space="preserve">               </w:t>
      </w:r>
      <w:r w:rsidRPr="009A1ED7">
        <w:rPr>
          <w:rFonts w:ascii="Arial" w:eastAsia="Calibri" w:hAnsi="Arial" w:cs="Arial"/>
          <w:sz w:val="24"/>
          <w:szCs w:val="24"/>
        </w:rPr>
        <w:t xml:space="preserve">     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9A1ED7" w:rsidRPr="009A1ED7" w:rsidRDefault="009A1ED7" w:rsidP="009A1ED7">
      <w:pPr>
        <w:spacing w:after="160" w:line="259" w:lineRule="auto"/>
        <w:rPr>
          <w:rFonts w:ascii="Calibri" w:eastAsia="Calibri" w:hAnsi="Calibri" w:cs="Times New Roman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A6"/>
    <w:rsid w:val="0002759B"/>
    <w:rsid w:val="001226EA"/>
    <w:rsid w:val="00300355"/>
    <w:rsid w:val="0031638A"/>
    <w:rsid w:val="003304FE"/>
    <w:rsid w:val="003B3584"/>
    <w:rsid w:val="003E2876"/>
    <w:rsid w:val="00423687"/>
    <w:rsid w:val="004B18A7"/>
    <w:rsid w:val="004E5AA6"/>
    <w:rsid w:val="00605820"/>
    <w:rsid w:val="009570C5"/>
    <w:rsid w:val="009A1ED7"/>
    <w:rsid w:val="00A93EC1"/>
    <w:rsid w:val="00C15280"/>
    <w:rsid w:val="00C62282"/>
    <w:rsid w:val="00CB2D98"/>
    <w:rsid w:val="00F1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5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152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15</cp:revision>
  <cp:lastPrinted>2023-04-04T09:59:00Z</cp:lastPrinted>
  <dcterms:created xsi:type="dcterms:W3CDTF">2021-12-02T18:46:00Z</dcterms:created>
  <dcterms:modified xsi:type="dcterms:W3CDTF">2023-10-29T17:26:00Z</dcterms:modified>
</cp:coreProperties>
</file>