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D3" w:rsidRDefault="00CD50D3">
      <w:pPr>
        <w:rPr>
          <w:sz w:val="2"/>
          <w:szCs w:val="2"/>
        </w:rPr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430CEF" w:rsidRDefault="00430CEF" w:rsidP="00430CEF">
      <w:pPr>
        <w:shd w:val="clear" w:color="auto" w:fill="FFFFFF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30CEF" w:rsidRDefault="00430CEF" w:rsidP="00430CEF">
      <w:pPr>
        <w:jc w:val="center"/>
        <w:rPr>
          <w:rFonts w:ascii="Arial" w:hAnsi="Arial" w:cs="Arial"/>
          <w:b/>
        </w:rPr>
      </w:pPr>
      <w:bookmarkStart w:id="0" w:name="P29"/>
      <w:bookmarkEnd w:id="0"/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430CEF" w:rsidRDefault="00430CEF" w:rsidP="00430C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Республики Татарстан</w:t>
      </w:r>
    </w:p>
    <w:p w:rsidR="00430CEF" w:rsidRDefault="00430CEF" w:rsidP="00430CEF">
      <w:pPr>
        <w:jc w:val="center"/>
        <w:rPr>
          <w:rFonts w:ascii="Arial" w:hAnsi="Arial" w:cs="Arial"/>
          <w:b/>
        </w:rPr>
      </w:pPr>
    </w:p>
    <w:p w:rsidR="00430CEF" w:rsidRDefault="00430CEF" w:rsidP="00430C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</w:t>
      </w:r>
      <w:r w:rsidR="007C4EC2">
        <w:rPr>
          <w:rFonts w:ascii="Arial" w:hAnsi="Arial" w:cs="Arial"/>
          <w:b/>
        </w:rPr>
        <w:t>(ПРОЕКТ)</w:t>
      </w:r>
    </w:p>
    <w:p w:rsidR="00430CEF" w:rsidRDefault="00430CEF" w:rsidP="00430CEF">
      <w:pPr>
        <w:ind w:left="1416" w:firstLine="708"/>
        <w:rPr>
          <w:rFonts w:ascii="Arial" w:hAnsi="Arial" w:cs="Arial"/>
        </w:rPr>
      </w:pPr>
    </w:p>
    <w:p w:rsidR="00801C2D" w:rsidRDefault="00430CEF" w:rsidP="00430CEF">
      <w:pPr>
        <w:ind w:left="1416" w:firstLine="708"/>
      </w:pPr>
      <w:r>
        <w:rPr>
          <w:rFonts w:ascii="Arial" w:hAnsi="Arial" w:cs="Arial"/>
        </w:rPr>
        <w:t xml:space="preserve">От  </w:t>
      </w:r>
      <w:r w:rsidR="007C4EC2">
        <w:rPr>
          <w:rFonts w:ascii="Arial" w:hAnsi="Arial" w:cs="Arial"/>
        </w:rPr>
        <w:t>________</w:t>
      </w:r>
      <w:bookmarkStart w:id="1" w:name="_GoBack"/>
      <w:bookmarkEnd w:id="1"/>
      <w:r>
        <w:rPr>
          <w:rFonts w:ascii="Arial" w:hAnsi="Arial" w:cs="Arial"/>
        </w:rPr>
        <w:t>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73AD">
        <w:rPr>
          <w:rFonts w:ascii="Arial" w:hAnsi="Arial" w:cs="Arial"/>
        </w:rPr>
        <w:t xml:space="preserve">№ </w:t>
      </w: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CD50D3" w:rsidRPr="00801C2D" w:rsidRDefault="00801C2D" w:rsidP="00801C2D">
      <w:pPr>
        <w:pStyle w:val="20"/>
        <w:shd w:val="clear" w:color="auto" w:fill="auto"/>
        <w:tabs>
          <w:tab w:val="left" w:pos="7230"/>
        </w:tabs>
        <w:spacing w:before="0" w:after="0" w:line="324" w:lineRule="exact"/>
        <w:ind w:left="709" w:right="388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О внесении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 изменений в постановление Исполнительного комитета Аксубаевского муниципального района РТ </w:t>
      </w:r>
      <w:r w:rsidRPr="00801C2D">
        <w:rPr>
          <w:rFonts w:ascii="Times New Roman" w:hAnsi="Times New Roman" w:cs="Times New Roman"/>
          <w:sz w:val="28"/>
          <w:szCs w:val="28"/>
        </w:rPr>
        <w:t xml:space="preserve">от </w:t>
      </w:r>
      <w:r w:rsidR="007A73AD">
        <w:rPr>
          <w:rFonts w:ascii="Times New Roman" w:hAnsi="Times New Roman" w:cs="Times New Roman"/>
          <w:sz w:val="28"/>
          <w:szCs w:val="28"/>
        </w:rPr>
        <w:t>03.</w:t>
      </w:r>
      <w:r w:rsidRPr="00801C2D">
        <w:rPr>
          <w:rFonts w:ascii="Times New Roman" w:hAnsi="Times New Roman" w:cs="Times New Roman"/>
          <w:sz w:val="28"/>
          <w:szCs w:val="28"/>
        </w:rPr>
        <w:t>0</w:t>
      </w:r>
      <w:r w:rsidR="007A73AD">
        <w:rPr>
          <w:rFonts w:ascii="Times New Roman" w:hAnsi="Times New Roman" w:cs="Times New Roman"/>
          <w:sz w:val="28"/>
          <w:szCs w:val="28"/>
        </w:rPr>
        <w:t>4</w:t>
      </w:r>
      <w:r w:rsidRPr="00801C2D">
        <w:rPr>
          <w:rFonts w:ascii="Times New Roman" w:hAnsi="Times New Roman" w:cs="Times New Roman"/>
          <w:sz w:val="28"/>
          <w:szCs w:val="28"/>
        </w:rPr>
        <w:t>.20</w:t>
      </w:r>
      <w:r w:rsidR="007A73AD">
        <w:rPr>
          <w:rFonts w:ascii="Times New Roman" w:hAnsi="Times New Roman" w:cs="Times New Roman"/>
          <w:sz w:val="28"/>
          <w:szCs w:val="28"/>
        </w:rPr>
        <w:t>2</w:t>
      </w:r>
      <w:r w:rsidRPr="00801C2D">
        <w:rPr>
          <w:rFonts w:ascii="Times New Roman" w:hAnsi="Times New Roman" w:cs="Times New Roman"/>
          <w:sz w:val="28"/>
          <w:szCs w:val="28"/>
        </w:rPr>
        <w:t xml:space="preserve">3  </w:t>
      </w:r>
      <w:r w:rsidR="00957C9B" w:rsidRPr="00801C2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3AD">
        <w:rPr>
          <w:rFonts w:ascii="Times New Roman" w:hAnsi="Times New Roman" w:cs="Times New Roman"/>
          <w:sz w:val="28"/>
          <w:szCs w:val="28"/>
        </w:rPr>
        <w:t xml:space="preserve">88 </w:t>
      </w:r>
      <w:r w:rsidR="00957C9B" w:rsidRPr="00801C2D">
        <w:rPr>
          <w:rFonts w:ascii="Times New Roman" w:hAnsi="Times New Roman" w:cs="Times New Roman"/>
          <w:sz w:val="28"/>
          <w:szCs w:val="28"/>
        </w:rPr>
        <w:t>«Об образовании избирательных участков на территории Аксубаевского муниципального района Республики Татарстан»</w:t>
      </w:r>
    </w:p>
    <w:p w:rsidR="00801C2D" w:rsidRPr="00801C2D" w:rsidRDefault="00801C2D" w:rsidP="00801C2D">
      <w:pPr>
        <w:pStyle w:val="20"/>
        <w:shd w:val="clear" w:color="auto" w:fill="auto"/>
        <w:spacing w:before="0" w:after="0" w:line="320" w:lineRule="exact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0" w:lineRule="exact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Default="007A73AD" w:rsidP="007A73AD">
      <w:pPr>
        <w:ind w:left="567" w:right="-76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6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58" w:rsidRPr="00801C2D">
        <w:rPr>
          <w:rFonts w:ascii="Times New Roman" w:hAnsi="Times New Roman" w:cs="Times New Roman"/>
          <w:sz w:val="28"/>
          <w:szCs w:val="28"/>
        </w:rPr>
        <w:t xml:space="preserve"> </w:t>
      </w:r>
      <w:r w:rsidR="00BF6958" w:rsidRPr="007A73AD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письмом Центральной избирательной комиссии </w:t>
      </w:r>
      <w:r w:rsidR="00957C9B" w:rsidRPr="00801C2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01C2D">
        <w:rPr>
          <w:rFonts w:ascii="Times New Roman" w:hAnsi="Times New Roman" w:cs="Times New Roman"/>
          <w:sz w:val="28"/>
          <w:szCs w:val="28"/>
        </w:rPr>
        <w:t xml:space="preserve"> 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26.10.2023</w:t>
      </w:r>
      <w:r w:rsidR="00801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01-12/1539 </w:t>
      </w:r>
      <w:r w:rsidR="00801C2D" w:rsidRPr="00801C2D">
        <w:rPr>
          <w:rFonts w:ascii="Times New Roman" w:hAnsi="Times New Roman" w:cs="Times New Roman"/>
          <w:sz w:val="28"/>
          <w:szCs w:val="28"/>
        </w:rPr>
        <w:t xml:space="preserve"> 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 и </w:t>
      </w:r>
      <w:r w:rsidRPr="007A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подпунктами «г», «д» пункта 2.1. статьи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закон) в целях увеличения численности избирателей и необходимостью замены помещения для голосования считаем возможным уточнение границ избирательных участков № 589, № 590 путем их объединения в один избирательный участок № 589 (численностью 399 избирателей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  Исполнительный комитет Аксубаевского муниципального района Республики Татарстан </w:t>
      </w:r>
    </w:p>
    <w:p w:rsidR="00CD50D3" w:rsidRPr="00801C2D" w:rsidRDefault="00957C9B" w:rsidP="007A73AD">
      <w:pPr>
        <w:pStyle w:val="20"/>
        <w:shd w:val="clear" w:color="auto" w:fill="auto"/>
        <w:spacing w:before="0"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Style w:val="212pt0pt"/>
          <w:rFonts w:ascii="Times New Roman" w:hAnsi="Times New Roman" w:cs="Times New Roman"/>
          <w:sz w:val="28"/>
          <w:szCs w:val="28"/>
        </w:rPr>
        <w:t>ПОСТАНОВЛЯЕТ:</w:t>
      </w:r>
    </w:p>
    <w:p w:rsidR="00CD50D3" w:rsidRPr="00801C2D" w:rsidRDefault="00957C9B" w:rsidP="00801C2D">
      <w:pPr>
        <w:pStyle w:val="20"/>
        <w:shd w:val="clear" w:color="auto" w:fill="auto"/>
        <w:spacing w:before="0" w:after="0" w:line="320" w:lineRule="exact"/>
        <w:ind w:left="709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1. Внести в постановление Исполнительного комитета Аксубаевского муниципального района Р</w:t>
      </w:r>
      <w:r w:rsidR="00801C2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01C2D">
        <w:rPr>
          <w:rFonts w:ascii="Times New Roman" w:hAnsi="Times New Roman" w:cs="Times New Roman"/>
          <w:sz w:val="28"/>
          <w:szCs w:val="28"/>
        </w:rPr>
        <w:t>Т</w:t>
      </w:r>
      <w:r w:rsidR="00801C2D">
        <w:rPr>
          <w:rFonts w:ascii="Times New Roman" w:hAnsi="Times New Roman" w:cs="Times New Roman"/>
          <w:sz w:val="28"/>
          <w:szCs w:val="28"/>
        </w:rPr>
        <w:t>атарстан</w:t>
      </w:r>
      <w:r w:rsidRPr="00801C2D">
        <w:rPr>
          <w:rFonts w:ascii="Times New Roman" w:hAnsi="Times New Roman" w:cs="Times New Roman"/>
          <w:sz w:val="28"/>
          <w:szCs w:val="28"/>
        </w:rPr>
        <w:t xml:space="preserve">  от </w:t>
      </w:r>
      <w:r w:rsidR="007A73AD">
        <w:rPr>
          <w:rFonts w:ascii="Times New Roman" w:hAnsi="Times New Roman" w:cs="Times New Roman"/>
          <w:sz w:val="28"/>
          <w:szCs w:val="28"/>
        </w:rPr>
        <w:t>03.04.</w:t>
      </w:r>
      <w:r w:rsidRPr="00801C2D">
        <w:rPr>
          <w:rFonts w:ascii="Times New Roman" w:hAnsi="Times New Roman" w:cs="Times New Roman"/>
          <w:sz w:val="28"/>
          <w:szCs w:val="28"/>
        </w:rPr>
        <w:t>20</w:t>
      </w:r>
      <w:r w:rsidR="007A73AD">
        <w:rPr>
          <w:rFonts w:ascii="Times New Roman" w:hAnsi="Times New Roman" w:cs="Times New Roman"/>
          <w:sz w:val="28"/>
          <w:szCs w:val="28"/>
        </w:rPr>
        <w:t>2</w:t>
      </w:r>
      <w:r w:rsidRPr="00801C2D">
        <w:rPr>
          <w:rFonts w:ascii="Times New Roman" w:hAnsi="Times New Roman" w:cs="Times New Roman"/>
          <w:sz w:val="28"/>
          <w:szCs w:val="28"/>
        </w:rPr>
        <w:t xml:space="preserve">3 </w:t>
      </w:r>
      <w:r w:rsidR="007A73AD">
        <w:rPr>
          <w:rFonts w:ascii="Times New Roman" w:hAnsi="Times New Roman" w:cs="Times New Roman"/>
          <w:sz w:val="28"/>
          <w:szCs w:val="28"/>
        </w:rPr>
        <w:t>№88</w:t>
      </w:r>
      <w:r w:rsidRPr="00801C2D">
        <w:rPr>
          <w:rFonts w:ascii="Times New Roman" w:hAnsi="Times New Roman" w:cs="Times New Roman"/>
          <w:sz w:val="28"/>
          <w:szCs w:val="28"/>
        </w:rPr>
        <w:t xml:space="preserve"> «Об образовании избирательных участков на территории Аксубаевского муниципального района Республики Татарстан» следующие изменения:</w:t>
      </w:r>
    </w:p>
    <w:p w:rsidR="00CD50D3" w:rsidRPr="00BF6958" w:rsidRDefault="00957C9B" w:rsidP="00801C2D">
      <w:pPr>
        <w:pStyle w:val="20"/>
        <w:numPr>
          <w:ilvl w:val="0"/>
          <w:numId w:val="1"/>
        </w:numPr>
        <w:shd w:val="clear" w:color="auto" w:fill="auto"/>
        <w:tabs>
          <w:tab w:val="left" w:pos="1361"/>
        </w:tabs>
        <w:spacing w:before="0" w:after="0" w:line="320" w:lineRule="exact"/>
        <w:ind w:left="709" w:right="-160" w:firstLine="620"/>
        <w:jc w:val="both"/>
        <w:rPr>
          <w:rStyle w:val="21"/>
          <w:rFonts w:ascii="Times New Roman" w:hAnsi="Times New Roman" w:cs="Times New Roman"/>
          <w:sz w:val="28"/>
          <w:szCs w:val="28"/>
          <w:u w:val="none"/>
        </w:rPr>
      </w:pPr>
      <w:r w:rsidRPr="00BF6958">
        <w:rPr>
          <w:rFonts w:ascii="Times New Roman" w:hAnsi="Times New Roman" w:cs="Times New Roman"/>
          <w:sz w:val="28"/>
          <w:szCs w:val="28"/>
        </w:rPr>
        <w:t xml:space="preserve">Пункт приложения </w:t>
      </w:r>
      <w:r w:rsidR="007A73AD" w:rsidRPr="00BF6958">
        <w:rPr>
          <w:rFonts w:ascii="Times New Roman" w:hAnsi="Times New Roman" w:cs="Times New Roman"/>
          <w:sz w:val="28"/>
          <w:szCs w:val="28"/>
        </w:rPr>
        <w:t xml:space="preserve">Беловский </w:t>
      </w:r>
      <w:r w:rsidRPr="00BF6958">
        <w:rPr>
          <w:rStyle w:val="21"/>
          <w:rFonts w:ascii="Times New Roman" w:hAnsi="Times New Roman" w:cs="Times New Roman"/>
          <w:sz w:val="28"/>
          <w:szCs w:val="28"/>
          <w:u w:val="none"/>
        </w:rPr>
        <w:t>избирательный участок № 5</w:t>
      </w:r>
      <w:r w:rsidR="007A73AD" w:rsidRPr="00BF6958">
        <w:rPr>
          <w:rStyle w:val="21"/>
          <w:rFonts w:ascii="Times New Roman" w:hAnsi="Times New Roman" w:cs="Times New Roman"/>
          <w:sz w:val="28"/>
          <w:szCs w:val="28"/>
          <w:u w:val="none"/>
        </w:rPr>
        <w:t>8</w:t>
      </w:r>
      <w:r w:rsidRPr="00BF6958">
        <w:rPr>
          <w:rStyle w:val="21"/>
          <w:rFonts w:ascii="Times New Roman" w:hAnsi="Times New Roman" w:cs="Times New Roman"/>
          <w:sz w:val="28"/>
          <w:szCs w:val="28"/>
          <w:u w:val="none"/>
        </w:rPr>
        <w:t xml:space="preserve">9 </w:t>
      </w:r>
      <w:r w:rsidR="00801C2D" w:rsidRPr="00BF6958">
        <w:rPr>
          <w:rStyle w:val="21"/>
          <w:rFonts w:ascii="Times New Roman" w:hAnsi="Times New Roman" w:cs="Times New Roman"/>
          <w:sz w:val="28"/>
          <w:szCs w:val="28"/>
          <w:u w:val="none"/>
        </w:rPr>
        <w:t>и</w:t>
      </w:r>
      <w:r w:rsidRPr="00BF6958">
        <w:rPr>
          <w:rStyle w:val="21"/>
          <w:rFonts w:ascii="Times New Roman" w:hAnsi="Times New Roman" w:cs="Times New Roman"/>
          <w:sz w:val="28"/>
          <w:szCs w:val="28"/>
          <w:u w:val="none"/>
        </w:rPr>
        <w:t>зложить в следующей редакции:</w:t>
      </w:r>
    </w:p>
    <w:p w:rsidR="007A73AD" w:rsidRPr="00BF6958" w:rsidRDefault="007A73AD" w:rsidP="007A73AD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 w:rsidRPr="00BF6958">
        <w:rPr>
          <w:rFonts w:ascii="Times New Roman" w:hAnsi="Times New Roman"/>
          <w:sz w:val="28"/>
          <w:szCs w:val="28"/>
        </w:rPr>
        <w:t>«д.Беловка, ул.Полевая д.1, здание СДК, телефон 4-57-41</w:t>
      </w:r>
    </w:p>
    <w:p w:rsidR="007A73AD" w:rsidRPr="00BF6958" w:rsidRDefault="007A73AD" w:rsidP="007A73AD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 w:rsidRPr="00BF6958">
        <w:rPr>
          <w:rFonts w:ascii="Times New Roman" w:hAnsi="Times New Roman"/>
          <w:sz w:val="28"/>
          <w:szCs w:val="28"/>
        </w:rPr>
        <w:t>Количество избирателей: 399</w:t>
      </w:r>
    </w:p>
    <w:p w:rsidR="007A73AD" w:rsidRPr="00BF6958" w:rsidRDefault="007A73AD" w:rsidP="007A73AD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 w:rsidRPr="00BF6958">
        <w:rPr>
          <w:rFonts w:ascii="Times New Roman" w:hAnsi="Times New Roman"/>
          <w:sz w:val="28"/>
          <w:szCs w:val="28"/>
        </w:rPr>
        <w:t>В границы избирательного участка входят населенные пункты: д.Беловка, д.Алексеевка, д.Федоровка, п.Сергеевский.»</w:t>
      </w:r>
      <w:r w:rsidR="00955E3F" w:rsidRPr="00BF6958">
        <w:rPr>
          <w:rFonts w:ascii="Times New Roman" w:hAnsi="Times New Roman"/>
          <w:sz w:val="28"/>
          <w:szCs w:val="28"/>
        </w:rPr>
        <w:t>.</w:t>
      </w:r>
    </w:p>
    <w:p w:rsidR="00CD50D3" w:rsidRPr="00BF6958" w:rsidRDefault="00957C9B" w:rsidP="00801C2D">
      <w:pPr>
        <w:pStyle w:val="20"/>
        <w:numPr>
          <w:ilvl w:val="0"/>
          <w:numId w:val="1"/>
        </w:numPr>
        <w:shd w:val="clear" w:color="auto" w:fill="auto"/>
        <w:tabs>
          <w:tab w:val="left" w:pos="1361"/>
        </w:tabs>
        <w:spacing w:before="0" w:after="0" w:line="320" w:lineRule="exact"/>
        <w:ind w:left="709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F6958">
        <w:rPr>
          <w:rFonts w:ascii="Times New Roman" w:hAnsi="Times New Roman" w:cs="Times New Roman"/>
          <w:sz w:val="28"/>
          <w:szCs w:val="28"/>
        </w:rPr>
        <w:t xml:space="preserve">Пункт приложения </w:t>
      </w:r>
      <w:r w:rsidR="007A73AD" w:rsidRPr="00BF6958"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Pr="00BF6958">
        <w:rPr>
          <w:rFonts w:ascii="Times New Roman" w:hAnsi="Times New Roman" w:cs="Times New Roman"/>
          <w:sz w:val="28"/>
          <w:szCs w:val="28"/>
        </w:rPr>
        <w:t xml:space="preserve"> избирательный участок № 59</w:t>
      </w:r>
      <w:r w:rsidR="007A73AD" w:rsidRPr="00BF6958">
        <w:rPr>
          <w:rFonts w:ascii="Times New Roman" w:hAnsi="Times New Roman" w:cs="Times New Roman"/>
          <w:sz w:val="28"/>
          <w:szCs w:val="28"/>
        </w:rPr>
        <w:t>0</w:t>
      </w:r>
      <w:r w:rsidRPr="00BF6958">
        <w:rPr>
          <w:rFonts w:ascii="Times New Roman" w:hAnsi="Times New Roman" w:cs="Times New Roman"/>
          <w:sz w:val="28"/>
          <w:szCs w:val="28"/>
        </w:rPr>
        <w:t xml:space="preserve"> - исключить.</w:t>
      </w:r>
    </w:p>
    <w:p w:rsidR="00CD50D3" w:rsidRDefault="00CD50D3" w:rsidP="00801C2D">
      <w:pPr>
        <w:ind w:left="709"/>
        <w:rPr>
          <w:sz w:val="2"/>
          <w:szCs w:val="2"/>
        </w:rPr>
        <w:sectPr w:rsidR="00CD50D3" w:rsidSect="00801C2D">
          <w:pgSz w:w="11900" w:h="16840"/>
          <w:pgMar w:top="360" w:right="843" w:bottom="360" w:left="360" w:header="0" w:footer="3" w:gutter="0"/>
          <w:cols w:space="720"/>
          <w:noEndnote/>
          <w:docGrid w:linePitch="360"/>
        </w:sectPr>
      </w:pPr>
    </w:p>
    <w:p w:rsidR="00801C2D" w:rsidRDefault="00801C2D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Default="00801C2D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CD50D3" w:rsidRDefault="00957C9B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801C2D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Аксубаевского муниципального района Республики Татарстан 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hyperlink r:id="rId7" w:history="1"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aksubayevo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tatarstan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</w:hyperlink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 </w:t>
      </w:r>
      <w:r w:rsidRPr="00801C2D">
        <w:rPr>
          <w:rFonts w:ascii="Times New Roman" w:hAnsi="Times New Roman" w:cs="Times New Roman"/>
          <w:sz w:val="28"/>
          <w:szCs w:val="28"/>
        </w:rPr>
        <w:t xml:space="preserve">и опубликовать на официальном портале правовой информации Республики Татарстан 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htt</w:t>
      </w:r>
      <w:r w:rsidR="00801C2D"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p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: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pravo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tatarstan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:rsidR="00BF6958" w:rsidRPr="00BF6958" w:rsidRDefault="00BF6958" w:rsidP="00BF695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958">
        <w:rPr>
          <w:rFonts w:ascii="Times New Roman" w:hAnsi="Times New Roman" w:cs="Times New Roman"/>
          <w:sz w:val="28"/>
          <w:szCs w:val="28"/>
          <w:lang w:eastAsia="en-US" w:bidi="en-US"/>
        </w:rPr>
        <w:t>3.</w:t>
      </w:r>
      <w:r w:rsidRPr="00BF6958">
        <w:rPr>
          <w:rFonts w:ascii="Times New Roman" w:hAnsi="Times New Roman" w:cs="Times New Roman"/>
          <w:sz w:val="28"/>
          <w:szCs w:val="28"/>
        </w:rPr>
        <w:t xml:space="preserve"> 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Нургалеева Ш.Х.</w:t>
      </w:r>
      <w:r w:rsidRPr="00BF6958">
        <w:rPr>
          <w:rFonts w:ascii="Times New Roman" w:hAnsi="Times New Roman" w:cs="Times New Roman"/>
          <w:sz w:val="28"/>
          <w:szCs w:val="28"/>
        </w:rPr>
        <w:t xml:space="preserve"> - заместителя председателя территориальной избирательной комиссии Аксубаевского района Республики Татарстан (по согласованию).</w:t>
      </w:r>
    </w:p>
    <w:p w:rsidR="00BF6958" w:rsidRPr="00BF6958" w:rsidRDefault="00BF6958" w:rsidP="00BF69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958" w:rsidRPr="00801C2D" w:rsidRDefault="00BF6958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CD50D3" w:rsidRPr="00801C2D" w:rsidRDefault="00957C9B" w:rsidP="00801C2D">
      <w:pPr>
        <w:pStyle w:val="20"/>
        <w:shd w:val="clear" w:color="auto" w:fill="auto"/>
        <w:spacing w:before="0" w:after="0" w:line="328" w:lineRule="exact"/>
        <w:ind w:left="709" w:right="69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  <w:r w:rsidRPr="00801C2D">
        <w:rPr>
          <w:rFonts w:ascii="Times New Roman" w:hAnsi="Times New Roman" w:cs="Times New Roman"/>
          <w:sz w:val="28"/>
          <w:szCs w:val="28"/>
        </w:rPr>
        <w:br/>
        <w:t>Аксубаевского муниципального</w:t>
      </w:r>
      <w:r w:rsidRPr="00801C2D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  <w:t>С.Ю.Зайцев</w:t>
      </w:r>
    </w:p>
    <w:p w:rsidR="00CD50D3" w:rsidRPr="00801C2D" w:rsidRDefault="00CD50D3">
      <w:pPr>
        <w:rPr>
          <w:rFonts w:ascii="Times New Roman" w:hAnsi="Times New Roman" w:cs="Times New Roman"/>
          <w:sz w:val="28"/>
          <w:szCs w:val="28"/>
        </w:rPr>
      </w:pPr>
    </w:p>
    <w:sectPr w:rsidR="00CD50D3" w:rsidRPr="00801C2D" w:rsidSect="00801C2D">
      <w:pgSz w:w="11900" w:h="16840"/>
      <w:pgMar w:top="360" w:right="843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12" w:rsidRDefault="00504312">
      <w:r>
        <w:separator/>
      </w:r>
    </w:p>
  </w:endnote>
  <w:endnote w:type="continuationSeparator" w:id="0">
    <w:p w:rsidR="00504312" w:rsidRDefault="0050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12" w:rsidRDefault="00504312"/>
  </w:footnote>
  <w:footnote w:type="continuationSeparator" w:id="0">
    <w:p w:rsidR="00504312" w:rsidRDefault="005043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4599"/>
    <w:multiLevelType w:val="multilevel"/>
    <w:tmpl w:val="A07AEF2C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D3"/>
    <w:rsid w:val="00363D73"/>
    <w:rsid w:val="004246BC"/>
    <w:rsid w:val="00430CEF"/>
    <w:rsid w:val="00504312"/>
    <w:rsid w:val="007A73AD"/>
    <w:rsid w:val="007C4EC2"/>
    <w:rsid w:val="00801C2D"/>
    <w:rsid w:val="00955E3F"/>
    <w:rsid w:val="00957C9B"/>
    <w:rsid w:val="00975662"/>
    <w:rsid w:val="00BF6958"/>
    <w:rsid w:val="00CD50D3"/>
    <w:rsid w:val="00D108C6"/>
    <w:rsid w:val="00D96654"/>
    <w:rsid w:val="00F5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1DDC"/>
  <w15:docId w15:val="{ED2A21EA-DE42-4E82-8C70-ED71DF21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30"/>
      <w:sz w:val="13"/>
      <w:szCs w:val="13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-3pt150">
    <w:name w:val="Заголовок №1 + 15 pt;Курсив;Интервал -3 pt;Масштаб 150%"/>
    <w:basedOn w:val="1"/>
    <w:rPr>
      <w:rFonts w:ascii="Sylfaen" w:eastAsia="Sylfaen" w:hAnsi="Sylfaen" w:cs="Sylfaen"/>
      <w:b/>
      <w:bCs/>
      <w:i/>
      <w:iCs/>
      <w:smallCaps w:val="0"/>
      <w:strike w:val="0"/>
      <w:color w:val="000000"/>
      <w:spacing w:val="-60"/>
      <w:w w:val="150"/>
      <w:position w:val="0"/>
      <w:sz w:val="30"/>
      <w:szCs w:val="3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0pt">
    <w:name w:val="Основной текст (2) + 12 pt;Полужирный;Интервал 0 pt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Sylfaen" w:eastAsia="Sylfaen" w:hAnsi="Sylfaen" w:cs="Sylfae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24" w:lineRule="exact"/>
      <w:jc w:val="center"/>
    </w:pPr>
    <w:rPr>
      <w:rFonts w:ascii="Sylfaen" w:eastAsia="Sylfaen" w:hAnsi="Sylfaen" w:cs="Sylfaen"/>
      <w:b/>
      <w:bCs/>
      <w:spacing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mbria" w:eastAsia="Cambria" w:hAnsi="Cambria" w:cs="Cambria"/>
      <w:spacing w:val="30"/>
      <w:sz w:val="13"/>
      <w:szCs w:val="13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</w:pPr>
    <w:rPr>
      <w:rFonts w:ascii="Franklin Gothic Medium" w:eastAsia="Franklin Gothic Medium" w:hAnsi="Franklin Gothic Medium" w:cs="Franklin Gothic Medium"/>
      <w:i/>
      <w:i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ind w:firstLine="620"/>
      <w:jc w:val="both"/>
      <w:outlineLvl w:val="0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020" w:line="0" w:lineRule="atLeast"/>
    </w:pPr>
    <w:rPr>
      <w:rFonts w:ascii="Sylfaen" w:eastAsia="Sylfaen" w:hAnsi="Sylfaen" w:cs="Sylfaen"/>
      <w:sz w:val="26"/>
      <w:szCs w:val="26"/>
    </w:rPr>
  </w:style>
  <w:style w:type="paragraph" w:styleId="a4">
    <w:name w:val="No Spacing"/>
    <w:uiPriority w:val="1"/>
    <w:qFormat/>
    <w:rsid w:val="007A73A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2023-11-28T12:06:00Z</dcterms:created>
  <dcterms:modified xsi:type="dcterms:W3CDTF">2023-11-28T12:06:00Z</dcterms:modified>
</cp:coreProperties>
</file>