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2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1421"/>
        <w:gridCol w:w="4588"/>
      </w:tblGrid>
      <w:tr w:rsidR="00181630" w:rsidRPr="0022614B" w:rsidTr="004A6CF4">
        <w:trPr>
          <w:trHeight w:val="291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22614B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03186FC" wp14:editId="77144A1C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181630" w:rsidRPr="0022614B" w:rsidRDefault="00181630" w:rsidP="004A6CF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 xml:space="preserve">«АКСУБАЕВСКИЙ </w:t>
            </w:r>
            <w:proofErr w:type="gramStart"/>
            <w:r w:rsidRPr="0022614B">
              <w:rPr>
                <w:sz w:val="22"/>
                <w:szCs w:val="22"/>
                <w:lang w:eastAsia="en-US"/>
              </w:rPr>
              <w:t>МУНИЦИПАЛЬНЫЙ  РАЙОН</w:t>
            </w:r>
            <w:proofErr w:type="gramEnd"/>
            <w:r w:rsidRPr="0022614B">
              <w:rPr>
                <w:sz w:val="22"/>
                <w:szCs w:val="22"/>
                <w:lang w:eastAsia="en-US"/>
              </w:rPr>
              <w:t>»</w:t>
            </w:r>
          </w:p>
          <w:p w:rsidR="00181630" w:rsidRPr="0022614B" w:rsidRDefault="00181630" w:rsidP="004A6CF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181630" w:rsidRPr="0022614B" w:rsidRDefault="00181630" w:rsidP="004A6CF4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181630" w:rsidRPr="0022614B" w:rsidRDefault="00181630" w:rsidP="00181630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2614B">
        <w:rPr>
          <w:b/>
          <w:bCs/>
          <w:sz w:val="22"/>
          <w:szCs w:val="22"/>
          <w:lang w:val="tt-RU"/>
        </w:rPr>
        <w:t>ИСПОЛНИТЕЛЬНЫЙ КОМИТЕТ</w:t>
      </w:r>
    </w:p>
    <w:p w:rsidR="00181630" w:rsidRPr="0022614B" w:rsidRDefault="00181630" w:rsidP="00181630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2614B">
        <w:rPr>
          <w:b/>
          <w:bCs/>
          <w:sz w:val="22"/>
          <w:szCs w:val="22"/>
          <w:lang w:val="tt-RU"/>
        </w:rPr>
        <w:t xml:space="preserve">  С</w:t>
      </w:r>
      <w:r w:rsidRPr="0022614B">
        <w:rPr>
          <w:b/>
          <w:bCs/>
          <w:sz w:val="22"/>
          <w:szCs w:val="22"/>
        </w:rPr>
        <w:t>УНЧЕЛЕЕВСКОГО</w:t>
      </w:r>
      <w:r w:rsidRPr="0022614B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181630" w:rsidRPr="0022614B" w:rsidRDefault="00181630" w:rsidP="00181630">
      <w:pPr>
        <w:ind w:left="-142"/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4230</w:t>
      </w:r>
      <w:r w:rsidRPr="0022614B">
        <w:rPr>
          <w:sz w:val="22"/>
          <w:szCs w:val="22"/>
        </w:rPr>
        <w:t>52</w:t>
      </w:r>
      <w:r w:rsidRPr="0022614B">
        <w:rPr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22614B">
        <w:rPr>
          <w:sz w:val="22"/>
          <w:szCs w:val="22"/>
        </w:rPr>
        <w:t>Сунчелеево</w:t>
      </w:r>
      <w:proofErr w:type="spellEnd"/>
      <w:r w:rsidRPr="0022614B">
        <w:rPr>
          <w:sz w:val="22"/>
          <w:szCs w:val="22"/>
          <w:lang w:val="tt-RU"/>
        </w:rPr>
        <w:t xml:space="preserve">, ул.Ленина, </w:t>
      </w:r>
      <w:r w:rsidRPr="0022614B">
        <w:rPr>
          <w:sz w:val="22"/>
          <w:szCs w:val="22"/>
        </w:rPr>
        <w:t>76</w:t>
      </w:r>
      <w:r w:rsidRPr="0022614B">
        <w:rPr>
          <w:sz w:val="22"/>
          <w:szCs w:val="22"/>
          <w:lang w:val="tt-RU"/>
        </w:rPr>
        <w:t>.</w:t>
      </w:r>
    </w:p>
    <w:p w:rsidR="00181630" w:rsidRPr="0022614B" w:rsidRDefault="00181630" w:rsidP="00181630">
      <w:pPr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Тел. (8-84344-4-98-24)  ОГРН 1061665002080,</w:t>
      </w:r>
    </w:p>
    <w:p w:rsidR="00181630" w:rsidRPr="0022614B" w:rsidRDefault="00181630" w:rsidP="00181630">
      <w:pPr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ОКПО 94318582, ИНН/КПП 1603004776/160301001</w:t>
      </w:r>
    </w:p>
    <w:p w:rsidR="00181630" w:rsidRPr="0022614B" w:rsidRDefault="00181630" w:rsidP="00181630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181630" w:rsidRPr="007D655A" w:rsidRDefault="00181630" w:rsidP="00181630">
      <w:pPr>
        <w:pStyle w:val="a5"/>
        <w:tabs>
          <w:tab w:val="clear" w:pos="4677"/>
          <w:tab w:val="clear" w:pos="9355"/>
        </w:tabs>
        <w:rPr>
          <w:b/>
          <w:sz w:val="24"/>
          <w:szCs w:val="24"/>
        </w:rPr>
      </w:pPr>
    </w:p>
    <w:p w:rsidR="00181630" w:rsidRPr="007D655A" w:rsidRDefault="00181630" w:rsidP="00181630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7D655A">
        <w:rPr>
          <w:rFonts w:ascii="Arial" w:hAnsi="Arial" w:cs="Arial"/>
          <w:b/>
          <w:sz w:val="24"/>
          <w:szCs w:val="24"/>
        </w:rPr>
        <w:t>ПОСТАНОВЛЕНИЕ</w:t>
      </w:r>
      <w:r w:rsidR="00E96207">
        <w:rPr>
          <w:rFonts w:ascii="Arial" w:hAnsi="Arial" w:cs="Arial"/>
          <w:b/>
          <w:sz w:val="24"/>
          <w:szCs w:val="24"/>
        </w:rPr>
        <w:t xml:space="preserve">                        ПРОЕКТ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2350BD">
        <w:rPr>
          <w:rFonts w:ascii="Arial" w:hAnsi="Arial" w:cs="Arial"/>
          <w:sz w:val="24"/>
          <w:szCs w:val="24"/>
        </w:rPr>
        <w:t xml:space="preserve">              </w:t>
      </w:r>
      <w:r w:rsidR="00A412AD">
        <w:rPr>
          <w:rFonts w:ascii="Arial" w:hAnsi="Arial" w:cs="Arial"/>
          <w:sz w:val="24"/>
          <w:szCs w:val="24"/>
        </w:rPr>
        <w:t xml:space="preserve">       </w:t>
      </w:r>
      <w:r w:rsidR="00535281">
        <w:rPr>
          <w:rFonts w:ascii="Arial" w:hAnsi="Arial" w:cs="Arial"/>
          <w:sz w:val="24"/>
          <w:szCs w:val="24"/>
        </w:rPr>
        <w:t>от</w:t>
      </w:r>
      <w:r w:rsidR="00D94819">
        <w:rPr>
          <w:rFonts w:ascii="Arial" w:hAnsi="Arial" w:cs="Arial"/>
          <w:sz w:val="24"/>
          <w:szCs w:val="24"/>
        </w:rPr>
        <w:t xml:space="preserve"> </w:t>
      </w:r>
      <w:r w:rsidR="00E96207">
        <w:rPr>
          <w:rFonts w:ascii="Arial" w:hAnsi="Arial" w:cs="Arial"/>
          <w:sz w:val="24"/>
          <w:szCs w:val="24"/>
        </w:rPr>
        <w:t xml:space="preserve">        </w:t>
      </w:r>
      <w:r w:rsidR="00B21DC8">
        <w:rPr>
          <w:rFonts w:ascii="Arial" w:hAnsi="Arial" w:cs="Arial"/>
          <w:sz w:val="24"/>
          <w:szCs w:val="24"/>
        </w:rPr>
        <w:t xml:space="preserve"> 2023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C51811" w:rsidRDefault="00C51811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C51811" w:rsidRPr="00C51811" w:rsidRDefault="00C51811" w:rsidP="00C51811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C51811">
        <w:rPr>
          <w:rFonts w:ascii="Arial" w:hAnsi="Arial" w:cs="Arial"/>
          <w:b/>
          <w:sz w:val="24"/>
          <w:szCs w:val="24"/>
        </w:rPr>
        <w:t xml:space="preserve">Об утверждении перечня главных администраторов доходов бюджета </w:t>
      </w:r>
      <w:proofErr w:type="spellStart"/>
      <w:r w:rsidR="00D94819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C51811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573EB8" w:rsidRDefault="00573EB8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C51811" w:rsidRPr="00C51811" w:rsidRDefault="00C51811" w:rsidP="00D045F2">
      <w:pPr>
        <w:autoSpaceDE w:val="0"/>
        <w:autoSpaceDN w:val="0"/>
        <w:adjustRightInd w:val="0"/>
        <w:spacing w:before="200"/>
        <w:ind w:firstLine="426"/>
        <w:jc w:val="both"/>
        <w:rPr>
          <w:rFonts w:ascii="Arial" w:hAnsi="Arial" w:cs="Arial"/>
        </w:rPr>
      </w:pPr>
      <w:r w:rsidRPr="00C51811">
        <w:rPr>
          <w:rFonts w:ascii="Arial" w:hAnsi="Arial" w:cs="Arial"/>
        </w:rPr>
        <w:t>В соответствии с абзацем третьим пункта 3</w:t>
      </w:r>
      <w:r w:rsidRPr="00C51811">
        <w:rPr>
          <w:rFonts w:ascii="Arial" w:hAnsi="Arial" w:cs="Arial"/>
          <w:vertAlign w:val="superscript"/>
        </w:rPr>
        <w:t>2</w:t>
      </w:r>
      <w:r w:rsidRPr="00C51811">
        <w:rPr>
          <w:rFonts w:ascii="Arial" w:hAnsi="Arial" w:cs="Arial"/>
        </w:rPr>
        <w:t xml:space="preserve"> статьи 160</w:t>
      </w:r>
      <w:r w:rsidRPr="00C51811">
        <w:rPr>
          <w:rFonts w:ascii="Arial" w:hAnsi="Arial" w:cs="Arial"/>
          <w:vertAlign w:val="superscript"/>
        </w:rPr>
        <w:t>1</w:t>
      </w:r>
      <w:r w:rsidRPr="00C51811">
        <w:rPr>
          <w:rFonts w:ascii="Arial" w:hAnsi="Arial" w:cs="Arial"/>
        </w:rPr>
        <w:t xml:space="preserve"> Бюджетного кодекса Российской Федерации Исполнительный комитет </w:t>
      </w:r>
      <w:proofErr w:type="spellStart"/>
      <w:r w:rsidR="00D94819">
        <w:rPr>
          <w:rFonts w:ascii="Arial" w:hAnsi="Arial" w:cs="Arial"/>
        </w:rPr>
        <w:t>Сунчелеевского</w:t>
      </w:r>
      <w:proofErr w:type="spellEnd"/>
      <w:r w:rsidRPr="00C51811">
        <w:rPr>
          <w:rFonts w:ascii="Arial" w:hAnsi="Arial" w:cs="Arial"/>
        </w:rPr>
        <w:t xml:space="preserve"> сельского поселения Аксубаевского муниципального </w:t>
      </w:r>
      <w:proofErr w:type="gramStart"/>
      <w:r w:rsidRPr="00C51811">
        <w:rPr>
          <w:rFonts w:ascii="Arial" w:hAnsi="Arial" w:cs="Arial"/>
        </w:rPr>
        <w:t>района  Республики</w:t>
      </w:r>
      <w:proofErr w:type="gramEnd"/>
      <w:r w:rsidRPr="00C51811">
        <w:rPr>
          <w:rFonts w:ascii="Arial" w:hAnsi="Arial" w:cs="Arial"/>
        </w:rPr>
        <w:t xml:space="preserve"> Татарстан ПОСТАНОВЛЯЕТ:</w:t>
      </w:r>
    </w:p>
    <w:p w:rsidR="00C51811" w:rsidRPr="00C51811" w:rsidRDefault="00C51811" w:rsidP="00D045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C51811">
        <w:rPr>
          <w:rFonts w:ascii="Arial" w:hAnsi="Arial" w:cs="Arial"/>
        </w:rPr>
        <w:t xml:space="preserve">1.Утвердить прилагаемый перечень главных администраторов доходов бюджета </w:t>
      </w:r>
      <w:proofErr w:type="spellStart"/>
      <w:r w:rsidR="00D94819">
        <w:rPr>
          <w:rFonts w:ascii="Arial" w:hAnsi="Arial" w:cs="Arial"/>
        </w:rPr>
        <w:t>Сунчелеевского</w:t>
      </w:r>
      <w:proofErr w:type="spellEnd"/>
      <w:r w:rsidRPr="00C5181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C51811" w:rsidRPr="00C51811" w:rsidRDefault="00C51811" w:rsidP="00D045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C51811">
        <w:rPr>
          <w:rFonts w:ascii="Arial" w:hAnsi="Arial" w:cs="Arial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D94819">
        <w:rPr>
          <w:rFonts w:ascii="Arial" w:hAnsi="Arial" w:cs="Arial"/>
        </w:rPr>
        <w:t>Сунчелеевского</w:t>
      </w:r>
      <w:proofErr w:type="spellEnd"/>
      <w:r w:rsidRPr="00C51811">
        <w:rPr>
          <w:rFonts w:ascii="Arial" w:hAnsi="Arial" w:cs="Arial"/>
        </w:rPr>
        <w:t xml:space="preserve"> сельского поселения Аксубаевского муниципального </w:t>
      </w:r>
      <w:proofErr w:type="gramStart"/>
      <w:r w:rsidRPr="00C51811">
        <w:rPr>
          <w:rFonts w:ascii="Arial" w:hAnsi="Arial" w:cs="Arial"/>
        </w:rPr>
        <w:t>района  Республики</w:t>
      </w:r>
      <w:proofErr w:type="gramEnd"/>
      <w:r w:rsidRPr="00C51811">
        <w:rPr>
          <w:rFonts w:ascii="Arial" w:hAnsi="Arial" w:cs="Arial"/>
        </w:rPr>
        <w:t xml:space="preserve"> Татарстан, начиная с бюджета на 2024 год и на плановый период 2025 и 2026 годов.</w:t>
      </w:r>
    </w:p>
    <w:p w:rsidR="00984372" w:rsidRDefault="00C51811" w:rsidP="00D045F2">
      <w:pPr>
        <w:pStyle w:val="a9"/>
        <w:numPr>
          <w:ilvl w:val="0"/>
          <w:numId w:val="41"/>
        </w:numPr>
        <w:ind w:left="0" w:firstLine="426"/>
        <w:jc w:val="both"/>
        <w:rPr>
          <w:rFonts w:ascii="Arial" w:hAnsi="Arial" w:cs="Arial"/>
        </w:rPr>
      </w:pPr>
      <w:r w:rsidRPr="00C51811">
        <w:rPr>
          <w:rFonts w:ascii="Arial" w:hAnsi="Arial" w:cs="Arial"/>
        </w:rPr>
        <w:t xml:space="preserve">Опубликовать настоящее </w:t>
      </w:r>
      <w:proofErr w:type="gramStart"/>
      <w:r w:rsidRPr="00C51811">
        <w:rPr>
          <w:rFonts w:ascii="Arial" w:hAnsi="Arial" w:cs="Arial"/>
        </w:rPr>
        <w:t>постановление</w:t>
      </w:r>
      <w:r w:rsidR="00984372" w:rsidRPr="00C51811">
        <w:rPr>
          <w:rFonts w:ascii="Arial" w:hAnsi="Arial" w:cs="Arial"/>
        </w:rPr>
        <w:t xml:space="preserve">  на</w:t>
      </w:r>
      <w:proofErr w:type="gramEnd"/>
      <w:r w:rsidR="00984372" w:rsidRPr="00C51811">
        <w:rPr>
          <w:rFonts w:ascii="Arial" w:hAnsi="Arial" w:cs="Arial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9" w:history="1">
        <w:r w:rsidR="00984372" w:rsidRPr="00C51811">
          <w:rPr>
            <w:rStyle w:val="a6"/>
            <w:rFonts w:ascii="Arial" w:hAnsi="Arial" w:cs="Arial"/>
            <w:sz w:val="24"/>
            <w:szCs w:val="24"/>
          </w:rPr>
          <w:t>http://aksubayevo.tatarstan.ru</w:t>
        </w:r>
      </w:hyperlink>
      <w:r w:rsidR="00984372" w:rsidRPr="00C51811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984372" w:rsidRPr="00C51811">
        <w:rPr>
          <w:rFonts w:ascii="Arial" w:hAnsi="Arial" w:cs="Arial"/>
        </w:rPr>
        <w:t>httр</w:t>
      </w:r>
      <w:proofErr w:type="spellEnd"/>
      <w:r w:rsidR="00984372" w:rsidRPr="00C51811">
        <w:rPr>
          <w:rFonts w:ascii="Arial" w:hAnsi="Arial" w:cs="Arial"/>
        </w:rPr>
        <w:t>://pravo.tatarstan.ru).</w:t>
      </w:r>
    </w:p>
    <w:p w:rsidR="00D94819" w:rsidRPr="00C51811" w:rsidRDefault="00D94819" w:rsidP="00D045F2">
      <w:pPr>
        <w:pStyle w:val="a9"/>
        <w:numPr>
          <w:ilvl w:val="0"/>
          <w:numId w:val="41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Настоящее постановление вступает в силу с момента опубликования и </w:t>
      </w:r>
      <w:r w:rsidR="00C62FBC">
        <w:rPr>
          <w:rFonts w:ascii="Arial" w:hAnsi="Arial" w:cs="Arial"/>
        </w:rPr>
        <w:t>распространяет</w:t>
      </w:r>
      <w:r>
        <w:rPr>
          <w:rFonts w:ascii="Arial" w:hAnsi="Arial" w:cs="Arial"/>
        </w:rPr>
        <w:t xml:space="preserve"> действие на правоотношения, возникшие с 1 ноября 2023 года</w:t>
      </w:r>
    </w:p>
    <w:p w:rsidR="00AE58EE" w:rsidRPr="00C51811" w:rsidRDefault="00AE58EE" w:rsidP="00D045F2">
      <w:pPr>
        <w:pStyle w:val="a9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51811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AE58EE" w:rsidRDefault="00AE58EE" w:rsidP="00AE58EE">
      <w:pPr>
        <w:jc w:val="both"/>
        <w:rPr>
          <w:rFonts w:ascii="Arial" w:hAnsi="Arial" w:cs="Arial"/>
        </w:rPr>
      </w:pPr>
    </w:p>
    <w:p w:rsidR="00D045F2" w:rsidRDefault="00D045F2" w:rsidP="00AE58EE">
      <w:pPr>
        <w:jc w:val="both"/>
        <w:rPr>
          <w:rFonts w:ascii="Arial" w:hAnsi="Arial" w:cs="Arial"/>
        </w:rPr>
      </w:pPr>
    </w:p>
    <w:p w:rsidR="00D045F2" w:rsidRPr="00C51811" w:rsidRDefault="00D045F2" w:rsidP="00AE58EE">
      <w:pPr>
        <w:jc w:val="both"/>
        <w:rPr>
          <w:rFonts w:ascii="Arial" w:hAnsi="Arial" w:cs="Arial"/>
        </w:rPr>
      </w:pPr>
    </w:p>
    <w:p w:rsidR="00AE58EE" w:rsidRPr="00B72F3A" w:rsidRDefault="00AE58EE" w:rsidP="00AE58EE">
      <w:pPr>
        <w:jc w:val="both"/>
        <w:rPr>
          <w:rFonts w:ascii="Arial" w:hAnsi="Arial" w:cs="Arial"/>
        </w:rPr>
      </w:pPr>
      <w:r w:rsidRPr="00B72F3A">
        <w:rPr>
          <w:rFonts w:ascii="Arial" w:hAnsi="Arial" w:cs="Arial"/>
        </w:rPr>
        <w:t xml:space="preserve">Руководитель Исполнительного комитета </w:t>
      </w:r>
    </w:p>
    <w:p w:rsidR="00AE58EE" w:rsidRPr="00B72F3A" w:rsidRDefault="00D94819" w:rsidP="00AE58E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Сунчелеевского</w:t>
      </w:r>
      <w:proofErr w:type="spellEnd"/>
      <w:r w:rsidR="00AE58EE">
        <w:rPr>
          <w:rFonts w:ascii="Arial" w:hAnsi="Arial" w:cs="Arial"/>
        </w:rPr>
        <w:t xml:space="preserve"> </w:t>
      </w:r>
      <w:r w:rsidR="00AE58EE" w:rsidRPr="00B72F3A">
        <w:rPr>
          <w:rFonts w:ascii="Arial" w:hAnsi="Arial" w:cs="Arial"/>
        </w:rPr>
        <w:t>сельского поселения</w:t>
      </w:r>
      <w:r w:rsidR="00AE58EE">
        <w:rPr>
          <w:rFonts w:ascii="Arial" w:hAnsi="Arial" w:cs="Arial"/>
        </w:rPr>
        <w:t xml:space="preserve">                                                    </w:t>
      </w:r>
    </w:p>
    <w:p w:rsidR="00AE58EE" w:rsidRPr="00B72F3A" w:rsidRDefault="00AE58EE" w:rsidP="00AE58EE">
      <w:pPr>
        <w:jc w:val="both"/>
        <w:rPr>
          <w:rFonts w:ascii="Arial" w:hAnsi="Arial" w:cs="Arial"/>
        </w:rPr>
      </w:pPr>
      <w:r w:rsidRPr="00B72F3A">
        <w:rPr>
          <w:rFonts w:ascii="Arial" w:hAnsi="Arial" w:cs="Arial"/>
        </w:rPr>
        <w:t>Аксу</w:t>
      </w:r>
      <w:r w:rsidR="00D94819">
        <w:rPr>
          <w:rFonts w:ascii="Arial" w:hAnsi="Arial" w:cs="Arial"/>
        </w:rPr>
        <w:t xml:space="preserve">баевского муниципального </w:t>
      </w:r>
      <w:proofErr w:type="gramStart"/>
      <w:r w:rsidR="00D94819">
        <w:rPr>
          <w:rFonts w:ascii="Arial" w:hAnsi="Arial" w:cs="Arial"/>
        </w:rPr>
        <w:t xml:space="preserve">района:   </w:t>
      </w:r>
      <w:proofErr w:type="gramEnd"/>
      <w:r w:rsidR="00D94819">
        <w:rPr>
          <w:rFonts w:ascii="Arial" w:hAnsi="Arial" w:cs="Arial"/>
        </w:rPr>
        <w:t xml:space="preserve">                                         </w:t>
      </w:r>
      <w:proofErr w:type="spellStart"/>
      <w:r w:rsidR="00D94819">
        <w:rPr>
          <w:rFonts w:ascii="Arial" w:hAnsi="Arial" w:cs="Arial"/>
        </w:rPr>
        <w:t>И.В.Крайнова</w:t>
      </w:r>
      <w:proofErr w:type="spellEnd"/>
    </w:p>
    <w:p w:rsidR="00AE58EE" w:rsidRDefault="00AE58EE" w:rsidP="00AE58EE">
      <w:pPr>
        <w:rPr>
          <w:rFonts w:ascii="Arial" w:hAnsi="Arial" w:cs="Arial"/>
        </w:rPr>
        <w:sectPr w:rsidR="00AE58EE" w:rsidSect="00016C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1811" w:rsidRPr="00D04C8B" w:rsidRDefault="00C51811" w:rsidP="00C51811">
      <w:pPr>
        <w:pStyle w:val="aa"/>
        <w:ind w:firstLine="5103"/>
        <w:rPr>
          <w:rFonts w:ascii="Arial" w:hAnsi="Arial" w:cs="Arial"/>
          <w:bCs/>
          <w:sz w:val="24"/>
          <w:szCs w:val="24"/>
        </w:rPr>
      </w:pPr>
      <w:r w:rsidRPr="00D04C8B">
        <w:rPr>
          <w:rFonts w:ascii="Arial" w:hAnsi="Arial" w:cs="Arial"/>
          <w:sz w:val="24"/>
          <w:szCs w:val="24"/>
        </w:rPr>
        <w:lastRenderedPageBreak/>
        <w:t>Утвержден</w:t>
      </w:r>
      <w:r w:rsidR="00D04C8B">
        <w:rPr>
          <w:rFonts w:ascii="Arial" w:hAnsi="Arial" w:cs="Arial"/>
          <w:sz w:val="24"/>
          <w:szCs w:val="24"/>
        </w:rPr>
        <w:t xml:space="preserve"> </w:t>
      </w:r>
      <w:r w:rsidRPr="00D04C8B">
        <w:rPr>
          <w:rFonts w:ascii="Arial" w:hAnsi="Arial" w:cs="Arial"/>
          <w:sz w:val="24"/>
          <w:szCs w:val="24"/>
        </w:rPr>
        <w:t>п</w:t>
      </w:r>
      <w:r w:rsidRPr="00D04C8B">
        <w:rPr>
          <w:rFonts w:ascii="Arial" w:hAnsi="Arial" w:cs="Arial"/>
          <w:bCs/>
          <w:sz w:val="24"/>
          <w:szCs w:val="24"/>
        </w:rPr>
        <w:t>остановлением</w:t>
      </w: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D04C8B">
        <w:rPr>
          <w:rFonts w:ascii="Arial" w:eastAsia="Calibri" w:hAnsi="Arial" w:cs="Arial"/>
          <w:bCs/>
          <w:lang w:eastAsia="en-US"/>
        </w:rPr>
        <w:t xml:space="preserve">Исполнительного комитета </w:t>
      </w:r>
      <w:proofErr w:type="spellStart"/>
      <w:r w:rsidR="00D94819">
        <w:rPr>
          <w:rFonts w:ascii="Arial" w:eastAsia="Calibri" w:hAnsi="Arial" w:cs="Arial"/>
          <w:bCs/>
          <w:lang w:eastAsia="en-US"/>
        </w:rPr>
        <w:t>Сунчелеевского</w:t>
      </w:r>
      <w:proofErr w:type="spellEnd"/>
      <w:r w:rsidRPr="00D04C8B">
        <w:rPr>
          <w:rFonts w:ascii="Arial" w:eastAsia="Calibri" w:hAnsi="Arial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D04C8B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lang w:eastAsia="en-US"/>
        </w:rPr>
      </w:pPr>
      <w:r w:rsidRPr="00D04C8B">
        <w:rPr>
          <w:rFonts w:ascii="Arial" w:eastAsia="Calibri" w:hAnsi="Arial" w:cs="Arial"/>
          <w:bCs/>
          <w:lang w:eastAsia="en-US"/>
        </w:rPr>
        <w:t xml:space="preserve">от </w:t>
      </w:r>
      <w:r w:rsidR="00E96207">
        <w:rPr>
          <w:rFonts w:ascii="Arial" w:eastAsia="Calibri" w:hAnsi="Arial" w:cs="Arial"/>
          <w:bCs/>
          <w:lang w:eastAsia="en-US"/>
        </w:rPr>
        <w:t xml:space="preserve"> _____________</w:t>
      </w:r>
      <w:bookmarkStart w:id="0" w:name="_GoBack"/>
      <w:bookmarkEnd w:id="0"/>
      <w:r w:rsidRPr="00D04C8B">
        <w:rPr>
          <w:rFonts w:ascii="Arial" w:eastAsia="Calibri" w:hAnsi="Arial" w:cs="Arial"/>
          <w:bCs/>
          <w:lang w:eastAsia="en-US"/>
        </w:rPr>
        <w:t>г.</w:t>
      </w:r>
      <w:r w:rsidR="00D04C8B">
        <w:rPr>
          <w:rFonts w:ascii="Arial" w:eastAsia="Calibri" w:hAnsi="Arial" w:cs="Arial"/>
          <w:bCs/>
          <w:lang w:eastAsia="en-US"/>
        </w:rPr>
        <w:t xml:space="preserve"> </w:t>
      </w:r>
      <w:r w:rsidRPr="00D04C8B">
        <w:rPr>
          <w:rFonts w:ascii="Arial" w:eastAsia="Calibri" w:hAnsi="Arial" w:cs="Arial"/>
          <w:bCs/>
          <w:lang w:eastAsia="en-US"/>
        </w:rPr>
        <w:t xml:space="preserve">№ </w:t>
      </w:r>
      <w:r w:rsidR="00E96207">
        <w:rPr>
          <w:rFonts w:ascii="Arial" w:eastAsia="Calibri" w:hAnsi="Arial" w:cs="Arial"/>
          <w:bCs/>
          <w:lang w:eastAsia="en-US"/>
        </w:rPr>
        <w:t>__</w:t>
      </w: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C51811" w:rsidRPr="00D04C8B" w:rsidRDefault="00C51811" w:rsidP="00C5181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  <w:bookmarkStart w:id="1" w:name="Par30"/>
      <w:bookmarkEnd w:id="1"/>
      <w:r w:rsidRPr="00D04C8B">
        <w:rPr>
          <w:rFonts w:ascii="Arial" w:eastAsia="Calibri" w:hAnsi="Arial" w:cs="Arial"/>
          <w:b/>
          <w:bCs/>
          <w:lang w:eastAsia="en-US"/>
        </w:rPr>
        <w:t xml:space="preserve">Перечень главных администраторов доходов бюджета </w:t>
      </w:r>
      <w:proofErr w:type="spellStart"/>
      <w:r w:rsidR="00D94819">
        <w:rPr>
          <w:rFonts w:ascii="Arial" w:hAnsi="Arial" w:cs="Arial"/>
          <w:b/>
        </w:rPr>
        <w:t>Сунчелеевского</w:t>
      </w:r>
      <w:proofErr w:type="spellEnd"/>
      <w:r w:rsidR="00D94819">
        <w:rPr>
          <w:rFonts w:ascii="Arial" w:hAnsi="Arial" w:cs="Arial"/>
          <w:b/>
        </w:rPr>
        <w:t xml:space="preserve"> </w:t>
      </w:r>
      <w:r w:rsidRPr="00D04C8B">
        <w:rPr>
          <w:rFonts w:ascii="Arial" w:hAnsi="Arial" w:cs="Arial"/>
          <w:b/>
        </w:rPr>
        <w:t>сельского поселения</w:t>
      </w:r>
      <w:r w:rsidRPr="00D04C8B">
        <w:rPr>
          <w:rFonts w:ascii="Arial" w:eastAsia="Calibri" w:hAnsi="Arial" w:cs="Arial"/>
          <w:b/>
          <w:bCs/>
          <w:lang w:eastAsia="en-US"/>
        </w:rPr>
        <w:t xml:space="preserve"> Аксубаевского муниципального района Республики Татарстан</w:t>
      </w:r>
    </w:p>
    <w:p w:rsidR="00C51811" w:rsidRPr="00D04C8B" w:rsidRDefault="00C51811" w:rsidP="00C5181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D04C8B">
        <w:rPr>
          <w:rFonts w:ascii="Arial" w:eastAsia="Calibri" w:hAnsi="Arial" w:cs="Arial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C51811" w:rsidRPr="00D04C8B" w:rsidTr="00431FB6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C51811" w:rsidRPr="00D04C8B" w:rsidRDefault="00C51811" w:rsidP="00D94819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 xml:space="preserve">Наименование главного администратора доходов бюджета </w:t>
            </w:r>
            <w:proofErr w:type="spellStart"/>
            <w:r w:rsidR="00D94819">
              <w:rPr>
                <w:rFonts w:ascii="Arial" w:hAnsi="Arial" w:cs="Arial"/>
                <w:color w:val="000000"/>
              </w:rPr>
              <w:t>Сунчелеевского</w:t>
            </w:r>
            <w:proofErr w:type="spellEnd"/>
            <w:r w:rsidRPr="00D04C8B">
              <w:rPr>
                <w:rFonts w:ascii="Arial" w:hAnsi="Arial" w:cs="Arial"/>
                <w:color w:val="000000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r w:rsidR="00D94819">
              <w:rPr>
                <w:rFonts w:ascii="Arial" w:hAnsi="Arial" w:cs="Arial"/>
                <w:color w:val="000000"/>
              </w:rPr>
              <w:t>Сунчелеевского</w:t>
            </w:r>
            <w:r w:rsidRPr="00D04C8B">
              <w:rPr>
                <w:rFonts w:ascii="Arial" w:hAnsi="Arial" w:cs="Arial"/>
                <w:color w:val="000000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51811" w:rsidRPr="00D04C8B" w:rsidTr="00431FB6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D04C8B">
              <w:rPr>
                <w:rFonts w:ascii="Arial" w:hAnsi="Arial" w:cs="Arial"/>
                <w:color w:val="000000"/>
              </w:rPr>
              <w:t>главного</w:t>
            </w:r>
            <w:proofErr w:type="gramEnd"/>
            <w:r w:rsidRPr="00D04C8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4C8B">
              <w:rPr>
                <w:rFonts w:ascii="Arial" w:hAnsi="Arial" w:cs="Arial"/>
                <w:color w:val="000000"/>
              </w:rPr>
              <w:t>админист-ратора</w:t>
            </w:r>
            <w:proofErr w:type="spellEnd"/>
            <w:r w:rsidRPr="00D04C8B">
              <w:rPr>
                <w:rFonts w:ascii="Arial" w:hAnsi="Arial" w:cs="Arial"/>
                <w:color w:val="000000"/>
              </w:rPr>
              <w:t xml:space="preserve">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D04C8B">
              <w:rPr>
                <w:rFonts w:ascii="Arial" w:hAnsi="Arial" w:cs="Arial"/>
                <w:color w:val="000000"/>
              </w:rPr>
              <w:t>вида</w:t>
            </w:r>
            <w:proofErr w:type="gramEnd"/>
            <w:r w:rsidRPr="00D04C8B">
              <w:rPr>
                <w:rFonts w:ascii="Arial" w:hAnsi="Arial" w:cs="Arial"/>
                <w:color w:val="000000"/>
              </w:rPr>
              <w:t xml:space="preserve"> (подвида) доходов бюджета </w:t>
            </w:r>
            <w:proofErr w:type="spellStart"/>
            <w:r w:rsidR="00D94819">
              <w:rPr>
                <w:rFonts w:ascii="Arial" w:hAnsi="Arial" w:cs="Arial"/>
                <w:color w:val="000000"/>
              </w:rPr>
              <w:t>Сунчелеевского</w:t>
            </w:r>
            <w:proofErr w:type="spellEnd"/>
            <w:r w:rsidRPr="00D04C8B">
              <w:rPr>
                <w:rFonts w:ascii="Arial" w:hAnsi="Arial" w:cs="Arial"/>
                <w:color w:val="000000"/>
              </w:rPr>
              <w:t xml:space="preserve"> сельского поселения</w:t>
            </w:r>
          </w:p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>Аксубаевского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rPr>
                <w:rFonts w:ascii="Arial" w:hAnsi="Arial" w:cs="Arial"/>
              </w:rPr>
            </w:pP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>3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spacing w:before="100" w:after="100" w:line="360" w:lineRule="atLeast"/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1811" w:rsidRPr="00D04C8B" w:rsidRDefault="00C51811" w:rsidP="00431FB6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1811" w:rsidRPr="00D04C8B" w:rsidRDefault="00C51811" w:rsidP="00431FB6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C51811" w:rsidRPr="00D04C8B" w:rsidTr="00431FB6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pStyle w:val="1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4C8B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Невыясненные поступления, зачисляемые в бюджеты сельских  поселений</w:t>
            </w:r>
          </w:p>
        </w:tc>
      </w:tr>
      <w:tr w:rsidR="00C51811" w:rsidRPr="00D04C8B" w:rsidTr="00431FB6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D04C8B">
              <w:rPr>
                <w:rFonts w:ascii="Arial" w:hAnsi="Arial" w:cs="Arial"/>
                <w:bCs/>
              </w:rPr>
              <w:t>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D04C8B">
                <w:rPr>
                  <w:rStyle w:val="a6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D04C8B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 w:rsidRPr="00D04C8B">
              <w:rPr>
                <w:rFonts w:ascii="Arial" w:hAnsi="Arial" w:cs="Arial"/>
                <w:sz w:val="24"/>
                <w:szCs w:val="24"/>
              </w:rPr>
              <w:lastRenderedPageBreak/>
              <w:t>в области охраны собственности, выявленные должностными лицами органов муниципального контроля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</w:t>
            </w:r>
            <w:proofErr w:type="gramStart"/>
            <w:r w:rsidRPr="00D04C8B">
              <w:rPr>
                <w:rFonts w:ascii="Arial" w:hAnsi="Arial" w:cs="Arial"/>
              </w:rPr>
              <w:t>года( за</w:t>
            </w:r>
            <w:proofErr w:type="gramEnd"/>
            <w:r w:rsidRPr="00D04C8B">
              <w:rPr>
                <w:rFonts w:ascii="Arial" w:hAnsi="Arial" w:cs="Arial"/>
              </w:rPr>
              <w:t xml:space="preserve"> исключением доходов, направленных на формирование муниципального дорожного фонда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proofErr w:type="gramStart"/>
            <w:r w:rsidRPr="00D04C8B">
              <w:rPr>
                <w:rFonts w:ascii="Arial" w:hAnsi="Arial" w:cs="Arial"/>
              </w:rPr>
              <w:t>средств.(</w:t>
            </w:r>
            <w:proofErr w:type="gramEnd"/>
            <w:r w:rsidRPr="00D04C8B">
              <w:rPr>
                <w:rFonts w:ascii="Arial" w:hAnsi="Arial" w:cs="Arial"/>
              </w:rPr>
              <w:t xml:space="preserve"> в части бюджета сельского поселения)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Платежи по искам о возмещении вреда, причиненного окружающей среде, а также платежи, уплачиваемые при </w:t>
            </w:r>
            <w:r w:rsidRPr="00D04C8B">
              <w:rPr>
                <w:rFonts w:ascii="Arial" w:hAnsi="Arial" w:cs="Arial"/>
              </w:rPr>
              <w:lastRenderedPageBreak/>
              <w:t>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неналоговые доходы бюджетов 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субсидии бюджетам сельских поселений из местных бюджетов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2 18 60010 10 0000 150</w:t>
            </w:r>
          </w:p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 xml:space="preserve">Доходы бюджетов сельских поселений от возврата </w:t>
            </w:r>
            <w:r w:rsidRPr="00D04C8B">
              <w:rPr>
                <w:rFonts w:ascii="Arial" w:hAnsi="Arial" w:cs="Arial"/>
              </w:rPr>
              <w:lastRenderedPageBreak/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51811" w:rsidRPr="00D04C8B" w:rsidRDefault="00C51811" w:rsidP="00C51811">
      <w:pPr>
        <w:widowControl w:val="0"/>
        <w:ind w:firstLine="708"/>
        <w:jc w:val="center"/>
        <w:rPr>
          <w:rFonts w:ascii="Arial" w:hAnsi="Arial" w:cs="Arial"/>
        </w:rPr>
      </w:pPr>
    </w:p>
    <w:p w:rsidR="00C51811" w:rsidRPr="00D04C8B" w:rsidRDefault="00C51811" w:rsidP="00C51811">
      <w:pPr>
        <w:widowControl w:val="0"/>
        <w:ind w:firstLine="708"/>
        <w:jc w:val="center"/>
        <w:rPr>
          <w:rFonts w:ascii="Arial" w:hAnsi="Arial" w:cs="Arial"/>
        </w:rPr>
      </w:pPr>
    </w:p>
    <w:p w:rsidR="00984372" w:rsidRPr="00D04C8B" w:rsidRDefault="00984372" w:rsidP="00C51811">
      <w:pPr>
        <w:jc w:val="center"/>
        <w:rPr>
          <w:rFonts w:ascii="Arial" w:hAnsi="Arial" w:cs="Arial"/>
        </w:rPr>
      </w:pPr>
    </w:p>
    <w:sectPr w:rsidR="00984372" w:rsidRPr="00D04C8B" w:rsidSect="00C51811">
      <w:headerReference w:type="even" r:id="rId11"/>
      <w:headerReference w:type="default" r:id="rId12"/>
      <w:pgSz w:w="11906" w:h="16838"/>
      <w:pgMar w:top="1134" w:right="851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8F6" w:rsidRDefault="00BE48F6" w:rsidP="006D50EF">
      <w:r>
        <w:separator/>
      </w:r>
    </w:p>
  </w:endnote>
  <w:endnote w:type="continuationSeparator" w:id="0">
    <w:p w:rsidR="00BE48F6" w:rsidRDefault="00BE48F6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altName w:val="Tahoma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8F6" w:rsidRDefault="00BE48F6" w:rsidP="006D50EF">
      <w:r>
        <w:separator/>
      </w:r>
    </w:p>
  </w:footnote>
  <w:footnote w:type="continuationSeparator" w:id="0">
    <w:p w:rsidR="00BE48F6" w:rsidRDefault="00BE48F6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BE48F6">
    <w:pPr>
      <w:rPr>
        <w:sz w:val="2"/>
        <w:szCs w:val="2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6760C6" w:rsidRDefault="005428B7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760C6" w:rsidRPr="00F87F75">
                  <w:rPr>
                    <w:rStyle w:val="ad"/>
                    <w:noProof/>
                  </w:rPr>
                  <w:t>18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BE48F6">
    <w:pPr>
      <w:rPr>
        <w:sz w:val="2"/>
        <w:szCs w:val="2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style="mso-next-textbox:#_x0000_s2052"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E570C"/>
    <w:multiLevelType w:val="hybridMultilevel"/>
    <w:tmpl w:val="6B46E3F2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DA5E53"/>
    <w:multiLevelType w:val="hybridMultilevel"/>
    <w:tmpl w:val="E80824CC"/>
    <w:lvl w:ilvl="0" w:tplc="ABF8D116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7"/>
  </w:num>
  <w:num w:numId="4">
    <w:abstractNumId w:val="5"/>
  </w:num>
  <w:num w:numId="5">
    <w:abstractNumId w:val="17"/>
  </w:num>
  <w:num w:numId="6">
    <w:abstractNumId w:val="10"/>
  </w:num>
  <w:num w:numId="7">
    <w:abstractNumId w:val="11"/>
  </w:num>
  <w:num w:numId="8">
    <w:abstractNumId w:val="21"/>
  </w:num>
  <w:num w:numId="9">
    <w:abstractNumId w:val="13"/>
  </w:num>
  <w:num w:numId="10">
    <w:abstractNumId w:val="18"/>
  </w:num>
  <w:num w:numId="11">
    <w:abstractNumId w:val="40"/>
  </w:num>
  <w:num w:numId="12">
    <w:abstractNumId w:val="23"/>
  </w:num>
  <w:num w:numId="13">
    <w:abstractNumId w:val="35"/>
  </w:num>
  <w:num w:numId="14">
    <w:abstractNumId w:val="30"/>
  </w:num>
  <w:num w:numId="15">
    <w:abstractNumId w:val="24"/>
  </w:num>
  <w:num w:numId="16">
    <w:abstractNumId w:val="14"/>
  </w:num>
  <w:num w:numId="17">
    <w:abstractNumId w:val="34"/>
  </w:num>
  <w:num w:numId="18">
    <w:abstractNumId w:val="19"/>
  </w:num>
  <w:num w:numId="19">
    <w:abstractNumId w:val="29"/>
  </w:num>
  <w:num w:numId="20">
    <w:abstractNumId w:val="26"/>
  </w:num>
  <w:num w:numId="21">
    <w:abstractNumId w:val="6"/>
  </w:num>
  <w:num w:numId="22">
    <w:abstractNumId w:val="9"/>
  </w:num>
  <w:num w:numId="23">
    <w:abstractNumId w:val="3"/>
  </w:num>
  <w:num w:numId="24">
    <w:abstractNumId w:val="12"/>
  </w:num>
  <w:num w:numId="25">
    <w:abstractNumId w:val="25"/>
  </w:num>
  <w:num w:numId="26">
    <w:abstractNumId w:val="8"/>
  </w:num>
  <w:num w:numId="27">
    <w:abstractNumId w:val="27"/>
  </w:num>
  <w:num w:numId="28">
    <w:abstractNumId w:val="36"/>
  </w:num>
  <w:num w:numId="29">
    <w:abstractNumId w:val="33"/>
  </w:num>
  <w:num w:numId="30">
    <w:abstractNumId w:val="22"/>
  </w:num>
  <w:num w:numId="31">
    <w:abstractNumId w:val="39"/>
  </w:num>
  <w:num w:numId="32">
    <w:abstractNumId w:val="16"/>
  </w:num>
  <w:num w:numId="33">
    <w:abstractNumId w:val="32"/>
  </w:num>
  <w:num w:numId="34">
    <w:abstractNumId w:val="38"/>
  </w:num>
  <w:num w:numId="35">
    <w:abstractNumId w:val="2"/>
  </w:num>
  <w:num w:numId="36">
    <w:abstractNumId w:val="0"/>
  </w:num>
  <w:num w:numId="37">
    <w:abstractNumId w:val="1"/>
  </w:num>
  <w:num w:numId="38">
    <w:abstractNumId w:val="15"/>
  </w:num>
  <w:num w:numId="39">
    <w:abstractNumId w:val="31"/>
  </w:num>
  <w:num w:numId="40">
    <w:abstractNumId w:val="20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D8D"/>
    <w:rsid w:val="00002472"/>
    <w:rsid w:val="00013A79"/>
    <w:rsid w:val="000213D1"/>
    <w:rsid w:val="00024F5D"/>
    <w:rsid w:val="000409BF"/>
    <w:rsid w:val="00044EFE"/>
    <w:rsid w:val="00051830"/>
    <w:rsid w:val="000518B3"/>
    <w:rsid w:val="00051E53"/>
    <w:rsid w:val="0009293F"/>
    <w:rsid w:val="000A1B38"/>
    <w:rsid w:val="000A5876"/>
    <w:rsid w:val="000A6FEE"/>
    <w:rsid w:val="000B1BD4"/>
    <w:rsid w:val="000B5690"/>
    <w:rsid w:val="000B5FA0"/>
    <w:rsid w:val="000C444B"/>
    <w:rsid w:val="000C5E2E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552C4"/>
    <w:rsid w:val="00171049"/>
    <w:rsid w:val="00181630"/>
    <w:rsid w:val="00183EB6"/>
    <w:rsid w:val="00194B8D"/>
    <w:rsid w:val="001973C2"/>
    <w:rsid w:val="001A53E9"/>
    <w:rsid w:val="001C239B"/>
    <w:rsid w:val="001D37EA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3778"/>
    <w:rsid w:val="00285F6D"/>
    <w:rsid w:val="0028796F"/>
    <w:rsid w:val="0029064F"/>
    <w:rsid w:val="002A72FF"/>
    <w:rsid w:val="002B30A7"/>
    <w:rsid w:val="002E09D9"/>
    <w:rsid w:val="002E501D"/>
    <w:rsid w:val="00302B3F"/>
    <w:rsid w:val="00302D38"/>
    <w:rsid w:val="003074CC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25F9"/>
    <w:rsid w:val="004635BE"/>
    <w:rsid w:val="004709B2"/>
    <w:rsid w:val="004728E4"/>
    <w:rsid w:val="00480F9C"/>
    <w:rsid w:val="00496DF3"/>
    <w:rsid w:val="00497E07"/>
    <w:rsid w:val="004A2442"/>
    <w:rsid w:val="004A4FFA"/>
    <w:rsid w:val="004F0643"/>
    <w:rsid w:val="004F2B61"/>
    <w:rsid w:val="00500560"/>
    <w:rsid w:val="005164EC"/>
    <w:rsid w:val="005170FD"/>
    <w:rsid w:val="005264DC"/>
    <w:rsid w:val="00531AB1"/>
    <w:rsid w:val="00533374"/>
    <w:rsid w:val="00535281"/>
    <w:rsid w:val="005420F4"/>
    <w:rsid w:val="005428B7"/>
    <w:rsid w:val="00544031"/>
    <w:rsid w:val="00563415"/>
    <w:rsid w:val="00570E8A"/>
    <w:rsid w:val="00573EB8"/>
    <w:rsid w:val="005762FA"/>
    <w:rsid w:val="005A693D"/>
    <w:rsid w:val="005B50DD"/>
    <w:rsid w:val="005C143B"/>
    <w:rsid w:val="005C7088"/>
    <w:rsid w:val="005D225E"/>
    <w:rsid w:val="005E1AC8"/>
    <w:rsid w:val="005E1F96"/>
    <w:rsid w:val="005F1AB0"/>
    <w:rsid w:val="005F2538"/>
    <w:rsid w:val="005F3113"/>
    <w:rsid w:val="00600A08"/>
    <w:rsid w:val="006063FE"/>
    <w:rsid w:val="006243DB"/>
    <w:rsid w:val="00625884"/>
    <w:rsid w:val="00627E0B"/>
    <w:rsid w:val="00641047"/>
    <w:rsid w:val="00654AAF"/>
    <w:rsid w:val="00655A66"/>
    <w:rsid w:val="00665411"/>
    <w:rsid w:val="006760C6"/>
    <w:rsid w:val="00697C79"/>
    <w:rsid w:val="006A7390"/>
    <w:rsid w:val="006C2EF6"/>
    <w:rsid w:val="006D2E94"/>
    <w:rsid w:val="006D50EF"/>
    <w:rsid w:val="006E25C4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577CD"/>
    <w:rsid w:val="00866975"/>
    <w:rsid w:val="00885444"/>
    <w:rsid w:val="00895B1F"/>
    <w:rsid w:val="008B1169"/>
    <w:rsid w:val="008C7BD8"/>
    <w:rsid w:val="008D28D3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84372"/>
    <w:rsid w:val="009903D0"/>
    <w:rsid w:val="009A3244"/>
    <w:rsid w:val="009B2013"/>
    <w:rsid w:val="009B50B9"/>
    <w:rsid w:val="009D2D3E"/>
    <w:rsid w:val="009D4DA8"/>
    <w:rsid w:val="009E1283"/>
    <w:rsid w:val="00A002C5"/>
    <w:rsid w:val="00A056CE"/>
    <w:rsid w:val="00A10AB0"/>
    <w:rsid w:val="00A2515F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AE58EE"/>
    <w:rsid w:val="00B131AA"/>
    <w:rsid w:val="00B21DC8"/>
    <w:rsid w:val="00B24E80"/>
    <w:rsid w:val="00B6225D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E48F6"/>
    <w:rsid w:val="00BF5366"/>
    <w:rsid w:val="00BF5F31"/>
    <w:rsid w:val="00C00EA8"/>
    <w:rsid w:val="00C21B2F"/>
    <w:rsid w:val="00C21BD5"/>
    <w:rsid w:val="00C21FC4"/>
    <w:rsid w:val="00C350DF"/>
    <w:rsid w:val="00C44B30"/>
    <w:rsid w:val="00C50BF0"/>
    <w:rsid w:val="00C51811"/>
    <w:rsid w:val="00C62FBC"/>
    <w:rsid w:val="00C67574"/>
    <w:rsid w:val="00C71E5A"/>
    <w:rsid w:val="00C84C6C"/>
    <w:rsid w:val="00C84CF5"/>
    <w:rsid w:val="00C94EBB"/>
    <w:rsid w:val="00CA572F"/>
    <w:rsid w:val="00CA7F0A"/>
    <w:rsid w:val="00CB0EF8"/>
    <w:rsid w:val="00CB4599"/>
    <w:rsid w:val="00CC5A21"/>
    <w:rsid w:val="00CC6EFE"/>
    <w:rsid w:val="00CD2EB9"/>
    <w:rsid w:val="00CD384B"/>
    <w:rsid w:val="00CD704F"/>
    <w:rsid w:val="00CE3415"/>
    <w:rsid w:val="00CF3DA8"/>
    <w:rsid w:val="00CF653B"/>
    <w:rsid w:val="00D0100E"/>
    <w:rsid w:val="00D036BC"/>
    <w:rsid w:val="00D045F2"/>
    <w:rsid w:val="00D04C8B"/>
    <w:rsid w:val="00D11259"/>
    <w:rsid w:val="00D15F0C"/>
    <w:rsid w:val="00D34A1C"/>
    <w:rsid w:val="00D44CB4"/>
    <w:rsid w:val="00D47950"/>
    <w:rsid w:val="00D501DF"/>
    <w:rsid w:val="00D51672"/>
    <w:rsid w:val="00D55D36"/>
    <w:rsid w:val="00D64A8D"/>
    <w:rsid w:val="00D674F4"/>
    <w:rsid w:val="00D75479"/>
    <w:rsid w:val="00D776E6"/>
    <w:rsid w:val="00D826B6"/>
    <w:rsid w:val="00D94819"/>
    <w:rsid w:val="00DA041C"/>
    <w:rsid w:val="00DB0DD8"/>
    <w:rsid w:val="00DC39FF"/>
    <w:rsid w:val="00DD275A"/>
    <w:rsid w:val="00DE679C"/>
    <w:rsid w:val="00DE7437"/>
    <w:rsid w:val="00DF08B9"/>
    <w:rsid w:val="00DF5D5A"/>
    <w:rsid w:val="00E0297E"/>
    <w:rsid w:val="00E35E4E"/>
    <w:rsid w:val="00E4636E"/>
    <w:rsid w:val="00E62EAE"/>
    <w:rsid w:val="00E84154"/>
    <w:rsid w:val="00E92C5A"/>
    <w:rsid w:val="00E96207"/>
    <w:rsid w:val="00EE470D"/>
    <w:rsid w:val="00F004A2"/>
    <w:rsid w:val="00F04331"/>
    <w:rsid w:val="00F3474D"/>
    <w:rsid w:val="00F73C83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4C136785-E14D-460A-AAD8-486FCF6B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Normal (Web)"/>
    <w:basedOn w:val="a"/>
    <w:unhideWhenUsed/>
    <w:rsid w:val="00CD704F"/>
    <w:pPr>
      <w:suppressAutoHyphens/>
      <w:spacing w:before="280" w:after="280"/>
    </w:pPr>
    <w:rPr>
      <w:lang w:eastAsia="ar-SA"/>
    </w:rPr>
  </w:style>
  <w:style w:type="paragraph" w:customStyle="1" w:styleId="af3">
    <w:name w:val="Таблицы (моноширинный)"/>
    <w:basedOn w:val="a"/>
    <w:next w:val="a"/>
    <w:rsid w:val="00984372"/>
    <w:pPr>
      <w:widowControl w:val="0"/>
      <w:jc w:val="both"/>
    </w:pPr>
    <w:rPr>
      <w:rFonts w:ascii="Courier New" w:hAnsi="Courier New"/>
      <w:sz w:val="20"/>
      <w:szCs w:val="20"/>
    </w:rPr>
  </w:style>
  <w:style w:type="paragraph" w:customStyle="1" w:styleId="11">
    <w:name w:val="Абзац списка1"/>
    <w:basedOn w:val="a"/>
    <w:rsid w:val="00984372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  <w:szCs w:val="20"/>
    </w:rPr>
  </w:style>
  <w:style w:type="paragraph" w:customStyle="1" w:styleId="12">
    <w:name w:val="Ñòèëü1"/>
    <w:basedOn w:val="a"/>
    <w:link w:val="13"/>
    <w:uiPriority w:val="99"/>
    <w:rsid w:val="00C51811"/>
    <w:pPr>
      <w:spacing w:line="288" w:lineRule="auto"/>
    </w:pPr>
    <w:rPr>
      <w:sz w:val="28"/>
      <w:szCs w:val="20"/>
    </w:rPr>
  </w:style>
  <w:style w:type="character" w:customStyle="1" w:styleId="13">
    <w:name w:val="Ñòèëü1 Знак"/>
    <w:basedOn w:val="a0"/>
    <w:link w:val="12"/>
    <w:uiPriority w:val="99"/>
    <w:rsid w:val="00C5181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6D4D-2B38-40C3-B2DB-E1CEB879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12900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25</cp:revision>
  <cp:lastPrinted>2023-10-30T07:00:00Z</cp:lastPrinted>
  <dcterms:created xsi:type="dcterms:W3CDTF">2021-10-18T12:30:00Z</dcterms:created>
  <dcterms:modified xsi:type="dcterms:W3CDTF">2023-11-23T12:30:00Z</dcterms:modified>
</cp:coreProperties>
</file>