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right="209"/>
              <w:jc w:val="center"/>
              <w:rPr>
                <w:b/>
              </w:rPr>
            </w:pPr>
            <w:r w:rsidRPr="004E6F38">
              <w:t xml:space="preserve">ИСПОЛНИТЕЛЬНЫЙ КОМИТЕТ </w:t>
            </w:r>
            <w:r>
              <w:t>ЕМЕЛЬКИНСКОГО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F397D2" wp14:editId="0D140AD0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spacing w:val="-6"/>
              </w:rPr>
              <w:t>ЕМЕЛЬКИНО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</w:pPr>
            <w:r w:rsidRPr="004E6F38">
              <w:t xml:space="preserve">ул. </w:t>
            </w:r>
            <w:r>
              <w:t>Центральная</w:t>
            </w:r>
            <w:r w:rsidRPr="004E6F38">
              <w:t>, д</w:t>
            </w:r>
            <w:r>
              <w:t>16</w:t>
            </w:r>
            <w:r w:rsidRPr="004E6F38"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>
              <w:rPr>
                <w:lang w:val="tt-RU"/>
              </w:rPr>
              <w:t>Емелькино</w:t>
            </w:r>
            <w:r w:rsidRPr="004E6F38">
              <w:t>, 42305</w:t>
            </w:r>
            <w:r>
              <w:t>6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Pr="004E6F38">
              <w:rPr>
                <w:lang w:val="tt-RU"/>
              </w:rPr>
              <w:t xml:space="preserve"> урамы,</w:t>
            </w:r>
            <w:r>
              <w:rPr>
                <w:lang w:val="tt-RU"/>
              </w:rPr>
              <w:t>16</w:t>
            </w:r>
            <w:r w:rsidRPr="004E6F38">
              <w:rPr>
                <w:lang w:val="tt-RU"/>
              </w:rPr>
              <w:t xml:space="preserve"> нче йорт</w:t>
            </w:r>
          </w:p>
          <w:p w:rsidR="00B50B47" w:rsidRPr="004E6F38" w:rsidRDefault="00B50B47" w:rsidP="00B50B47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Емелькино</w:t>
            </w:r>
            <w:r w:rsidRPr="004E6F38">
              <w:rPr>
                <w:lang w:val="tt-RU"/>
              </w:rPr>
              <w:t xml:space="preserve"> авылы </w:t>
            </w:r>
            <w:r w:rsidRPr="004E6F38">
              <w:t>, 42</w:t>
            </w:r>
            <w:r w:rsidRPr="004E6F38">
              <w:rPr>
                <w:lang w:val="tt-RU"/>
              </w:rPr>
              <w:t>305</w:t>
            </w:r>
            <w:r>
              <w:rPr>
                <w:lang w:val="tt-RU"/>
              </w:rPr>
              <w:t>6</w:t>
            </w:r>
          </w:p>
        </w:tc>
      </w:tr>
      <w:tr w:rsidR="00B50B47" w:rsidRPr="00FC3F9A" w:rsidTr="00B50B47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</w:t>
            </w:r>
            <w:r>
              <w:rPr>
                <w:lang w:val="tt-RU"/>
              </w:rPr>
              <w:t>76</w:t>
            </w:r>
            <w:r w:rsidRPr="004E6F38">
              <w:rPr>
                <w:lang w:val="tt-RU"/>
              </w:rPr>
              <w:t>-</w:t>
            </w:r>
            <w:r>
              <w:rPr>
                <w:lang w:val="tt-RU"/>
              </w:rPr>
              <w:t xml:space="preserve">22)  ОГРН </w:t>
            </w:r>
            <w:r w:rsidRPr="00C975EF">
              <w:t>1061665002101</w:t>
            </w:r>
            <w:r w:rsidRPr="004E6F38">
              <w:rPr>
                <w:lang w:val="tt-RU"/>
              </w:rPr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 xml:space="preserve">ОКПО </w:t>
            </w:r>
            <w:r>
              <w:rPr>
                <w:lang w:val="tt-RU"/>
              </w:rPr>
              <w:t>94318599</w:t>
            </w:r>
            <w:r w:rsidRPr="004E6F38">
              <w:rPr>
                <w:lang w:val="tt-RU"/>
              </w:rPr>
              <w:t>, ИНН/КПП 160300</w:t>
            </w:r>
            <w:r>
              <w:rPr>
                <w:lang w:val="tt-RU"/>
              </w:rPr>
              <w:t>4783</w:t>
            </w:r>
            <w:r w:rsidRPr="004E6F38">
              <w:rPr>
                <w:lang w:val="tt-RU"/>
              </w:rPr>
              <w:t>/160301001</w:t>
            </w:r>
          </w:p>
          <w:p w:rsidR="00B50B47" w:rsidRPr="00906B72" w:rsidRDefault="00B50B47" w:rsidP="00B50B47">
            <w:pPr>
              <w:pStyle w:val="a4"/>
              <w:jc w:val="center"/>
              <w:rPr>
                <w:i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 xml:space="preserve">: </w:t>
            </w:r>
            <w:r w:rsidR="006532A3">
              <w:fldChar w:fldCharType="begin"/>
            </w:r>
            <w:r w:rsidR="006532A3" w:rsidRPr="00E002EC">
              <w:rPr>
                <w:lang w:val="en-US"/>
              </w:rPr>
              <w:instrText xml:space="preserve"> HYPERLINK "mailto:Emel.Aks@tatar.ru" </w:instrText>
            </w:r>
            <w:r w:rsidR="006532A3">
              <w:fldChar w:fldCharType="separate"/>
            </w:r>
            <w:r w:rsidRPr="003F0C92">
              <w:rPr>
                <w:rStyle w:val="a3"/>
                <w:i/>
                <w:lang w:val="en-US"/>
              </w:rPr>
              <w:t>Emel</w:t>
            </w:r>
            <w:r w:rsidRPr="003F0C92">
              <w:rPr>
                <w:rStyle w:val="a3"/>
                <w:i/>
                <w:lang w:val="tt-RU"/>
              </w:rPr>
              <w:t>.Aks@tatar.r</w:t>
            </w:r>
            <w:r w:rsidRPr="003F0C92">
              <w:rPr>
                <w:rStyle w:val="a3"/>
                <w:i/>
                <w:lang w:val="en-US"/>
              </w:rPr>
              <w:t>u</w:t>
            </w:r>
            <w:r w:rsidR="006532A3">
              <w:rPr>
                <w:rStyle w:val="a3"/>
                <w:i/>
                <w:lang w:val="en-US"/>
              </w:rPr>
              <w:fldChar w:fldCharType="end"/>
            </w:r>
            <w:r w:rsidRPr="00A84E5E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 w:rsidRPr="00906B72">
              <w:rPr>
                <w:rFonts w:asciiTheme="minorHAnsi" w:eastAsia="Calibri" w:hAnsiTheme="minorHAnsi" w:cs="Arial"/>
                <w:lang w:val="en-US"/>
              </w:rPr>
              <w:t>http://</w:t>
            </w:r>
            <w:r>
              <w:rPr>
                <w:rFonts w:asciiTheme="minorHAnsi" w:eastAsia="Calibri" w:hAnsiTheme="minorHAnsi" w:cs="Arial"/>
              </w:rPr>
              <w:t>А</w:t>
            </w:r>
            <w:r w:rsidRPr="00906B72">
              <w:rPr>
                <w:i/>
                <w:lang w:val="en-US"/>
              </w:rPr>
              <w:t>ksubaevo.tatarstan.ru</w:t>
            </w:r>
          </w:p>
          <w:p w:rsidR="00B50B47" w:rsidRPr="004E6F38" w:rsidRDefault="00B50B47" w:rsidP="00B50B47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20531C" w:rsidRDefault="006F4315" w:rsidP="0020531C">
      <w:pPr>
        <w:ind w:right="1983"/>
        <w:rPr>
          <w:rFonts w:cs="Arial"/>
        </w:rPr>
      </w:pPr>
      <w:r>
        <w:rPr>
          <w:rFonts w:cs="Arial"/>
        </w:rPr>
        <w:t xml:space="preserve">     </w:t>
      </w:r>
    </w:p>
    <w:p w:rsidR="007D0C23" w:rsidRDefault="0020531C" w:rsidP="007D0C23">
      <w:pPr>
        <w:ind w:right="1983"/>
        <w:jc w:val="right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</w:t>
      </w:r>
      <w:r w:rsidR="00FA04D4">
        <w:rPr>
          <w:rFonts w:cs="Arial"/>
        </w:rPr>
        <w:t xml:space="preserve">                    </w:t>
      </w:r>
      <w:r w:rsidR="00FA04D4">
        <w:rPr>
          <w:rFonts w:cs="Arial"/>
        </w:rPr>
        <w:tab/>
      </w:r>
      <w:r w:rsidR="007D0C23">
        <w:rPr>
          <w:rFonts w:cs="Arial"/>
        </w:rPr>
        <w:t>ПРОЕКТ</w:t>
      </w:r>
      <w:r w:rsidR="00FA04D4">
        <w:rPr>
          <w:rFonts w:cs="Arial"/>
        </w:rPr>
        <w:tab/>
      </w:r>
      <w:r w:rsidR="00FA04D4">
        <w:rPr>
          <w:rFonts w:cs="Arial"/>
        </w:rPr>
        <w:tab/>
      </w:r>
    </w:p>
    <w:p w:rsidR="00D37722" w:rsidRPr="00D37722" w:rsidRDefault="00D37722" w:rsidP="00D37722">
      <w:pPr>
        <w:ind w:right="1983"/>
        <w:jc w:val="center"/>
        <w:rPr>
          <w:rFonts w:cs="Arial"/>
        </w:rPr>
      </w:pPr>
      <w:r w:rsidRPr="00D37722">
        <w:rPr>
          <w:rFonts w:cs="Arial"/>
        </w:rPr>
        <w:t>ПОСТАНОВЛЕНИЕ</w:t>
      </w:r>
    </w:p>
    <w:p w:rsidR="00D37722" w:rsidRPr="00D37722" w:rsidRDefault="00D37722" w:rsidP="00D37722">
      <w:pPr>
        <w:rPr>
          <w:rFonts w:cs="Arial"/>
        </w:rPr>
      </w:pPr>
    </w:p>
    <w:p w:rsidR="00D37722" w:rsidRPr="00D37722" w:rsidRDefault="00D37722" w:rsidP="00D37722">
      <w:pPr>
        <w:rPr>
          <w:rFonts w:cs="Arial"/>
        </w:rPr>
      </w:pPr>
      <w:r w:rsidRPr="00D37722">
        <w:rPr>
          <w:rFonts w:cs="Arial"/>
        </w:rPr>
        <w:t xml:space="preserve">   </w:t>
      </w:r>
      <w:r>
        <w:rPr>
          <w:rFonts w:cs="Arial"/>
        </w:rPr>
        <w:t xml:space="preserve">          </w:t>
      </w:r>
      <w:r w:rsidR="007D0C23">
        <w:rPr>
          <w:rFonts w:cs="Arial"/>
        </w:rPr>
        <w:t xml:space="preserve">№ </w:t>
      </w:r>
      <w:r w:rsidR="00E002EC">
        <w:rPr>
          <w:rFonts w:cs="Arial"/>
        </w:rPr>
        <w:t xml:space="preserve">                                                                         от   </w:t>
      </w:r>
      <w:r w:rsidRPr="00D37722">
        <w:rPr>
          <w:rFonts w:cs="Arial"/>
        </w:rPr>
        <w:t xml:space="preserve">  </w:t>
      </w:r>
      <w:r w:rsidR="007D0C23">
        <w:rPr>
          <w:rFonts w:cs="Arial"/>
        </w:rPr>
        <w:t xml:space="preserve">                    </w:t>
      </w:r>
      <w:r w:rsidRPr="00D37722">
        <w:rPr>
          <w:rFonts w:cs="Arial"/>
        </w:rPr>
        <w:t xml:space="preserve">2024  года                                                     </w:t>
      </w:r>
    </w:p>
    <w:p w:rsidR="00D37722" w:rsidRPr="00D37722" w:rsidRDefault="00D37722" w:rsidP="00D37722">
      <w:pPr>
        <w:rPr>
          <w:rFonts w:cs="Arial"/>
        </w:rPr>
      </w:pPr>
    </w:p>
    <w:p w:rsidR="00D37722" w:rsidRPr="00D37722" w:rsidRDefault="00D37722" w:rsidP="00D37722">
      <w:pPr>
        <w:rPr>
          <w:rFonts w:cs="Arial"/>
        </w:rPr>
      </w:pPr>
    </w:p>
    <w:p w:rsidR="00E002EC" w:rsidRDefault="00E002EC" w:rsidP="00E002EC">
      <w:pPr>
        <w:rPr>
          <w:rFonts w:cs="Arial"/>
        </w:rPr>
      </w:pPr>
      <w:r>
        <w:rPr>
          <w:rFonts w:cs="Arial"/>
        </w:rPr>
        <w:t xml:space="preserve">О внесении изменений  в Постановление Исполнительного комитета </w:t>
      </w:r>
      <w:proofErr w:type="spellStart"/>
      <w:r>
        <w:rPr>
          <w:rFonts w:cs="Arial"/>
        </w:rPr>
        <w:t>Емелькинского</w:t>
      </w:r>
      <w:proofErr w:type="spellEnd"/>
      <w:r>
        <w:rPr>
          <w:rFonts w:cs="Arial"/>
        </w:rPr>
        <w:t xml:space="preserve"> сельского поселения Аксубаевского муниципального района Республ</w:t>
      </w:r>
      <w:bookmarkStart w:id="0" w:name="_GoBack"/>
      <w:bookmarkEnd w:id="0"/>
      <w:r>
        <w:rPr>
          <w:rFonts w:cs="Arial"/>
        </w:rPr>
        <w:t>ики Татарстан от 26.12.2018 N 14 «Об утверждении административных регламентов предоставления муниципальных услуг»</w:t>
      </w:r>
    </w:p>
    <w:p w:rsidR="00E002EC" w:rsidRDefault="00E002EC" w:rsidP="00E002EC">
      <w:pPr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В целях повышения качества предоставления муниципальных услуг, обеспечения их доступности для населения </w:t>
      </w:r>
      <w:proofErr w:type="spellStart"/>
      <w:r>
        <w:rPr>
          <w:rFonts w:eastAsia="Calibri" w:cs="Arial"/>
          <w:lang w:eastAsia="en-US"/>
        </w:rPr>
        <w:t>Емелькинского</w:t>
      </w:r>
      <w:proofErr w:type="spellEnd"/>
      <w:r>
        <w:rPr>
          <w:rFonts w:eastAsia="Calibri" w:cs="Arial"/>
          <w:lang w:eastAsia="en-US"/>
        </w:rPr>
        <w:t xml:space="preserve">  сельского поселения Аксубаевского муниципального района Республики Татарстан, ПОСТАНОВЛЯЮ:</w:t>
      </w:r>
    </w:p>
    <w:p w:rsidR="00E002EC" w:rsidRDefault="00E002EC" w:rsidP="00E002EC">
      <w:pPr>
        <w:rPr>
          <w:rFonts w:ascii="Times New Roman" w:eastAsiaTheme="minorEastAsia" w:hAnsi="Times New Roman"/>
          <w:sz w:val="28"/>
          <w:szCs w:val="28"/>
        </w:rPr>
      </w:pPr>
      <w:r>
        <w:t xml:space="preserve"> </w:t>
      </w:r>
    </w:p>
    <w:p w:rsidR="00E002EC" w:rsidRDefault="00E002EC" w:rsidP="00E002EC">
      <w:pPr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1.Внести</w:t>
      </w:r>
      <w:r>
        <w:rPr>
          <w:rFonts w:cs="Arial"/>
        </w:rPr>
        <w:t xml:space="preserve"> в Постановление Исполнительного комитета </w:t>
      </w:r>
      <w:proofErr w:type="spellStart"/>
      <w:r>
        <w:rPr>
          <w:rFonts w:cs="Arial"/>
        </w:rPr>
        <w:t>Емелькинского</w:t>
      </w:r>
      <w:proofErr w:type="spellEnd"/>
      <w:r>
        <w:rPr>
          <w:rFonts w:cs="Arial"/>
        </w:rPr>
        <w:t xml:space="preserve"> сельского поселения Аксубаевского муниципального района Республики Татарстан от 26.12.2018 N 14 «Об утверждении административных регламентов предоставления муниципальных услуг» </w:t>
      </w:r>
      <w:r>
        <w:rPr>
          <w:rFonts w:eastAsia="Calibri" w:cs="Arial"/>
          <w:lang w:eastAsia="en-US"/>
        </w:rPr>
        <w:t>следующие изменения:</w:t>
      </w:r>
    </w:p>
    <w:p w:rsidR="00E002EC" w:rsidRDefault="00E002EC" w:rsidP="00E002EC">
      <w:pPr>
        <w:rPr>
          <w:rFonts w:eastAsiaTheme="minorEastAsia" w:cs="Arial"/>
        </w:rPr>
      </w:pPr>
      <w:r>
        <w:rPr>
          <w:rFonts w:cs="Arial"/>
        </w:rPr>
        <w:t>1.1. Пункт 2.4 изложить в следующей редакции:</w:t>
      </w:r>
    </w:p>
    <w:p w:rsidR="00E002EC" w:rsidRDefault="00E002EC" w:rsidP="00E002EC">
      <w:pPr>
        <w:rPr>
          <w:rFonts w:cs="Arial"/>
        </w:rPr>
      </w:pPr>
      <w:r>
        <w:rPr>
          <w:rFonts w:cs="Arial"/>
        </w:rPr>
        <w:t>"37.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</w:p>
    <w:p w:rsidR="00E002EC" w:rsidRDefault="00E002EC" w:rsidP="00E002EC">
      <w:pPr>
        <w:rPr>
          <w:rFonts w:cs="Arial"/>
        </w:rPr>
      </w:pPr>
      <w:r>
        <w:rPr>
          <w:rFonts w:cs="Arial"/>
        </w:rPr>
        <w:t>в государственном адресном реестре осуществляются уполномоченным органом:</w:t>
      </w:r>
    </w:p>
    <w:p w:rsidR="00E002EC" w:rsidRDefault="00E002EC" w:rsidP="00E002EC">
      <w:pPr>
        <w:rPr>
          <w:rFonts w:cs="Arial"/>
        </w:rPr>
      </w:pPr>
      <w:r>
        <w:rPr>
          <w:rFonts w:cs="Arial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E002EC" w:rsidRDefault="00E002EC" w:rsidP="00E002EC">
      <w:pPr>
        <w:rPr>
          <w:rFonts w:cs="Arial"/>
        </w:rPr>
      </w:pPr>
      <w:r>
        <w:rPr>
          <w:rFonts w:cs="Arial"/>
        </w:rPr>
        <w:t>б) в случае подачи заявления в форме электронного документа - в срок не более 5 рабочих дней со дня поступления заявления</w:t>
      </w:r>
      <w:proofErr w:type="gramStart"/>
      <w:r>
        <w:rPr>
          <w:rFonts w:cs="Arial"/>
        </w:rPr>
        <w:t>.";</w:t>
      </w:r>
      <w:proofErr w:type="gramEnd"/>
    </w:p>
    <w:p w:rsidR="00E002EC" w:rsidRDefault="00E002EC" w:rsidP="00E002EC">
      <w:pPr>
        <w:rPr>
          <w:rFonts w:cs="Arial"/>
        </w:rPr>
      </w:pPr>
      <w:r>
        <w:rPr>
          <w:rFonts w:cs="Arial"/>
        </w:rPr>
        <w:t>1.2. В абзаце 10  пункта 1.5 после слов "(в том числе жилой район, микрорайон, квартал, промышленный район)</w:t>
      </w:r>
      <w:proofErr w:type="gramStart"/>
      <w:r>
        <w:rPr>
          <w:rFonts w:cs="Arial"/>
        </w:rPr>
        <w:t>,"</w:t>
      </w:r>
      <w:proofErr w:type="gramEnd"/>
      <w:r>
        <w:rPr>
          <w:rFonts w:cs="Arial"/>
        </w:rPr>
        <w:t xml:space="preserve"> дополнить словом "набережная,"  ;</w:t>
      </w:r>
    </w:p>
    <w:p w:rsidR="00E002EC" w:rsidRDefault="00E002EC" w:rsidP="00E002EC">
      <w:pPr>
        <w:rPr>
          <w:rFonts w:cs="Arial"/>
        </w:rPr>
      </w:pPr>
      <w:r>
        <w:rPr>
          <w:rFonts w:cs="Arial"/>
        </w:rPr>
        <w:t xml:space="preserve">1.3 В абзаце 11 пункта 1.5 </w:t>
      </w:r>
      <w:r>
        <w:t xml:space="preserve"> </w:t>
      </w:r>
      <w:r>
        <w:rPr>
          <w:rFonts w:cs="Arial"/>
        </w:rPr>
        <w:t>слово "набережная</w:t>
      </w:r>
      <w:proofErr w:type="gramStart"/>
      <w:r>
        <w:rPr>
          <w:rFonts w:cs="Arial"/>
        </w:rPr>
        <w:t>,"</w:t>
      </w:r>
      <w:proofErr w:type="gramEnd"/>
      <w:r>
        <w:rPr>
          <w:rFonts w:cs="Arial"/>
        </w:rPr>
        <w:t xml:space="preserve"> исключить. ".</w:t>
      </w:r>
    </w:p>
    <w:p w:rsidR="00E002EC" w:rsidRDefault="00E002EC" w:rsidP="00E002EC">
      <w:pPr>
        <w:rPr>
          <w:rFonts w:cs="Arial"/>
        </w:rPr>
      </w:pPr>
    </w:p>
    <w:p w:rsidR="00E002EC" w:rsidRDefault="00E002EC" w:rsidP="00E002EC">
      <w:pPr>
        <w:rPr>
          <w:rFonts w:cs="Arial"/>
        </w:rPr>
      </w:pPr>
      <w:r>
        <w:rPr>
          <w:rFonts w:cs="Arial"/>
        </w:rPr>
        <w:t>2. Опубликовать настоящее постановление на официальном  портале  правовой  информации  http://pravo.tatarstan.ru/  и разместить на сайте Аксубаевского муниципального района http://aksubayevo.tatar.ru.</w:t>
      </w:r>
    </w:p>
    <w:p w:rsidR="00E002EC" w:rsidRDefault="00E002EC" w:rsidP="00E002EC">
      <w:pPr>
        <w:rPr>
          <w:rFonts w:cs="Arial"/>
        </w:rPr>
      </w:pPr>
      <w:r>
        <w:rPr>
          <w:rFonts w:cs="Arial"/>
        </w:rPr>
        <w:t xml:space="preserve">3. </w:t>
      </w:r>
      <w:proofErr w:type="gramStart"/>
      <w:r>
        <w:rPr>
          <w:rFonts w:cs="Arial"/>
        </w:rPr>
        <w:t>Контроль за</w:t>
      </w:r>
      <w:proofErr w:type="gramEnd"/>
      <w:r>
        <w:rPr>
          <w:rFonts w:cs="Arial"/>
        </w:rPr>
        <w:t xml:space="preserve"> исполнением настоящего постановления оставляю за собой.</w:t>
      </w:r>
    </w:p>
    <w:p w:rsidR="00D37722" w:rsidRPr="00D37722" w:rsidRDefault="00D37722" w:rsidP="00D37722">
      <w:pPr>
        <w:rPr>
          <w:rFonts w:cs="Arial"/>
        </w:rPr>
      </w:pPr>
    </w:p>
    <w:p w:rsidR="00D37722" w:rsidRPr="00D37722" w:rsidRDefault="00D37722" w:rsidP="00D37722">
      <w:pPr>
        <w:rPr>
          <w:rFonts w:cs="Arial"/>
        </w:rPr>
      </w:pPr>
    </w:p>
    <w:p w:rsidR="00D37722" w:rsidRPr="00D37722" w:rsidRDefault="00D37722" w:rsidP="00D37722">
      <w:pPr>
        <w:rPr>
          <w:rFonts w:cs="Arial"/>
        </w:rPr>
      </w:pPr>
    </w:p>
    <w:p w:rsidR="00D37722" w:rsidRPr="00D37722" w:rsidRDefault="00D37722" w:rsidP="00D37722">
      <w:pPr>
        <w:rPr>
          <w:rFonts w:cs="Arial"/>
        </w:rPr>
      </w:pPr>
      <w:r w:rsidRPr="00D37722">
        <w:rPr>
          <w:rFonts w:cs="Arial"/>
        </w:rPr>
        <w:t>Руководитель исполнительного комитета</w:t>
      </w:r>
    </w:p>
    <w:p w:rsidR="00D37722" w:rsidRPr="00D37722" w:rsidRDefault="00D37722" w:rsidP="00D37722">
      <w:pPr>
        <w:rPr>
          <w:rFonts w:cs="Arial"/>
        </w:rPr>
      </w:pPr>
      <w:proofErr w:type="spellStart"/>
      <w:r w:rsidRPr="00D37722">
        <w:rPr>
          <w:rFonts w:cs="Arial"/>
        </w:rPr>
        <w:t>Емелькинского</w:t>
      </w:r>
      <w:proofErr w:type="spellEnd"/>
      <w:r w:rsidRPr="00D37722">
        <w:rPr>
          <w:rFonts w:cs="Arial"/>
        </w:rPr>
        <w:t xml:space="preserve"> сельского поселения:                        </w:t>
      </w:r>
      <w:r w:rsidR="009668ED">
        <w:rPr>
          <w:rFonts w:cs="Arial"/>
        </w:rPr>
        <w:t xml:space="preserve">                        </w:t>
      </w:r>
      <w:r w:rsidRPr="00D37722">
        <w:rPr>
          <w:rFonts w:cs="Arial"/>
        </w:rPr>
        <w:t xml:space="preserve">  </w:t>
      </w:r>
      <w:proofErr w:type="spellStart"/>
      <w:r w:rsidRPr="00D37722">
        <w:rPr>
          <w:rFonts w:cs="Arial"/>
        </w:rPr>
        <w:t>Н.И.Михайлова</w:t>
      </w:r>
      <w:proofErr w:type="spellEnd"/>
      <w:r w:rsidRPr="00D37722">
        <w:rPr>
          <w:rFonts w:cs="Arial"/>
        </w:rPr>
        <w:t xml:space="preserve">                                                     </w:t>
      </w:r>
    </w:p>
    <w:p w:rsidR="00D37722" w:rsidRPr="00D37722" w:rsidRDefault="00D37722" w:rsidP="00D37722">
      <w:pPr>
        <w:rPr>
          <w:rFonts w:cs="Arial"/>
        </w:rPr>
      </w:pPr>
    </w:p>
    <w:p w:rsidR="00D37722" w:rsidRPr="00D37722" w:rsidRDefault="00D37722" w:rsidP="00D37722">
      <w:pPr>
        <w:rPr>
          <w:rFonts w:cs="Arial"/>
        </w:rPr>
      </w:pPr>
    </w:p>
    <w:p w:rsidR="00D37722" w:rsidRDefault="00D37722" w:rsidP="00D37722">
      <w:pPr>
        <w:rPr>
          <w:rFonts w:cs="Arial"/>
        </w:rPr>
      </w:pPr>
    </w:p>
    <w:p w:rsidR="00D37722" w:rsidRDefault="00D37722" w:rsidP="00D37722">
      <w:pPr>
        <w:rPr>
          <w:rFonts w:cs="Arial"/>
        </w:rPr>
      </w:pPr>
    </w:p>
    <w:p w:rsidR="00D37722" w:rsidRPr="00D37722" w:rsidRDefault="00D37722" w:rsidP="00D37722">
      <w:pPr>
        <w:rPr>
          <w:rFonts w:cs="Arial"/>
        </w:rPr>
      </w:pPr>
    </w:p>
    <w:p w:rsidR="00D37722" w:rsidRPr="00D37722" w:rsidRDefault="00D37722" w:rsidP="00D37722">
      <w:pPr>
        <w:rPr>
          <w:rFonts w:cs="Arial"/>
        </w:rPr>
      </w:pPr>
    </w:p>
    <w:p w:rsidR="00D37722" w:rsidRPr="00D37722" w:rsidRDefault="00D37722" w:rsidP="00D37722">
      <w:pPr>
        <w:rPr>
          <w:rFonts w:cs="Arial"/>
        </w:rPr>
      </w:pPr>
    </w:p>
    <w:p w:rsidR="00D37722" w:rsidRPr="00D37722" w:rsidRDefault="00D37722" w:rsidP="00D37722">
      <w:pPr>
        <w:ind w:left="-284"/>
        <w:rPr>
          <w:rFonts w:cs="Arial"/>
        </w:rPr>
      </w:pPr>
    </w:p>
    <w:p w:rsidR="00F67AF1" w:rsidRPr="00F67AF1" w:rsidRDefault="00F67AF1" w:rsidP="00F67AF1">
      <w:pPr>
        <w:ind w:left="-284"/>
        <w:rPr>
          <w:rFonts w:cs="Arial"/>
        </w:rPr>
      </w:pPr>
      <w:r w:rsidRPr="00F67AF1">
        <w:rPr>
          <w:rFonts w:cs="Arial"/>
        </w:rPr>
        <w:t>КАРАР</w:t>
      </w:r>
    </w:p>
    <w:p w:rsidR="00F67AF1" w:rsidRPr="00F67AF1" w:rsidRDefault="00F67AF1" w:rsidP="00F67AF1">
      <w:pPr>
        <w:ind w:left="-284"/>
        <w:rPr>
          <w:rFonts w:cs="Arial"/>
        </w:rPr>
      </w:pPr>
    </w:p>
    <w:p w:rsidR="00F67AF1" w:rsidRDefault="00F67AF1" w:rsidP="00F67AF1">
      <w:pPr>
        <w:ind w:left="-284"/>
        <w:rPr>
          <w:rFonts w:cs="Arial"/>
        </w:rPr>
      </w:pPr>
      <w:r w:rsidRPr="00F67AF1">
        <w:rPr>
          <w:rFonts w:cs="Arial"/>
        </w:rPr>
        <w:t xml:space="preserve">15.05.2024 </w:t>
      </w:r>
      <w:proofErr w:type="spellStart"/>
      <w:r w:rsidRPr="00F67AF1">
        <w:rPr>
          <w:rFonts w:cs="Arial"/>
        </w:rPr>
        <w:t>елгы</w:t>
      </w:r>
      <w:proofErr w:type="spellEnd"/>
      <w:r w:rsidRPr="00F67AF1">
        <w:rPr>
          <w:rFonts w:cs="Arial"/>
        </w:rPr>
        <w:t xml:space="preserve"> № 4</w:t>
      </w:r>
    </w:p>
    <w:p w:rsidR="006E41EA" w:rsidRDefault="006E41EA" w:rsidP="00F67AF1">
      <w:pPr>
        <w:ind w:left="-284"/>
        <w:rPr>
          <w:rFonts w:cs="Arial"/>
        </w:rPr>
      </w:pPr>
    </w:p>
    <w:p w:rsidR="006E41EA" w:rsidRDefault="006E41EA" w:rsidP="00F67AF1">
      <w:pPr>
        <w:ind w:left="-284"/>
        <w:rPr>
          <w:rFonts w:cs="Arial"/>
        </w:rPr>
      </w:pPr>
    </w:p>
    <w:p w:rsidR="006E41EA" w:rsidRPr="006E41EA" w:rsidRDefault="006E41EA" w:rsidP="006E41EA">
      <w:pPr>
        <w:ind w:left="-284"/>
        <w:rPr>
          <w:rFonts w:cs="Arial"/>
        </w:rPr>
      </w:pPr>
      <w:r w:rsidRPr="006E41EA">
        <w:rPr>
          <w:rFonts w:cs="Arial"/>
        </w:rPr>
        <w:t>«</w:t>
      </w:r>
      <w:proofErr w:type="spellStart"/>
      <w:r w:rsidRPr="006E41EA">
        <w:rPr>
          <w:rFonts w:cs="Arial"/>
        </w:rPr>
        <w:t>Муниципаль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хезмәтлә</w:t>
      </w:r>
      <w:proofErr w:type="gramStart"/>
      <w:r w:rsidRPr="006E41EA">
        <w:rPr>
          <w:rFonts w:cs="Arial"/>
        </w:rPr>
        <w:t>р</w:t>
      </w:r>
      <w:proofErr w:type="spellEnd"/>
      <w:proofErr w:type="gram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күрсәтүнең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административ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регламентларын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раслау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турында</w:t>
      </w:r>
      <w:proofErr w:type="spellEnd"/>
      <w:r w:rsidRPr="006E41EA">
        <w:rPr>
          <w:rFonts w:cs="Arial"/>
        </w:rPr>
        <w:t xml:space="preserve">» Татарстан </w:t>
      </w:r>
      <w:proofErr w:type="spellStart"/>
      <w:r w:rsidRPr="006E41EA">
        <w:rPr>
          <w:rFonts w:cs="Arial"/>
        </w:rPr>
        <w:t>Республикасы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Аксубай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муниципаль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районының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Емелькино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авыл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җирлеге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башкарма</w:t>
      </w:r>
      <w:proofErr w:type="spellEnd"/>
      <w:r w:rsidRPr="006E41EA">
        <w:rPr>
          <w:rFonts w:cs="Arial"/>
        </w:rPr>
        <w:t xml:space="preserve"> комитеты </w:t>
      </w:r>
      <w:proofErr w:type="spellStart"/>
      <w:r w:rsidRPr="006E41EA">
        <w:rPr>
          <w:rFonts w:cs="Arial"/>
        </w:rPr>
        <w:t>карарына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үзгәрешләр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кертү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хакында</w:t>
      </w:r>
      <w:proofErr w:type="spellEnd"/>
    </w:p>
    <w:p w:rsidR="006E41EA" w:rsidRDefault="006E41EA" w:rsidP="006E41EA">
      <w:pPr>
        <w:ind w:left="-284"/>
        <w:rPr>
          <w:rFonts w:cs="Arial"/>
        </w:rPr>
      </w:pPr>
      <w:proofErr w:type="spellStart"/>
      <w:r w:rsidRPr="006E41EA">
        <w:rPr>
          <w:rFonts w:cs="Arial"/>
        </w:rPr>
        <w:t>Муниципаль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хезмәтлә</w:t>
      </w:r>
      <w:proofErr w:type="gramStart"/>
      <w:r w:rsidRPr="006E41EA">
        <w:rPr>
          <w:rFonts w:cs="Arial"/>
        </w:rPr>
        <w:t>р</w:t>
      </w:r>
      <w:proofErr w:type="spellEnd"/>
      <w:proofErr w:type="gram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күрсәтүнең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сыйфатын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күтәрү</w:t>
      </w:r>
      <w:proofErr w:type="spellEnd"/>
      <w:r w:rsidRPr="006E41EA">
        <w:rPr>
          <w:rFonts w:cs="Arial"/>
        </w:rPr>
        <w:t xml:space="preserve">, Татарстан </w:t>
      </w:r>
      <w:proofErr w:type="spellStart"/>
      <w:r w:rsidRPr="006E41EA">
        <w:rPr>
          <w:rFonts w:cs="Arial"/>
        </w:rPr>
        <w:t>Республикасы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Аксубай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муниципаль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районының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Емельки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авыл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җирлеге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халкы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өчен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аларның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һәркем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файдалана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алуын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тәэмин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итү</w:t>
      </w:r>
      <w:proofErr w:type="spellEnd"/>
      <w:r w:rsidRPr="006E41EA">
        <w:rPr>
          <w:rFonts w:cs="Arial"/>
        </w:rPr>
        <w:t>, ПОСТАНОВЛЯЮ:</w:t>
      </w:r>
    </w:p>
    <w:p w:rsidR="006E41EA" w:rsidRDefault="006E41EA" w:rsidP="00F67AF1">
      <w:pPr>
        <w:ind w:left="-284"/>
        <w:rPr>
          <w:rFonts w:cs="Arial"/>
        </w:rPr>
      </w:pPr>
    </w:p>
    <w:p w:rsidR="006E41EA" w:rsidRDefault="006E41EA" w:rsidP="00F67AF1">
      <w:pPr>
        <w:ind w:left="-284"/>
        <w:rPr>
          <w:rFonts w:cs="Arial"/>
        </w:rPr>
      </w:pPr>
    </w:p>
    <w:p w:rsidR="006E41EA" w:rsidRDefault="006E41EA" w:rsidP="00F67AF1">
      <w:pPr>
        <w:ind w:left="-284"/>
        <w:rPr>
          <w:rFonts w:cs="Arial"/>
        </w:rPr>
      </w:pPr>
    </w:p>
    <w:p w:rsidR="006E41EA" w:rsidRPr="00F67AF1" w:rsidRDefault="006E41EA" w:rsidP="00F67AF1">
      <w:pPr>
        <w:ind w:left="-284"/>
        <w:rPr>
          <w:rFonts w:cs="Arial"/>
        </w:rPr>
      </w:pPr>
    </w:p>
    <w:p w:rsidR="00F67AF1" w:rsidRPr="00F67AF1" w:rsidRDefault="00F67AF1" w:rsidP="00F67AF1">
      <w:pPr>
        <w:ind w:left="-284"/>
        <w:rPr>
          <w:rFonts w:cs="Arial"/>
        </w:rPr>
      </w:pPr>
    </w:p>
    <w:p w:rsidR="00F67AF1" w:rsidRPr="00F67AF1" w:rsidRDefault="00F67AF1" w:rsidP="00F67AF1">
      <w:pPr>
        <w:ind w:left="-284"/>
        <w:rPr>
          <w:rFonts w:cs="Arial"/>
        </w:rPr>
      </w:pPr>
    </w:p>
    <w:p w:rsidR="00F67AF1" w:rsidRPr="00F67AF1" w:rsidRDefault="00F67AF1" w:rsidP="00F67AF1">
      <w:pPr>
        <w:ind w:left="-284"/>
        <w:rPr>
          <w:rFonts w:cs="Arial"/>
        </w:rPr>
      </w:pPr>
      <w:r w:rsidRPr="00F67AF1">
        <w:rPr>
          <w:rFonts w:cs="Arial"/>
        </w:rPr>
        <w:t xml:space="preserve">Татарстан </w:t>
      </w:r>
      <w:proofErr w:type="spellStart"/>
      <w:r w:rsidRPr="00F67AF1">
        <w:rPr>
          <w:rFonts w:cs="Arial"/>
        </w:rPr>
        <w:t>Республикасы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Аксубай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муниципаль</w:t>
      </w:r>
      <w:proofErr w:type="spellEnd"/>
      <w:r w:rsidRPr="00F67AF1">
        <w:rPr>
          <w:rFonts w:cs="Arial"/>
        </w:rPr>
        <w:t xml:space="preserve"> районы </w:t>
      </w:r>
      <w:proofErr w:type="spellStart"/>
      <w:r w:rsidRPr="00F67AF1">
        <w:rPr>
          <w:rFonts w:cs="Arial"/>
        </w:rPr>
        <w:t>Емелки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авыл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җирлеге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Башкарма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комитетының</w:t>
      </w:r>
      <w:proofErr w:type="spellEnd"/>
      <w:r w:rsidRPr="00F67AF1">
        <w:rPr>
          <w:rFonts w:cs="Arial"/>
        </w:rPr>
        <w:t xml:space="preserve"> "</w:t>
      </w:r>
      <w:proofErr w:type="spellStart"/>
      <w:r w:rsidRPr="00F67AF1">
        <w:rPr>
          <w:rFonts w:cs="Arial"/>
        </w:rPr>
        <w:t>Муниципаль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хезмәт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күрсәтүнең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административ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регламентларын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раслау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турында</w:t>
      </w:r>
      <w:proofErr w:type="spellEnd"/>
      <w:r w:rsidRPr="00F67AF1">
        <w:rPr>
          <w:rFonts w:cs="Arial"/>
        </w:rPr>
        <w:t xml:space="preserve">" N 14 </w:t>
      </w:r>
      <w:proofErr w:type="spellStart"/>
      <w:r w:rsidRPr="00F67AF1">
        <w:rPr>
          <w:rFonts w:cs="Arial"/>
        </w:rPr>
        <w:t>карарына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үзгәрешлә</w:t>
      </w:r>
      <w:proofErr w:type="gramStart"/>
      <w:r w:rsidRPr="00F67AF1">
        <w:rPr>
          <w:rFonts w:cs="Arial"/>
        </w:rPr>
        <w:t>р</w:t>
      </w:r>
      <w:proofErr w:type="spellEnd"/>
      <w:proofErr w:type="gram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кертү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хакында</w:t>
      </w:r>
      <w:proofErr w:type="spellEnd"/>
    </w:p>
    <w:p w:rsidR="00F67AF1" w:rsidRPr="00F67AF1" w:rsidRDefault="00F67AF1" w:rsidP="00F67AF1">
      <w:pPr>
        <w:ind w:left="-284"/>
        <w:rPr>
          <w:rFonts w:cs="Arial"/>
        </w:rPr>
      </w:pPr>
      <w:proofErr w:type="spellStart"/>
      <w:r w:rsidRPr="00F67AF1">
        <w:rPr>
          <w:rFonts w:cs="Arial"/>
        </w:rPr>
        <w:t>Муниципаль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хезмәт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күрсәтүнең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сыйфатын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күтә</w:t>
      </w:r>
      <w:proofErr w:type="gramStart"/>
      <w:r w:rsidRPr="00F67AF1">
        <w:rPr>
          <w:rFonts w:cs="Arial"/>
        </w:rPr>
        <w:t>р</w:t>
      </w:r>
      <w:proofErr w:type="gramEnd"/>
      <w:r w:rsidRPr="00F67AF1">
        <w:rPr>
          <w:rFonts w:cs="Arial"/>
        </w:rPr>
        <w:t>ү</w:t>
      </w:r>
      <w:proofErr w:type="spellEnd"/>
      <w:r w:rsidRPr="00F67AF1">
        <w:rPr>
          <w:rFonts w:cs="Arial"/>
        </w:rPr>
        <w:t xml:space="preserve">, </w:t>
      </w:r>
      <w:proofErr w:type="spellStart"/>
      <w:r w:rsidRPr="00F67AF1">
        <w:rPr>
          <w:rFonts w:cs="Arial"/>
        </w:rPr>
        <w:t>аларның</w:t>
      </w:r>
      <w:proofErr w:type="spellEnd"/>
      <w:r w:rsidRPr="00F67AF1">
        <w:rPr>
          <w:rFonts w:cs="Arial"/>
        </w:rPr>
        <w:t xml:space="preserve"> Татарстан </w:t>
      </w:r>
      <w:proofErr w:type="spellStart"/>
      <w:r w:rsidRPr="00F67AF1">
        <w:rPr>
          <w:rFonts w:cs="Arial"/>
        </w:rPr>
        <w:t>Республикасы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Аксубай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муниципаль</w:t>
      </w:r>
      <w:proofErr w:type="spellEnd"/>
      <w:r w:rsidRPr="00F67AF1">
        <w:rPr>
          <w:rFonts w:cs="Arial"/>
        </w:rPr>
        <w:t xml:space="preserve"> районы </w:t>
      </w:r>
      <w:proofErr w:type="spellStart"/>
      <w:r w:rsidRPr="00F67AF1">
        <w:rPr>
          <w:rFonts w:cs="Arial"/>
        </w:rPr>
        <w:t>Емелки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авыл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җирлеге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халкы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өчен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мөмкинлеген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тәэмин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итү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максатында</w:t>
      </w:r>
      <w:proofErr w:type="spellEnd"/>
      <w:r w:rsidRPr="00F67AF1">
        <w:rPr>
          <w:rFonts w:cs="Arial"/>
        </w:rPr>
        <w:t>, POSTANOVLYAYU:</w:t>
      </w:r>
    </w:p>
    <w:p w:rsidR="00F67AF1" w:rsidRPr="00F67AF1" w:rsidRDefault="00F67AF1" w:rsidP="00F67AF1">
      <w:pPr>
        <w:ind w:left="-284"/>
        <w:rPr>
          <w:rFonts w:cs="Arial"/>
        </w:rPr>
      </w:pPr>
    </w:p>
    <w:p w:rsidR="00F67AF1" w:rsidRPr="00F67AF1" w:rsidRDefault="00F67AF1" w:rsidP="00F67AF1">
      <w:pPr>
        <w:ind w:left="-284"/>
        <w:rPr>
          <w:rFonts w:cs="Arial"/>
        </w:rPr>
      </w:pPr>
      <w:r w:rsidRPr="00F67AF1">
        <w:rPr>
          <w:rFonts w:cs="Arial"/>
        </w:rPr>
        <w:t>1. "</w:t>
      </w:r>
      <w:proofErr w:type="spellStart"/>
      <w:r w:rsidRPr="00F67AF1">
        <w:rPr>
          <w:rFonts w:cs="Arial"/>
        </w:rPr>
        <w:t>Муниципаль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хезмәт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күрсәтүнең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административ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регламентларын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раслау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турында</w:t>
      </w:r>
      <w:proofErr w:type="spellEnd"/>
      <w:r w:rsidRPr="00F67AF1">
        <w:rPr>
          <w:rFonts w:cs="Arial"/>
        </w:rPr>
        <w:t xml:space="preserve">" Татарстан </w:t>
      </w:r>
      <w:proofErr w:type="spellStart"/>
      <w:r w:rsidRPr="00F67AF1">
        <w:rPr>
          <w:rFonts w:cs="Arial"/>
        </w:rPr>
        <w:t>Республикасы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Аксубай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муниципаль</w:t>
      </w:r>
      <w:proofErr w:type="spellEnd"/>
      <w:r w:rsidRPr="00F67AF1">
        <w:rPr>
          <w:rFonts w:cs="Arial"/>
        </w:rPr>
        <w:t xml:space="preserve"> районы </w:t>
      </w:r>
      <w:proofErr w:type="spellStart"/>
      <w:r w:rsidRPr="00F67AF1">
        <w:rPr>
          <w:rFonts w:cs="Arial"/>
        </w:rPr>
        <w:t>Емелки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авыл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җирлеге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Башкарма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комитетының</w:t>
      </w:r>
      <w:proofErr w:type="spellEnd"/>
      <w:r w:rsidRPr="00F67AF1">
        <w:rPr>
          <w:rFonts w:cs="Arial"/>
        </w:rPr>
        <w:t xml:space="preserve"> N 14 </w:t>
      </w:r>
      <w:proofErr w:type="spellStart"/>
      <w:r w:rsidRPr="00F67AF1">
        <w:rPr>
          <w:rFonts w:cs="Arial"/>
        </w:rPr>
        <w:t>карарына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түбәндәге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үзгәрешлә</w:t>
      </w:r>
      <w:proofErr w:type="gramStart"/>
      <w:r w:rsidRPr="00F67AF1">
        <w:rPr>
          <w:rFonts w:cs="Arial"/>
        </w:rPr>
        <w:t>р</w:t>
      </w:r>
      <w:proofErr w:type="spellEnd"/>
      <w:proofErr w:type="gram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кертелә</w:t>
      </w:r>
      <w:proofErr w:type="spellEnd"/>
      <w:r w:rsidRPr="00F67AF1">
        <w:rPr>
          <w:rFonts w:cs="Arial"/>
        </w:rPr>
        <w:t>:</w:t>
      </w:r>
    </w:p>
    <w:p w:rsidR="00F67AF1" w:rsidRDefault="00F67AF1" w:rsidP="00F67AF1">
      <w:pPr>
        <w:ind w:left="-284"/>
        <w:rPr>
          <w:rFonts w:cs="Arial"/>
        </w:rPr>
      </w:pPr>
      <w:r w:rsidRPr="00F67AF1">
        <w:rPr>
          <w:rFonts w:cs="Arial"/>
        </w:rPr>
        <w:t xml:space="preserve">1.1. 2.4 пункт </w:t>
      </w:r>
      <w:proofErr w:type="spellStart"/>
      <w:proofErr w:type="gramStart"/>
      <w:r w:rsidRPr="00F67AF1">
        <w:rPr>
          <w:rFonts w:cs="Arial"/>
        </w:rPr>
        <w:t>түб</w:t>
      </w:r>
      <w:proofErr w:type="gramEnd"/>
      <w:r w:rsidRPr="00F67AF1">
        <w:rPr>
          <w:rFonts w:cs="Arial"/>
        </w:rPr>
        <w:t>әндәге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редакциядә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телгә</w:t>
      </w:r>
      <w:proofErr w:type="spellEnd"/>
      <w:r w:rsidRPr="00F67AF1">
        <w:rPr>
          <w:rFonts w:cs="Arial"/>
        </w:rPr>
        <w:t xml:space="preserve"> </w:t>
      </w:r>
      <w:proofErr w:type="spellStart"/>
      <w:r w:rsidRPr="00F67AF1">
        <w:rPr>
          <w:rFonts w:cs="Arial"/>
        </w:rPr>
        <w:t>алына</w:t>
      </w:r>
      <w:proofErr w:type="spellEnd"/>
      <w:r w:rsidRPr="00F67AF1">
        <w:rPr>
          <w:rFonts w:cs="Arial"/>
        </w:rPr>
        <w:t>:</w:t>
      </w:r>
    </w:p>
    <w:p w:rsidR="00CA0A29" w:rsidRPr="00CA0A29" w:rsidRDefault="00CA0A29" w:rsidP="00CA0A29">
      <w:pPr>
        <w:ind w:left="-284"/>
        <w:rPr>
          <w:rFonts w:cs="Arial"/>
        </w:rPr>
      </w:pPr>
      <w:r w:rsidRPr="00CA0A29">
        <w:rPr>
          <w:rFonts w:cs="Arial"/>
        </w:rPr>
        <w:t xml:space="preserve">"37. </w:t>
      </w:r>
      <w:proofErr w:type="spellStart"/>
      <w:r w:rsidRPr="00CA0A29">
        <w:rPr>
          <w:rFonts w:cs="Arial"/>
        </w:rPr>
        <w:t>Адреслау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объектына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адреслар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бирү</w:t>
      </w:r>
      <w:proofErr w:type="spellEnd"/>
      <w:r w:rsidRPr="00CA0A29">
        <w:rPr>
          <w:rFonts w:cs="Arial"/>
        </w:rPr>
        <w:t xml:space="preserve"> яки </w:t>
      </w:r>
      <w:proofErr w:type="spellStart"/>
      <w:r w:rsidRPr="00CA0A29">
        <w:rPr>
          <w:rFonts w:cs="Arial"/>
        </w:rPr>
        <w:t>аның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адресларын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бетерү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турында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карар</w:t>
      </w:r>
      <w:proofErr w:type="spellEnd"/>
      <w:r w:rsidRPr="00CA0A29">
        <w:rPr>
          <w:rFonts w:cs="Arial"/>
        </w:rPr>
        <w:t xml:space="preserve"> кабул </w:t>
      </w:r>
      <w:proofErr w:type="spellStart"/>
      <w:proofErr w:type="gramStart"/>
      <w:r w:rsidRPr="00CA0A29">
        <w:rPr>
          <w:rFonts w:cs="Arial"/>
        </w:rPr>
        <w:t>ит</w:t>
      </w:r>
      <w:proofErr w:type="gramEnd"/>
      <w:r w:rsidRPr="00CA0A29">
        <w:rPr>
          <w:rFonts w:cs="Arial"/>
        </w:rPr>
        <w:t>ү</w:t>
      </w:r>
      <w:proofErr w:type="spellEnd"/>
      <w:r w:rsidRPr="00CA0A29">
        <w:rPr>
          <w:rFonts w:cs="Arial"/>
        </w:rPr>
        <w:t xml:space="preserve">, </w:t>
      </w:r>
      <w:proofErr w:type="spellStart"/>
      <w:r w:rsidRPr="00CA0A29">
        <w:rPr>
          <w:rFonts w:cs="Arial"/>
        </w:rPr>
        <w:t>адреслау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объектына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адреслар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бирүдән</w:t>
      </w:r>
      <w:proofErr w:type="spellEnd"/>
      <w:r w:rsidRPr="00CA0A29">
        <w:rPr>
          <w:rFonts w:cs="Arial"/>
        </w:rPr>
        <w:t xml:space="preserve"> яки </w:t>
      </w:r>
      <w:proofErr w:type="spellStart"/>
      <w:r w:rsidRPr="00CA0A29">
        <w:rPr>
          <w:rFonts w:cs="Arial"/>
        </w:rPr>
        <w:t>аның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адресларын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бетерүдән</w:t>
      </w:r>
      <w:proofErr w:type="spellEnd"/>
      <w:r w:rsidRPr="00CA0A29">
        <w:rPr>
          <w:rFonts w:cs="Arial"/>
        </w:rPr>
        <w:t xml:space="preserve"> баш </w:t>
      </w:r>
      <w:proofErr w:type="spellStart"/>
      <w:r w:rsidRPr="00CA0A29">
        <w:rPr>
          <w:rFonts w:cs="Arial"/>
        </w:rPr>
        <w:t>тарту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турында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карар</w:t>
      </w:r>
      <w:proofErr w:type="spellEnd"/>
      <w:r w:rsidRPr="00CA0A29">
        <w:rPr>
          <w:rFonts w:cs="Arial"/>
        </w:rPr>
        <w:t xml:space="preserve"> кабул </w:t>
      </w:r>
      <w:proofErr w:type="spellStart"/>
      <w:r w:rsidRPr="00CA0A29">
        <w:rPr>
          <w:rFonts w:cs="Arial"/>
        </w:rPr>
        <w:t>итү</w:t>
      </w:r>
      <w:proofErr w:type="spellEnd"/>
      <w:r w:rsidRPr="00CA0A29">
        <w:rPr>
          <w:rFonts w:cs="Arial"/>
        </w:rPr>
        <w:t xml:space="preserve">, </w:t>
      </w:r>
      <w:proofErr w:type="spellStart"/>
      <w:r w:rsidRPr="00CA0A29">
        <w:rPr>
          <w:rFonts w:cs="Arial"/>
        </w:rPr>
        <w:t>шулай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ук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адреслау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объектының</w:t>
      </w:r>
      <w:proofErr w:type="spellEnd"/>
      <w:r w:rsidRPr="00CA0A29">
        <w:rPr>
          <w:rFonts w:cs="Arial"/>
        </w:rPr>
        <w:t xml:space="preserve"> адресы </w:t>
      </w:r>
      <w:proofErr w:type="spellStart"/>
      <w:r w:rsidRPr="00CA0A29">
        <w:rPr>
          <w:rFonts w:cs="Arial"/>
        </w:rPr>
        <w:t>турында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тиешле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мәгълүматларны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урнаштыру</w:t>
      </w:r>
      <w:proofErr w:type="spellEnd"/>
    </w:p>
    <w:p w:rsidR="00CA0A29" w:rsidRPr="00CA0A29" w:rsidRDefault="00CA0A29" w:rsidP="00CA0A29">
      <w:pPr>
        <w:ind w:left="-284"/>
        <w:rPr>
          <w:rFonts w:cs="Arial"/>
        </w:rPr>
      </w:pPr>
      <w:proofErr w:type="spellStart"/>
      <w:r w:rsidRPr="00CA0A29">
        <w:rPr>
          <w:rFonts w:cs="Arial"/>
        </w:rPr>
        <w:t>дәү</w:t>
      </w:r>
      <w:proofErr w:type="gramStart"/>
      <w:r w:rsidRPr="00CA0A29">
        <w:rPr>
          <w:rFonts w:cs="Arial"/>
        </w:rPr>
        <w:t>л</w:t>
      </w:r>
      <w:proofErr w:type="gramEnd"/>
      <w:r w:rsidRPr="00CA0A29">
        <w:rPr>
          <w:rFonts w:cs="Arial"/>
        </w:rPr>
        <w:t>әт</w:t>
      </w:r>
      <w:proofErr w:type="spellEnd"/>
      <w:r w:rsidRPr="00CA0A29">
        <w:rPr>
          <w:rFonts w:cs="Arial"/>
        </w:rPr>
        <w:t xml:space="preserve"> адресы </w:t>
      </w:r>
      <w:proofErr w:type="spellStart"/>
      <w:r w:rsidRPr="00CA0A29">
        <w:rPr>
          <w:rFonts w:cs="Arial"/>
        </w:rPr>
        <w:t>реестрында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вәкаләтле</w:t>
      </w:r>
      <w:proofErr w:type="spellEnd"/>
      <w:r w:rsidRPr="00CA0A29">
        <w:rPr>
          <w:rFonts w:cs="Arial"/>
        </w:rPr>
        <w:t xml:space="preserve"> орган </w:t>
      </w:r>
      <w:proofErr w:type="spellStart"/>
      <w:r w:rsidRPr="00CA0A29">
        <w:rPr>
          <w:rFonts w:cs="Arial"/>
        </w:rPr>
        <w:t>тарафыннан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гамәлгә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ашырыла</w:t>
      </w:r>
      <w:proofErr w:type="spellEnd"/>
      <w:r w:rsidRPr="00CA0A29">
        <w:rPr>
          <w:rFonts w:cs="Arial"/>
        </w:rPr>
        <w:t>:</w:t>
      </w:r>
    </w:p>
    <w:p w:rsidR="00CA0A29" w:rsidRPr="00CA0A29" w:rsidRDefault="00CA0A29" w:rsidP="00CA0A29">
      <w:pPr>
        <w:ind w:left="-284"/>
        <w:rPr>
          <w:rFonts w:cs="Arial"/>
        </w:rPr>
      </w:pPr>
      <w:r w:rsidRPr="00CA0A29">
        <w:rPr>
          <w:rFonts w:cs="Arial"/>
        </w:rPr>
        <w:t xml:space="preserve">а) </w:t>
      </w:r>
      <w:proofErr w:type="spellStart"/>
      <w:r w:rsidRPr="00CA0A29">
        <w:rPr>
          <w:rFonts w:cs="Arial"/>
        </w:rPr>
        <w:t>гариза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кәгазьдә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бирелгән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очракта</w:t>
      </w:r>
      <w:proofErr w:type="spellEnd"/>
      <w:r w:rsidRPr="00CA0A29">
        <w:rPr>
          <w:rFonts w:cs="Arial"/>
        </w:rPr>
        <w:t xml:space="preserve"> - </w:t>
      </w:r>
      <w:proofErr w:type="spellStart"/>
      <w:r w:rsidRPr="00CA0A29">
        <w:rPr>
          <w:rFonts w:cs="Arial"/>
        </w:rPr>
        <w:t>арыз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килеп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кергән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көннән</w:t>
      </w:r>
      <w:proofErr w:type="spellEnd"/>
      <w:r w:rsidRPr="00CA0A29">
        <w:rPr>
          <w:rFonts w:cs="Arial"/>
        </w:rPr>
        <w:t xml:space="preserve"> 10 </w:t>
      </w:r>
      <w:proofErr w:type="spellStart"/>
      <w:r w:rsidRPr="00CA0A29">
        <w:rPr>
          <w:rFonts w:cs="Arial"/>
        </w:rPr>
        <w:t>эш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көненнән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артмый</w:t>
      </w:r>
      <w:proofErr w:type="spellEnd"/>
      <w:r w:rsidRPr="00CA0A29">
        <w:rPr>
          <w:rFonts w:cs="Arial"/>
        </w:rPr>
        <w:t>;</w:t>
      </w:r>
    </w:p>
    <w:p w:rsidR="00CA0A29" w:rsidRPr="00CA0A29" w:rsidRDefault="00CA0A29" w:rsidP="00CA0A29">
      <w:pPr>
        <w:ind w:left="-284"/>
        <w:rPr>
          <w:rFonts w:cs="Arial"/>
        </w:rPr>
      </w:pPr>
      <w:r w:rsidRPr="00CA0A29">
        <w:rPr>
          <w:rFonts w:cs="Arial"/>
        </w:rPr>
        <w:t xml:space="preserve">б) электрон документ </w:t>
      </w:r>
      <w:proofErr w:type="spellStart"/>
      <w:r w:rsidRPr="00CA0A29">
        <w:rPr>
          <w:rFonts w:cs="Arial"/>
        </w:rPr>
        <w:t>формасында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гариза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бирелгән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очракта</w:t>
      </w:r>
      <w:proofErr w:type="spellEnd"/>
      <w:r w:rsidRPr="00CA0A29">
        <w:rPr>
          <w:rFonts w:cs="Arial"/>
        </w:rPr>
        <w:t xml:space="preserve"> - </w:t>
      </w:r>
      <w:proofErr w:type="spellStart"/>
      <w:r w:rsidRPr="00CA0A29">
        <w:rPr>
          <w:rFonts w:cs="Arial"/>
        </w:rPr>
        <w:t>гариза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килгән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көннән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башлап</w:t>
      </w:r>
      <w:proofErr w:type="spellEnd"/>
      <w:r w:rsidRPr="00CA0A29">
        <w:rPr>
          <w:rFonts w:cs="Arial"/>
        </w:rPr>
        <w:t xml:space="preserve"> 5 </w:t>
      </w:r>
      <w:proofErr w:type="spellStart"/>
      <w:r w:rsidRPr="00CA0A29">
        <w:rPr>
          <w:rFonts w:cs="Arial"/>
        </w:rPr>
        <w:t>эш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көненнән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артмый</w:t>
      </w:r>
      <w:proofErr w:type="spellEnd"/>
      <w:proofErr w:type="gramStart"/>
      <w:r w:rsidRPr="00CA0A29">
        <w:rPr>
          <w:rFonts w:cs="Arial"/>
        </w:rPr>
        <w:t xml:space="preserve"> ".;</w:t>
      </w:r>
      <w:proofErr w:type="gramEnd"/>
    </w:p>
    <w:p w:rsidR="00CA0A29" w:rsidRPr="00CA0A29" w:rsidRDefault="00CA0A29" w:rsidP="00CA0A29">
      <w:pPr>
        <w:ind w:left="-284"/>
        <w:rPr>
          <w:rFonts w:cs="Arial"/>
        </w:rPr>
      </w:pPr>
      <w:r w:rsidRPr="00CA0A29">
        <w:rPr>
          <w:rFonts w:cs="Arial"/>
        </w:rPr>
        <w:t xml:space="preserve">1.2. 1.5 </w:t>
      </w:r>
      <w:proofErr w:type="spellStart"/>
      <w:r w:rsidRPr="00CA0A29">
        <w:rPr>
          <w:rFonts w:cs="Arial"/>
        </w:rPr>
        <w:t>пунктның</w:t>
      </w:r>
      <w:proofErr w:type="spellEnd"/>
      <w:r w:rsidRPr="00CA0A29">
        <w:rPr>
          <w:rFonts w:cs="Arial"/>
        </w:rPr>
        <w:t xml:space="preserve"> 10 </w:t>
      </w:r>
      <w:proofErr w:type="spellStart"/>
      <w:r w:rsidRPr="00CA0A29">
        <w:rPr>
          <w:rFonts w:cs="Arial"/>
        </w:rPr>
        <w:t>абзацындагы</w:t>
      </w:r>
      <w:proofErr w:type="spellEnd"/>
      <w:r w:rsidRPr="00CA0A29">
        <w:rPr>
          <w:rFonts w:cs="Arial"/>
        </w:rPr>
        <w:t xml:space="preserve"> "(</w:t>
      </w:r>
      <w:proofErr w:type="spellStart"/>
      <w:r w:rsidRPr="00CA0A29">
        <w:rPr>
          <w:rFonts w:cs="Arial"/>
        </w:rPr>
        <w:t>шул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исәптән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торак</w:t>
      </w:r>
      <w:proofErr w:type="spellEnd"/>
      <w:r w:rsidRPr="00CA0A29">
        <w:rPr>
          <w:rFonts w:cs="Arial"/>
        </w:rPr>
        <w:t xml:space="preserve"> район, микрорайон, квартал, </w:t>
      </w:r>
      <w:proofErr w:type="spellStart"/>
      <w:r w:rsidRPr="00CA0A29">
        <w:rPr>
          <w:rFonts w:cs="Arial"/>
        </w:rPr>
        <w:t>сәнәгать</w:t>
      </w:r>
      <w:proofErr w:type="spellEnd"/>
      <w:r w:rsidRPr="00CA0A29">
        <w:rPr>
          <w:rFonts w:cs="Arial"/>
        </w:rPr>
        <w:t xml:space="preserve"> районы)", </w:t>
      </w:r>
      <w:proofErr w:type="spellStart"/>
      <w:r w:rsidRPr="00CA0A29">
        <w:rPr>
          <w:rFonts w:cs="Arial"/>
        </w:rPr>
        <w:t>сүзләреннән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соң</w:t>
      </w:r>
      <w:proofErr w:type="spellEnd"/>
      <w:r w:rsidRPr="00CA0A29">
        <w:rPr>
          <w:rFonts w:cs="Arial"/>
        </w:rPr>
        <w:t xml:space="preserve"> "яр буе", </w:t>
      </w:r>
      <w:proofErr w:type="spellStart"/>
      <w:r w:rsidRPr="00CA0A29">
        <w:rPr>
          <w:rFonts w:cs="Arial"/>
        </w:rPr>
        <w:t>дигән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сүзлә</w:t>
      </w:r>
      <w:proofErr w:type="gramStart"/>
      <w:r w:rsidRPr="00CA0A29">
        <w:rPr>
          <w:rFonts w:cs="Arial"/>
        </w:rPr>
        <w:t>р</w:t>
      </w:r>
      <w:proofErr w:type="spellEnd"/>
      <w:proofErr w:type="gram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белән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тулыландырыла</w:t>
      </w:r>
      <w:proofErr w:type="spellEnd"/>
      <w:r w:rsidRPr="00CA0A29">
        <w:rPr>
          <w:rFonts w:cs="Arial"/>
        </w:rPr>
        <w:t>;</w:t>
      </w:r>
    </w:p>
    <w:p w:rsidR="00D37722" w:rsidRDefault="00CA0A29" w:rsidP="006E41EA">
      <w:pPr>
        <w:tabs>
          <w:tab w:val="left" w:pos="7815"/>
        </w:tabs>
        <w:ind w:left="-284"/>
        <w:rPr>
          <w:rFonts w:cs="Arial"/>
        </w:rPr>
      </w:pPr>
      <w:r w:rsidRPr="00CA0A29">
        <w:rPr>
          <w:rFonts w:cs="Arial"/>
        </w:rPr>
        <w:t xml:space="preserve">1.3 1.5 </w:t>
      </w:r>
      <w:proofErr w:type="spellStart"/>
      <w:r w:rsidRPr="00CA0A29">
        <w:rPr>
          <w:rFonts w:cs="Arial"/>
        </w:rPr>
        <w:t>пунктның</w:t>
      </w:r>
      <w:proofErr w:type="spellEnd"/>
      <w:r w:rsidRPr="00CA0A29">
        <w:rPr>
          <w:rFonts w:cs="Arial"/>
        </w:rPr>
        <w:t xml:space="preserve"> 11 </w:t>
      </w:r>
      <w:proofErr w:type="spellStart"/>
      <w:r w:rsidRPr="00CA0A29">
        <w:rPr>
          <w:rFonts w:cs="Arial"/>
        </w:rPr>
        <w:t>абзацындагы</w:t>
      </w:r>
      <w:proofErr w:type="spellEnd"/>
      <w:r w:rsidRPr="00CA0A29">
        <w:rPr>
          <w:rFonts w:cs="Arial"/>
        </w:rPr>
        <w:t xml:space="preserve"> "яр </w:t>
      </w:r>
      <w:proofErr w:type="gramStart"/>
      <w:r w:rsidRPr="00CA0A29">
        <w:rPr>
          <w:rFonts w:cs="Arial"/>
        </w:rPr>
        <w:t>буе</w:t>
      </w:r>
      <w:proofErr w:type="gramEnd"/>
      <w:r w:rsidRPr="00CA0A29">
        <w:rPr>
          <w:rFonts w:cs="Arial"/>
        </w:rPr>
        <w:t xml:space="preserve">", </w:t>
      </w:r>
      <w:proofErr w:type="spellStart"/>
      <w:r w:rsidRPr="00CA0A29">
        <w:rPr>
          <w:rFonts w:cs="Arial"/>
        </w:rPr>
        <w:t>сүзе</w:t>
      </w:r>
      <w:proofErr w:type="spellEnd"/>
      <w:r w:rsidRPr="00CA0A29">
        <w:rPr>
          <w:rFonts w:cs="Arial"/>
        </w:rPr>
        <w:t xml:space="preserve"> </w:t>
      </w:r>
      <w:proofErr w:type="spellStart"/>
      <w:r w:rsidRPr="00CA0A29">
        <w:rPr>
          <w:rFonts w:cs="Arial"/>
        </w:rPr>
        <w:t>чыгарылсын</w:t>
      </w:r>
      <w:proofErr w:type="spellEnd"/>
      <w:r w:rsidRPr="00CA0A29">
        <w:rPr>
          <w:rFonts w:cs="Arial"/>
        </w:rPr>
        <w:t>. ".</w:t>
      </w:r>
      <w:r w:rsidR="006E41EA">
        <w:rPr>
          <w:rFonts w:cs="Arial"/>
        </w:rPr>
        <w:tab/>
      </w:r>
    </w:p>
    <w:p w:rsidR="006E41EA" w:rsidRDefault="006E41EA" w:rsidP="006E41EA">
      <w:pPr>
        <w:tabs>
          <w:tab w:val="left" w:pos="7815"/>
        </w:tabs>
        <w:ind w:left="-284"/>
        <w:rPr>
          <w:rFonts w:cs="Arial"/>
        </w:rPr>
      </w:pPr>
    </w:p>
    <w:p w:rsidR="006E41EA" w:rsidRPr="006E41EA" w:rsidRDefault="006E41EA" w:rsidP="006E41EA">
      <w:pPr>
        <w:tabs>
          <w:tab w:val="left" w:pos="7815"/>
        </w:tabs>
        <w:ind w:left="-284"/>
        <w:rPr>
          <w:rFonts w:cs="Arial"/>
        </w:rPr>
      </w:pPr>
      <w:r w:rsidRPr="006E41EA">
        <w:rPr>
          <w:rFonts w:cs="Arial"/>
        </w:rPr>
        <w:t xml:space="preserve">2. </w:t>
      </w:r>
      <w:proofErr w:type="spellStart"/>
      <w:r w:rsidRPr="006E41EA">
        <w:rPr>
          <w:rFonts w:cs="Arial"/>
        </w:rPr>
        <w:t>Әлеге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карарны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хокукый</w:t>
      </w:r>
      <w:proofErr w:type="spellEnd"/>
      <w:r w:rsidRPr="006E41EA">
        <w:rPr>
          <w:rFonts w:cs="Arial"/>
        </w:rPr>
        <w:t xml:space="preserve">  </w:t>
      </w:r>
      <w:proofErr w:type="spellStart"/>
      <w:r w:rsidRPr="006E41EA">
        <w:rPr>
          <w:rFonts w:cs="Arial"/>
        </w:rPr>
        <w:t>мәгълүмат</w:t>
      </w:r>
      <w:proofErr w:type="spellEnd"/>
      <w:r w:rsidRPr="006E41EA">
        <w:rPr>
          <w:rFonts w:cs="Arial"/>
        </w:rPr>
        <w:t xml:space="preserve">  </w:t>
      </w:r>
      <w:proofErr w:type="spellStart"/>
      <w:proofErr w:type="gramStart"/>
      <w:r w:rsidRPr="006E41EA">
        <w:rPr>
          <w:rFonts w:cs="Arial"/>
        </w:rPr>
        <w:t>р</w:t>
      </w:r>
      <w:proofErr w:type="gramEnd"/>
      <w:r w:rsidRPr="006E41EA">
        <w:rPr>
          <w:rFonts w:cs="Arial"/>
        </w:rPr>
        <w:t>әсми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порталында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бастырып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чыгарырга</w:t>
      </w:r>
      <w:proofErr w:type="spellEnd"/>
      <w:r w:rsidRPr="006E41EA">
        <w:rPr>
          <w:rFonts w:cs="Arial"/>
        </w:rPr>
        <w:t xml:space="preserve">  http://pravo.tatarstan.ru/ </w:t>
      </w:r>
      <w:proofErr w:type="spellStart"/>
      <w:r w:rsidRPr="006E41EA">
        <w:rPr>
          <w:rFonts w:cs="Arial"/>
        </w:rPr>
        <w:t>һәм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Аксубай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муниципаль</w:t>
      </w:r>
      <w:proofErr w:type="spellEnd"/>
      <w:r w:rsidRPr="006E41EA">
        <w:rPr>
          <w:rFonts w:cs="Arial"/>
        </w:rPr>
        <w:t xml:space="preserve"> районы </w:t>
      </w:r>
      <w:proofErr w:type="spellStart"/>
      <w:r w:rsidRPr="006E41EA">
        <w:rPr>
          <w:rFonts w:cs="Arial"/>
        </w:rPr>
        <w:t>сайтында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урнаштырырга</w:t>
      </w:r>
      <w:proofErr w:type="spellEnd"/>
      <w:r w:rsidRPr="006E41EA">
        <w:rPr>
          <w:rFonts w:cs="Arial"/>
        </w:rPr>
        <w:t xml:space="preserve"> http://aksubayevo.tatar.ru.</w:t>
      </w:r>
    </w:p>
    <w:p w:rsidR="006E41EA" w:rsidRPr="006E41EA" w:rsidRDefault="006E41EA" w:rsidP="006E41EA">
      <w:pPr>
        <w:tabs>
          <w:tab w:val="left" w:pos="7815"/>
        </w:tabs>
        <w:ind w:left="-284"/>
        <w:rPr>
          <w:rFonts w:cs="Arial"/>
        </w:rPr>
      </w:pPr>
      <w:r w:rsidRPr="006E41EA">
        <w:rPr>
          <w:rFonts w:cs="Arial"/>
        </w:rPr>
        <w:t xml:space="preserve">3. </w:t>
      </w:r>
      <w:proofErr w:type="spellStart"/>
      <w:r w:rsidRPr="006E41EA">
        <w:rPr>
          <w:rFonts w:cs="Arial"/>
        </w:rPr>
        <w:t>Әлеге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карарның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үтәлешен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тикшереп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торуны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үз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өстемдә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калдырам</w:t>
      </w:r>
      <w:proofErr w:type="spellEnd"/>
      <w:r w:rsidRPr="006E41EA">
        <w:rPr>
          <w:rFonts w:cs="Arial"/>
        </w:rPr>
        <w:t>.</w:t>
      </w:r>
    </w:p>
    <w:p w:rsidR="006E41EA" w:rsidRPr="006E41EA" w:rsidRDefault="006E41EA" w:rsidP="006E41EA">
      <w:pPr>
        <w:tabs>
          <w:tab w:val="left" w:pos="7815"/>
        </w:tabs>
        <w:ind w:left="-284"/>
        <w:rPr>
          <w:rFonts w:cs="Arial"/>
        </w:rPr>
      </w:pPr>
    </w:p>
    <w:p w:rsidR="006E41EA" w:rsidRPr="006E41EA" w:rsidRDefault="006E41EA" w:rsidP="006E41EA">
      <w:pPr>
        <w:tabs>
          <w:tab w:val="left" w:pos="7815"/>
        </w:tabs>
        <w:ind w:left="-284"/>
        <w:rPr>
          <w:rFonts w:cs="Arial"/>
        </w:rPr>
      </w:pPr>
    </w:p>
    <w:p w:rsidR="006E41EA" w:rsidRPr="006E41EA" w:rsidRDefault="006E41EA" w:rsidP="006E41EA">
      <w:pPr>
        <w:tabs>
          <w:tab w:val="left" w:pos="7815"/>
        </w:tabs>
        <w:ind w:left="-284"/>
        <w:rPr>
          <w:rFonts w:cs="Arial"/>
        </w:rPr>
      </w:pPr>
    </w:p>
    <w:p w:rsidR="006E41EA" w:rsidRPr="006E41EA" w:rsidRDefault="006E41EA" w:rsidP="006E41EA">
      <w:pPr>
        <w:tabs>
          <w:tab w:val="left" w:pos="7815"/>
        </w:tabs>
        <w:ind w:left="-284"/>
        <w:rPr>
          <w:rFonts w:cs="Arial"/>
        </w:rPr>
      </w:pPr>
      <w:proofErr w:type="spellStart"/>
      <w:r w:rsidRPr="006E41EA">
        <w:rPr>
          <w:rFonts w:cs="Arial"/>
        </w:rPr>
        <w:t>Башкарма</w:t>
      </w:r>
      <w:proofErr w:type="spellEnd"/>
      <w:r w:rsidRPr="006E41EA">
        <w:rPr>
          <w:rFonts w:cs="Arial"/>
        </w:rPr>
        <w:t xml:space="preserve"> комитет </w:t>
      </w:r>
      <w:proofErr w:type="spellStart"/>
      <w:r w:rsidRPr="006E41EA">
        <w:rPr>
          <w:rFonts w:cs="Arial"/>
        </w:rPr>
        <w:t>җ</w:t>
      </w:r>
      <w:proofErr w:type="gramStart"/>
      <w:r w:rsidRPr="006E41EA">
        <w:rPr>
          <w:rFonts w:cs="Arial"/>
        </w:rPr>
        <w:t>ит</w:t>
      </w:r>
      <w:proofErr w:type="gramEnd"/>
      <w:r w:rsidRPr="006E41EA">
        <w:rPr>
          <w:rFonts w:cs="Arial"/>
        </w:rPr>
        <w:t>әкчесе</w:t>
      </w:r>
      <w:proofErr w:type="spellEnd"/>
    </w:p>
    <w:p w:rsidR="006E41EA" w:rsidRPr="00D37722" w:rsidRDefault="006E41EA" w:rsidP="006E41EA">
      <w:pPr>
        <w:tabs>
          <w:tab w:val="left" w:pos="7815"/>
        </w:tabs>
        <w:ind w:left="-284"/>
        <w:rPr>
          <w:rFonts w:cs="Arial"/>
        </w:rPr>
      </w:pPr>
      <w:proofErr w:type="spellStart"/>
      <w:r w:rsidRPr="006E41EA">
        <w:rPr>
          <w:rFonts w:cs="Arial"/>
        </w:rPr>
        <w:t>Емельки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авыл</w:t>
      </w:r>
      <w:proofErr w:type="spellEnd"/>
      <w:r w:rsidRPr="006E41EA">
        <w:rPr>
          <w:rFonts w:cs="Arial"/>
        </w:rPr>
        <w:t xml:space="preserve"> </w:t>
      </w:r>
      <w:proofErr w:type="spellStart"/>
      <w:r w:rsidRPr="006E41EA">
        <w:rPr>
          <w:rFonts w:cs="Arial"/>
        </w:rPr>
        <w:t>җирлеге</w:t>
      </w:r>
      <w:proofErr w:type="spellEnd"/>
      <w:r w:rsidRPr="006E41EA">
        <w:rPr>
          <w:rFonts w:cs="Arial"/>
        </w:rPr>
        <w:t xml:space="preserve">:                                                                                                                   </w:t>
      </w:r>
    </w:p>
    <w:sectPr w:rsidR="006E41EA" w:rsidRPr="00D37722" w:rsidSect="0072688D">
      <w:headerReference w:type="even" r:id="rId9"/>
      <w:headerReference w:type="default" r:id="rId10"/>
      <w:headerReference w:type="first" r:id="rId11"/>
      <w:pgSz w:w="11906" w:h="16838"/>
      <w:pgMar w:top="284" w:right="851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DD4" w:rsidRDefault="00DF7DD4">
      <w:r>
        <w:separator/>
      </w:r>
    </w:p>
  </w:endnote>
  <w:endnote w:type="continuationSeparator" w:id="0">
    <w:p w:rsidR="00DF7DD4" w:rsidRDefault="00DF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DD4" w:rsidRDefault="00DF7DD4">
      <w:r>
        <w:separator/>
      </w:r>
    </w:p>
  </w:footnote>
  <w:footnote w:type="continuationSeparator" w:id="0">
    <w:p w:rsidR="00DF7DD4" w:rsidRDefault="00DF7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</w:t>
    </w:r>
    <w:r>
      <w:rPr>
        <w:rStyle w:val="af4"/>
      </w:rPr>
      <w:fldChar w:fldCharType="end"/>
    </w:r>
  </w:p>
  <w:p w:rsidR="00E477E5" w:rsidRDefault="00E477E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E477E5" w:rsidP="00E477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C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 w:rsidP="00E477E5">
    <w:pPr>
      <w:pStyle w:val="af0"/>
      <w:jc w:val="right"/>
    </w:pPr>
  </w:p>
  <w:p w:rsidR="00E477E5" w:rsidRDefault="00E477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0A7103"/>
    <w:multiLevelType w:val="hybridMultilevel"/>
    <w:tmpl w:val="4D4811E2"/>
    <w:lvl w:ilvl="0" w:tplc="D338C5B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8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3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12"/>
  </w:num>
  <w:num w:numId="3">
    <w:abstractNumId w:val="10"/>
  </w:num>
  <w:num w:numId="4">
    <w:abstractNumId w:val="25"/>
  </w:num>
  <w:num w:numId="5">
    <w:abstractNumId w:val="21"/>
  </w:num>
  <w:num w:numId="6">
    <w:abstractNumId w:val="2"/>
  </w:num>
  <w:num w:numId="7">
    <w:abstractNumId w:val="8"/>
  </w:num>
  <w:num w:numId="8">
    <w:abstractNumId w:val="23"/>
  </w:num>
  <w:num w:numId="9">
    <w:abstractNumId w:val="18"/>
  </w:num>
  <w:num w:numId="10">
    <w:abstractNumId w:val="16"/>
  </w:num>
  <w:num w:numId="11">
    <w:abstractNumId w:val="0"/>
  </w:num>
  <w:num w:numId="12">
    <w:abstractNumId w:val="4"/>
  </w:num>
  <w:num w:numId="13">
    <w:abstractNumId w:val="15"/>
  </w:num>
  <w:num w:numId="14">
    <w:abstractNumId w:val="13"/>
  </w:num>
  <w:num w:numId="15">
    <w:abstractNumId w:val="9"/>
  </w:num>
  <w:num w:numId="16">
    <w:abstractNumId w:val="1"/>
  </w:num>
  <w:num w:numId="17">
    <w:abstractNumId w:val="11"/>
  </w:num>
  <w:num w:numId="18">
    <w:abstractNumId w:val="5"/>
  </w:num>
  <w:num w:numId="19">
    <w:abstractNumId w:val="6"/>
  </w:num>
  <w:num w:numId="20">
    <w:abstractNumId w:val="14"/>
  </w:num>
  <w:num w:numId="21">
    <w:abstractNumId w:val="19"/>
  </w:num>
  <w:num w:numId="22">
    <w:abstractNumId w:val="26"/>
  </w:num>
  <w:num w:numId="23">
    <w:abstractNumId w:val="20"/>
  </w:num>
  <w:num w:numId="24">
    <w:abstractNumId w:val="22"/>
  </w:num>
  <w:num w:numId="25">
    <w:abstractNumId w:val="24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B9"/>
    <w:rsid w:val="000335AE"/>
    <w:rsid w:val="00055055"/>
    <w:rsid w:val="00060407"/>
    <w:rsid w:val="00080999"/>
    <w:rsid w:val="000B45B9"/>
    <w:rsid w:val="000C2D18"/>
    <w:rsid w:val="000C5C27"/>
    <w:rsid w:val="00182903"/>
    <w:rsid w:val="00194AB8"/>
    <w:rsid w:val="0020531C"/>
    <w:rsid w:val="00284B17"/>
    <w:rsid w:val="002D138C"/>
    <w:rsid w:val="002D3C6C"/>
    <w:rsid w:val="00310509"/>
    <w:rsid w:val="00311221"/>
    <w:rsid w:val="00314A79"/>
    <w:rsid w:val="00362CBA"/>
    <w:rsid w:val="00373D76"/>
    <w:rsid w:val="003B32A2"/>
    <w:rsid w:val="003C0DC3"/>
    <w:rsid w:val="003C0E0D"/>
    <w:rsid w:val="003D2F6E"/>
    <w:rsid w:val="003F329D"/>
    <w:rsid w:val="004166F8"/>
    <w:rsid w:val="00455488"/>
    <w:rsid w:val="00484516"/>
    <w:rsid w:val="004914E5"/>
    <w:rsid w:val="004F2ED1"/>
    <w:rsid w:val="00514CF9"/>
    <w:rsid w:val="00515AA5"/>
    <w:rsid w:val="00553A78"/>
    <w:rsid w:val="00565B30"/>
    <w:rsid w:val="00565F30"/>
    <w:rsid w:val="0059648B"/>
    <w:rsid w:val="005B4911"/>
    <w:rsid w:val="005E4089"/>
    <w:rsid w:val="005F57B0"/>
    <w:rsid w:val="006532A3"/>
    <w:rsid w:val="00653460"/>
    <w:rsid w:val="00653FD7"/>
    <w:rsid w:val="006740CD"/>
    <w:rsid w:val="0069528E"/>
    <w:rsid w:val="006B2BC2"/>
    <w:rsid w:val="006C1780"/>
    <w:rsid w:val="006D1436"/>
    <w:rsid w:val="006E41EA"/>
    <w:rsid w:val="006F4315"/>
    <w:rsid w:val="007002C2"/>
    <w:rsid w:val="007007D6"/>
    <w:rsid w:val="0071535F"/>
    <w:rsid w:val="00722185"/>
    <w:rsid w:val="00725BC2"/>
    <w:rsid w:val="0072688D"/>
    <w:rsid w:val="00733B98"/>
    <w:rsid w:val="007411C8"/>
    <w:rsid w:val="007468BF"/>
    <w:rsid w:val="007A2E93"/>
    <w:rsid w:val="007A4D1A"/>
    <w:rsid w:val="007C0643"/>
    <w:rsid w:val="007D0C23"/>
    <w:rsid w:val="007D65C8"/>
    <w:rsid w:val="007E4C22"/>
    <w:rsid w:val="00817E0E"/>
    <w:rsid w:val="00820814"/>
    <w:rsid w:val="008539F9"/>
    <w:rsid w:val="00857D46"/>
    <w:rsid w:val="008826A4"/>
    <w:rsid w:val="008D6A99"/>
    <w:rsid w:val="00906B72"/>
    <w:rsid w:val="009318EC"/>
    <w:rsid w:val="0093464D"/>
    <w:rsid w:val="00952D5F"/>
    <w:rsid w:val="009668ED"/>
    <w:rsid w:val="009817E3"/>
    <w:rsid w:val="009C6990"/>
    <w:rsid w:val="009F123E"/>
    <w:rsid w:val="009F7E53"/>
    <w:rsid w:val="00A023E6"/>
    <w:rsid w:val="00A0498A"/>
    <w:rsid w:val="00A25BA4"/>
    <w:rsid w:val="00A60EBF"/>
    <w:rsid w:val="00A84E5E"/>
    <w:rsid w:val="00AD4FAD"/>
    <w:rsid w:val="00AD7E5C"/>
    <w:rsid w:val="00B329FB"/>
    <w:rsid w:val="00B4547B"/>
    <w:rsid w:val="00B50AFE"/>
    <w:rsid w:val="00B50B47"/>
    <w:rsid w:val="00B6010A"/>
    <w:rsid w:val="00B92781"/>
    <w:rsid w:val="00B955EB"/>
    <w:rsid w:val="00BB45B6"/>
    <w:rsid w:val="00BC546F"/>
    <w:rsid w:val="00C347F0"/>
    <w:rsid w:val="00C464C5"/>
    <w:rsid w:val="00C609E8"/>
    <w:rsid w:val="00C675EB"/>
    <w:rsid w:val="00C82B41"/>
    <w:rsid w:val="00C975EF"/>
    <w:rsid w:val="00CA0A29"/>
    <w:rsid w:val="00CB6A13"/>
    <w:rsid w:val="00D17B58"/>
    <w:rsid w:val="00D27894"/>
    <w:rsid w:val="00D37722"/>
    <w:rsid w:val="00D96CD7"/>
    <w:rsid w:val="00DC75A5"/>
    <w:rsid w:val="00DF7DD4"/>
    <w:rsid w:val="00E002EC"/>
    <w:rsid w:val="00E01107"/>
    <w:rsid w:val="00E239B9"/>
    <w:rsid w:val="00E477E5"/>
    <w:rsid w:val="00E91DBB"/>
    <w:rsid w:val="00E97EB4"/>
    <w:rsid w:val="00EB4F5B"/>
    <w:rsid w:val="00EF2B70"/>
    <w:rsid w:val="00F10E2A"/>
    <w:rsid w:val="00F655C8"/>
    <w:rsid w:val="00F67AF1"/>
    <w:rsid w:val="00F73511"/>
    <w:rsid w:val="00F9787A"/>
    <w:rsid w:val="00FA04D4"/>
    <w:rsid w:val="00FB7524"/>
    <w:rsid w:val="00FC090B"/>
    <w:rsid w:val="00FC3F9A"/>
    <w:rsid w:val="00FE1153"/>
    <w:rsid w:val="00FF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uiPriority w:val="99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3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uiPriority w:val="99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3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219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Emel</cp:lastModifiedBy>
  <cp:revision>49</cp:revision>
  <cp:lastPrinted>2024-04-17T06:22:00Z</cp:lastPrinted>
  <dcterms:created xsi:type="dcterms:W3CDTF">2021-05-12T13:34:00Z</dcterms:created>
  <dcterms:modified xsi:type="dcterms:W3CDTF">2024-05-16T12:29:00Z</dcterms:modified>
</cp:coreProperties>
</file>