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8"/>
        <w:gridCol w:w="4430"/>
        <w:gridCol w:w="392"/>
        <w:gridCol w:w="175"/>
        <w:gridCol w:w="250"/>
        <w:gridCol w:w="4396"/>
        <w:gridCol w:w="284"/>
      </w:tblGrid>
      <w:tr w:rsidR="00187505" w:rsidTr="00187505">
        <w:trPr>
          <w:trHeight w:val="1417"/>
        </w:trPr>
        <w:tc>
          <w:tcPr>
            <w:tcW w:w="4538" w:type="dxa"/>
            <w:gridSpan w:val="2"/>
            <w:vAlign w:val="center"/>
            <w:hideMark/>
          </w:tcPr>
          <w:p w:rsidR="00187505" w:rsidRDefault="00187505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2684145</wp:posOffset>
                  </wp:positionH>
                  <wp:positionV relativeFrom="paragraph">
                    <wp:posOffset>69215</wp:posOffset>
                  </wp:positionV>
                  <wp:extent cx="952500" cy="11811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СОВЕТ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  <w:hideMark/>
          </w:tcPr>
          <w:p w:rsidR="00187505" w:rsidRDefault="0018750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gridSpan w:val="2"/>
            <w:vAlign w:val="center"/>
            <w:hideMark/>
          </w:tcPr>
          <w:p w:rsidR="00187505" w:rsidRDefault="00187505">
            <w:pPr>
              <w:spacing w:line="300" w:lineRule="exact"/>
              <w:ind w:left="317"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pacing w:val="-6"/>
                <w:sz w:val="24"/>
                <w:szCs w:val="24"/>
                <w:lang w:eastAsia="en-US"/>
              </w:rPr>
              <w:t xml:space="preserve">ТАТАРСТАН РЕСПУБЛИКАСЫ АКСУБАЙ МУНИЦИПАЛЬ РАЙОНЫ </w:t>
            </w:r>
            <w:r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en-US"/>
              </w:rPr>
              <w:t xml:space="preserve">ЯҢА АКСУБАЙ АВЫЛ ҖИРЛЕГЕ </w:t>
            </w:r>
            <w:r>
              <w:rPr>
                <w:rFonts w:ascii="Arial" w:eastAsia="Times New Roman" w:hAnsi="Arial" w:cs="Arial"/>
                <w:spacing w:val="-6"/>
                <w:sz w:val="24"/>
                <w:szCs w:val="24"/>
                <w:lang w:eastAsia="en-US"/>
              </w:rPr>
              <w:t>СОВЕТЫ</w:t>
            </w:r>
          </w:p>
        </w:tc>
      </w:tr>
      <w:tr w:rsidR="00187505" w:rsidTr="00187505">
        <w:tc>
          <w:tcPr>
            <w:tcW w:w="4538" w:type="dxa"/>
            <w:gridSpan w:val="2"/>
          </w:tcPr>
          <w:p w:rsidR="00187505" w:rsidRDefault="00187505">
            <w:pPr>
              <w:spacing w:line="276" w:lineRule="auto"/>
              <w:ind w:left="-100"/>
              <w:jc w:val="center"/>
              <w:rPr>
                <w:rFonts w:eastAsia="Times New Roman"/>
                <w:b/>
                <w:sz w:val="8"/>
                <w:szCs w:val="10"/>
                <w:lang w:eastAsia="en-US"/>
              </w:rPr>
            </w:pPr>
          </w:p>
        </w:tc>
        <w:tc>
          <w:tcPr>
            <w:tcW w:w="817" w:type="dxa"/>
            <w:gridSpan w:val="3"/>
          </w:tcPr>
          <w:p w:rsidR="00187505" w:rsidRDefault="00187505">
            <w:pPr>
              <w:spacing w:line="276" w:lineRule="auto"/>
              <w:ind w:right="-108"/>
              <w:jc w:val="center"/>
              <w:rPr>
                <w:rFonts w:eastAsia="Times New Roman"/>
                <w:sz w:val="8"/>
                <w:szCs w:val="10"/>
                <w:lang w:eastAsia="en-US"/>
              </w:rPr>
            </w:pPr>
          </w:p>
        </w:tc>
        <w:tc>
          <w:tcPr>
            <w:tcW w:w="4680" w:type="dxa"/>
            <w:gridSpan w:val="2"/>
          </w:tcPr>
          <w:p w:rsidR="00187505" w:rsidRDefault="00187505">
            <w:pPr>
              <w:spacing w:line="276" w:lineRule="auto"/>
              <w:ind w:left="-70" w:right="-32"/>
              <w:jc w:val="center"/>
              <w:rPr>
                <w:rFonts w:eastAsia="Times New Roman"/>
                <w:b/>
                <w:sz w:val="8"/>
                <w:szCs w:val="10"/>
                <w:lang w:eastAsia="en-US"/>
              </w:rPr>
            </w:pPr>
          </w:p>
        </w:tc>
      </w:tr>
      <w:tr w:rsidR="00187505" w:rsidTr="00187505">
        <w:tc>
          <w:tcPr>
            <w:tcW w:w="4538" w:type="dxa"/>
            <w:gridSpan w:val="2"/>
            <w:vAlign w:val="center"/>
            <w:hideMark/>
          </w:tcPr>
          <w:p w:rsidR="00187505" w:rsidRDefault="0018750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187505" w:rsidRDefault="00187505">
            <w:pPr>
              <w:spacing w:line="220" w:lineRule="exact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680" w:type="dxa"/>
            <w:gridSpan w:val="2"/>
            <w:vAlign w:val="center"/>
            <w:hideMark/>
          </w:tcPr>
          <w:p w:rsidR="00187505" w:rsidRDefault="0018750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87505" w:rsidTr="00187505">
        <w:trPr>
          <w:trHeight w:val="80"/>
        </w:trPr>
        <w:tc>
          <w:tcPr>
            <w:tcW w:w="4930" w:type="dxa"/>
            <w:gridSpan w:val="3"/>
          </w:tcPr>
          <w:p w:rsidR="00187505" w:rsidRDefault="00187505">
            <w:pPr>
              <w:spacing w:line="220" w:lineRule="exact"/>
              <w:ind w:left="-103" w:right="187"/>
              <w:jc w:val="center"/>
              <w:rPr>
                <w:rFonts w:ascii="Arial" w:eastAsia="Times New Roman" w:hAnsi="Arial" w:cs="Arial"/>
                <w:spacing w:val="-6"/>
                <w:sz w:val="16"/>
                <w:lang w:eastAsia="en-US"/>
              </w:rPr>
            </w:pPr>
          </w:p>
        </w:tc>
        <w:tc>
          <w:tcPr>
            <w:tcW w:w="5105" w:type="dxa"/>
            <w:gridSpan w:val="4"/>
          </w:tcPr>
          <w:p w:rsidR="00187505" w:rsidRDefault="00187505">
            <w:pPr>
              <w:spacing w:line="220" w:lineRule="exact"/>
              <w:ind w:left="-141" w:right="-110"/>
              <w:jc w:val="center"/>
              <w:rPr>
                <w:rFonts w:ascii="Arial" w:eastAsia="Times New Roman" w:hAnsi="Arial" w:cs="Arial"/>
                <w:spacing w:val="-6"/>
                <w:sz w:val="16"/>
                <w:lang w:val="tt-RU" w:eastAsia="en-US"/>
              </w:rPr>
            </w:pPr>
          </w:p>
        </w:tc>
      </w:tr>
      <w:tr w:rsidR="00187505" w:rsidTr="00187505">
        <w:trPr>
          <w:gridBefore w:val="1"/>
          <w:gridAfter w:val="1"/>
          <w:wBefore w:w="108" w:type="dxa"/>
          <w:wAfter w:w="284" w:type="dxa"/>
        </w:trPr>
        <w:tc>
          <w:tcPr>
            <w:tcW w:w="499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87505" w:rsidRDefault="00187505">
            <w:pPr>
              <w:spacing w:line="276" w:lineRule="auto"/>
              <w:jc w:val="center"/>
              <w:rPr>
                <w:rFonts w:eastAsia="Times New Roman"/>
                <w:sz w:val="16"/>
                <w:szCs w:val="24"/>
                <w:lang w:eastAsia="en-US"/>
              </w:rPr>
            </w:pPr>
          </w:p>
        </w:tc>
        <w:tc>
          <w:tcPr>
            <w:tcW w:w="46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87505" w:rsidRDefault="00187505">
            <w:pPr>
              <w:spacing w:line="276" w:lineRule="auto"/>
              <w:ind w:left="-8" w:right="-110"/>
              <w:jc w:val="center"/>
              <w:rPr>
                <w:rFonts w:eastAsia="Times New Roman"/>
                <w:sz w:val="16"/>
                <w:szCs w:val="24"/>
                <w:lang w:eastAsia="en-US"/>
              </w:rPr>
            </w:pPr>
          </w:p>
        </w:tc>
      </w:tr>
    </w:tbl>
    <w:p w:rsidR="00187505" w:rsidRDefault="00187505" w:rsidP="00187505">
      <w:pPr>
        <w:shd w:val="clear" w:color="auto" w:fill="FFFFFF"/>
        <w:spacing w:before="24" w:after="24" w:line="330" w:lineRule="atLeast"/>
        <w:rPr>
          <w:rFonts w:eastAsia="Times New Roman"/>
          <w:b/>
          <w:color w:val="000000"/>
          <w:sz w:val="28"/>
          <w:szCs w:val="28"/>
        </w:rPr>
      </w:pPr>
    </w:p>
    <w:p w:rsidR="00187505" w:rsidRDefault="00187505" w:rsidP="00187505">
      <w:pPr>
        <w:shd w:val="clear" w:color="auto" w:fill="FFFFFF"/>
        <w:spacing w:before="24" w:after="24" w:line="330" w:lineRule="atLeast"/>
        <w:ind w:firstLine="48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187505" w:rsidRDefault="00187505" w:rsidP="00187505">
      <w:pPr>
        <w:ind w:left="708" w:firstLine="708"/>
        <w:rPr>
          <w:rFonts w:ascii="Arial" w:hAnsi="Arial" w:cs="Arial"/>
          <w:b/>
          <w:sz w:val="24"/>
          <w:szCs w:val="24"/>
        </w:rPr>
      </w:pPr>
    </w:p>
    <w:p w:rsidR="00187505" w:rsidRDefault="009D177D" w:rsidP="00187505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Проект </w:t>
      </w:r>
      <w:bookmarkStart w:id="0" w:name="_GoBack"/>
      <w:bookmarkEnd w:id="0"/>
    </w:p>
    <w:p w:rsidR="00187505" w:rsidRDefault="00187505" w:rsidP="00187505">
      <w:pPr>
        <w:ind w:firstLine="705"/>
        <w:jc w:val="center"/>
        <w:rPr>
          <w:rFonts w:ascii="Arial" w:hAnsi="Arial" w:cs="Arial"/>
          <w:b/>
          <w:sz w:val="22"/>
          <w:szCs w:val="22"/>
        </w:rPr>
      </w:pPr>
    </w:p>
    <w:p w:rsidR="00E4666B" w:rsidRPr="00E4666B" w:rsidRDefault="00E4666B" w:rsidP="00E4666B">
      <w:pPr>
        <w:ind w:right="-2"/>
        <w:jc w:val="center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4666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 внесении изменений в Положение о муниципальной </w:t>
      </w:r>
      <w:proofErr w:type="gramStart"/>
      <w:r w:rsidRPr="00E4666B">
        <w:rPr>
          <w:rFonts w:ascii="Arial" w:eastAsiaTheme="minorHAnsi" w:hAnsi="Arial" w:cs="Arial"/>
          <w:bCs/>
          <w:sz w:val="24"/>
          <w:szCs w:val="24"/>
          <w:lang w:eastAsia="en-US"/>
        </w:rPr>
        <w:t>службе</w:t>
      </w:r>
      <w:r w:rsidRPr="00E4666B">
        <w:rPr>
          <w:rFonts w:ascii="Arial" w:eastAsiaTheme="minorHAnsi" w:hAnsi="Arial" w:cs="Arial"/>
          <w:bCs/>
          <w:i/>
          <w:sz w:val="24"/>
          <w:szCs w:val="24"/>
          <w:lang w:eastAsia="en-US"/>
        </w:rPr>
        <w:t xml:space="preserve"> </w:t>
      </w:r>
      <w:r w:rsidRPr="00E4666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E4666B">
        <w:rPr>
          <w:rFonts w:ascii="Arial" w:eastAsiaTheme="minorHAnsi" w:hAnsi="Arial" w:cs="Arial"/>
          <w:bCs/>
          <w:sz w:val="24"/>
          <w:szCs w:val="24"/>
          <w:lang w:eastAsia="en-US"/>
        </w:rPr>
        <w:t>Новоаксубаевского</w:t>
      </w:r>
      <w:proofErr w:type="spellEnd"/>
      <w:proofErr w:type="gramEnd"/>
      <w:r w:rsidRPr="00E4666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сельского поселения</w:t>
      </w:r>
      <w:r w:rsidRPr="00E4666B">
        <w:rPr>
          <w:rFonts w:ascii="Arial" w:eastAsiaTheme="minorHAnsi" w:hAnsi="Arial" w:cs="Arial"/>
          <w:bCs/>
          <w:i/>
          <w:sz w:val="24"/>
          <w:szCs w:val="24"/>
          <w:lang w:eastAsia="en-US"/>
        </w:rPr>
        <w:t xml:space="preserve">) </w:t>
      </w:r>
      <w:r w:rsidRPr="00E4666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Аксубаевского муниципального района, утвержденное решением Совета </w:t>
      </w:r>
      <w:proofErr w:type="spellStart"/>
      <w:r w:rsidRPr="00E4666B">
        <w:rPr>
          <w:rFonts w:ascii="Arial" w:eastAsiaTheme="minorHAnsi" w:hAnsi="Arial" w:cs="Arial"/>
          <w:bCs/>
          <w:sz w:val="24"/>
          <w:szCs w:val="24"/>
          <w:lang w:eastAsia="en-US"/>
        </w:rPr>
        <w:t>Новоаксубаевского</w:t>
      </w:r>
      <w:proofErr w:type="spellEnd"/>
      <w:r w:rsidRPr="00E4666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сельского поселения  от 22.06.2018г № 69 </w:t>
      </w:r>
    </w:p>
    <w:p w:rsidR="00E4666B" w:rsidRPr="00E4666B" w:rsidRDefault="00E4666B" w:rsidP="00E4666B">
      <w:pPr>
        <w:ind w:right="-2"/>
        <w:jc w:val="center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4666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(с изменениями, внесенными от </w:t>
      </w:r>
      <w:proofErr w:type="gramStart"/>
      <w:r w:rsidRPr="00E4666B">
        <w:rPr>
          <w:rFonts w:ascii="Arial" w:eastAsiaTheme="minorHAnsi" w:hAnsi="Arial" w:cs="Arial"/>
          <w:bCs/>
          <w:sz w:val="24"/>
          <w:szCs w:val="24"/>
          <w:lang w:eastAsia="en-US"/>
        </w:rPr>
        <w:t>26..</w:t>
      </w:r>
      <w:proofErr w:type="gramEnd"/>
      <w:r w:rsidRPr="00E4666B">
        <w:rPr>
          <w:rFonts w:ascii="Arial" w:eastAsiaTheme="minorHAnsi" w:hAnsi="Arial" w:cs="Arial"/>
          <w:bCs/>
          <w:sz w:val="24"/>
          <w:szCs w:val="24"/>
          <w:lang w:eastAsia="en-US"/>
        </w:rPr>
        <w:t>11.2018г.№ 80 , от 20.02.2019 № 90, от 18.10.2019 № 108, от 02.03.2020 № 121, от 16.11.2020г № 10, от 06.07.2021г №30, от 03.08.2021 № 34 от 03.10.2023 № 67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, от 21.03.2024 № 83</w:t>
      </w:r>
      <w:r w:rsidRPr="00E4666B">
        <w:rPr>
          <w:rFonts w:ascii="Arial" w:eastAsiaTheme="minorHAnsi" w:hAnsi="Arial" w:cs="Arial"/>
          <w:bCs/>
          <w:sz w:val="24"/>
          <w:szCs w:val="24"/>
          <w:lang w:eastAsia="en-US"/>
        </w:rPr>
        <w:t>)</w:t>
      </w:r>
    </w:p>
    <w:p w:rsidR="00E4666B" w:rsidRPr="00E4666B" w:rsidRDefault="00E4666B" w:rsidP="00E4666B">
      <w:pPr>
        <w:ind w:right="-2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E4666B" w:rsidRPr="00E4666B" w:rsidRDefault="00E4666B" w:rsidP="00E4666B">
      <w:pPr>
        <w:ind w:right="-2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3B30A2" w:rsidRDefault="003B30A2" w:rsidP="003B30A2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B30A2">
        <w:rPr>
          <w:rFonts w:ascii="Arial" w:eastAsia="Times New Roman" w:hAnsi="Arial" w:cs="Arial"/>
          <w:bCs/>
          <w:sz w:val="24"/>
          <w:szCs w:val="24"/>
        </w:rPr>
        <w:t xml:space="preserve">В соответствии с Законами Республики Татарстан от 01 марта 2024 года № 11-ЗРТ «О внесении изменений в Закон Республики Татарстан «О государственной гражданской службе Республики Татарстан» и Кодекс Республики Татарстан о муниципальной службе», от 29 апреля 2024 года № 26-ЗРТ «О внесении изменения в статью 34.1 Кодекса Республики Татарстан о муниципальной службе», Совет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Новоаксубаевского</w:t>
      </w:r>
      <w:proofErr w:type="spellEnd"/>
      <w:r w:rsidRPr="003B30A2">
        <w:rPr>
          <w:rFonts w:ascii="Arial" w:eastAsia="Times New Roman" w:hAnsi="Arial" w:cs="Arial"/>
          <w:bCs/>
          <w:sz w:val="24"/>
          <w:szCs w:val="24"/>
        </w:rPr>
        <w:t xml:space="preserve"> сельского </w:t>
      </w:r>
      <w:proofErr w:type="gramStart"/>
      <w:r w:rsidRPr="003B30A2">
        <w:rPr>
          <w:rFonts w:ascii="Arial" w:eastAsia="Times New Roman" w:hAnsi="Arial" w:cs="Arial"/>
          <w:bCs/>
          <w:sz w:val="24"/>
          <w:szCs w:val="24"/>
        </w:rPr>
        <w:t>поселения  Аксубаевского</w:t>
      </w:r>
      <w:proofErr w:type="gramEnd"/>
      <w:r w:rsidRPr="003B30A2">
        <w:rPr>
          <w:rFonts w:ascii="Arial" w:eastAsia="Times New Roman" w:hAnsi="Arial" w:cs="Arial"/>
          <w:bCs/>
          <w:sz w:val="24"/>
          <w:szCs w:val="24"/>
        </w:rPr>
        <w:t xml:space="preserve"> муниципального района Республики Татарстан </w:t>
      </w:r>
      <w:r>
        <w:rPr>
          <w:rFonts w:ascii="Arial" w:eastAsia="Times New Roman" w:hAnsi="Arial" w:cs="Arial"/>
          <w:bCs/>
          <w:sz w:val="24"/>
          <w:szCs w:val="24"/>
        </w:rPr>
        <w:t>РЕШИЛ:</w:t>
      </w:r>
    </w:p>
    <w:p w:rsidR="00E4666B" w:rsidRPr="00E4666B" w:rsidRDefault="00E4666B" w:rsidP="00E4666B">
      <w:pPr>
        <w:ind w:right="-2"/>
        <w:jc w:val="both"/>
        <w:rPr>
          <w:rFonts w:ascii="Arial" w:eastAsiaTheme="minorHAnsi" w:hAnsi="Arial" w:cs="Arial"/>
          <w:bCs/>
          <w:i/>
          <w:sz w:val="24"/>
          <w:szCs w:val="24"/>
          <w:lang w:eastAsia="en-US"/>
        </w:rPr>
      </w:pPr>
    </w:p>
    <w:p w:rsidR="00E4666B" w:rsidRPr="00E4666B" w:rsidRDefault="00E4666B" w:rsidP="00E4666B">
      <w:pPr>
        <w:pStyle w:val="a3"/>
        <w:ind w:left="0"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       1. </w:t>
      </w:r>
      <w:r w:rsidRPr="00E4666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Внести в Положение о муниципальной службе в </w:t>
      </w:r>
      <w:proofErr w:type="spellStart"/>
      <w:r w:rsidRPr="00E4666B">
        <w:rPr>
          <w:rFonts w:ascii="Arial" w:eastAsiaTheme="minorHAnsi" w:hAnsi="Arial" w:cs="Arial"/>
          <w:bCs/>
          <w:iCs/>
          <w:sz w:val="24"/>
          <w:szCs w:val="24"/>
          <w:lang w:eastAsia="en-US"/>
        </w:rPr>
        <w:t>Новоаксубаевского</w:t>
      </w:r>
      <w:proofErr w:type="spellEnd"/>
      <w:r w:rsidRPr="00E4666B">
        <w:rPr>
          <w:rFonts w:ascii="Arial" w:eastAsiaTheme="minorHAnsi" w:hAnsi="Arial" w:cs="Arial"/>
          <w:bCs/>
          <w:iCs/>
          <w:sz w:val="24"/>
          <w:szCs w:val="24"/>
          <w:lang w:eastAsia="en-US"/>
        </w:rPr>
        <w:t xml:space="preserve"> сельского поселения</w:t>
      </w:r>
      <w:r w:rsidRPr="00E4666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Аксубаевского муниципального района</w:t>
      </w:r>
      <w:r w:rsidRPr="00E4666B">
        <w:rPr>
          <w:rFonts w:ascii="Arial" w:eastAsiaTheme="minorHAnsi" w:hAnsi="Arial" w:cs="Arial"/>
          <w:bCs/>
          <w:i/>
          <w:sz w:val="24"/>
          <w:szCs w:val="24"/>
          <w:lang w:eastAsia="en-US"/>
        </w:rPr>
        <w:t xml:space="preserve">, </w:t>
      </w:r>
      <w:proofErr w:type="gramStart"/>
      <w:r w:rsidRPr="00E4666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утвержденное </w:t>
      </w:r>
      <w:r w:rsidRPr="00E4666B">
        <w:rPr>
          <w:rFonts w:ascii="Arial" w:eastAsiaTheme="minorHAnsi" w:hAnsi="Arial" w:cs="Arial"/>
          <w:bCs/>
          <w:i/>
          <w:sz w:val="24"/>
          <w:szCs w:val="24"/>
          <w:lang w:eastAsia="en-US"/>
        </w:rPr>
        <w:t xml:space="preserve"> </w:t>
      </w:r>
      <w:r w:rsidRPr="00E4666B">
        <w:rPr>
          <w:rFonts w:ascii="Arial" w:eastAsiaTheme="minorHAnsi" w:hAnsi="Arial" w:cs="Arial"/>
          <w:bCs/>
          <w:sz w:val="24"/>
          <w:szCs w:val="24"/>
          <w:lang w:eastAsia="en-US"/>
        </w:rPr>
        <w:t>Решением</w:t>
      </w:r>
      <w:proofErr w:type="gramEnd"/>
      <w:r w:rsidRPr="00E4666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 Совета </w:t>
      </w:r>
      <w:proofErr w:type="spellStart"/>
      <w:r w:rsidRPr="00E4666B">
        <w:rPr>
          <w:rFonts w:ascii="Arial" w:eastAsiaTheme="minorHAnsi" w:hAnsi="Arial" w:cs="Arial"/>
          <w:bCs/>
          <w:sz w:val="24"/>
          <w:szCs w:val="24"/>
          <w:lang w:eastAsia="en-US"/>
        </w:rPr>
        <w:t>Новоаксубаевского</w:t>
      </w:r>
      <w:proofErr w:type="spellEnd"/>
      <w:r w:rsidRPr="00E4666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сельского поселения от 22.06.2018 г № 69 (с изменениями, внесенными от 26..11.2018г.№ 80 , от 20.02.2019 № 90, от 18.10.2019 № 108, от 02.03.2020 № 121, от 16.11.2020г № 10, от 06.07.2021г №30, от 03.08.2021 № 34, от 03.10.2023 № 67, от 21.03.2024 № 83), следующие изменения:</w:t>
      </w:r>
    </w:p>
    <w:p w:rsidR="00E4666B" w:rsidRPr="00E4666B" w:rsidRDefault="00E4666B" w:rsidP="00E4666B">
      <w:pPr>
        <w:ind w:left="180" w:right="-28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    </w:t>
      </w:r>
      <w:r w:rsidRPr="00E4666B">
        <w:rPr>
          <w:rFonts w:ascii="Arial" w:eastAsiaTheme="minorHAnsi" w:hAnsi="Arial" w:cs="Arial"/>
          <w:bCs/>
          <w:sz w:val="24"/>
          <w:szCs w:val="24"/>
          <w:lang w:eastAsia="en-US"/>
        </w:rPr>
        <w:t>1.1.</w:t>
      </w:r>
      <w:r w:rsidRPr="00E4666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В пункте 4 раздела 20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после слов </w:t>
      </w:r>
      <w:r w:rsidRPr="00E4666B">
        <w:rPr>
          <w:rFonts w:ascii="Arial" w:hAnsi="Arial" w:cs="Arial"/>
          <w:sz w:val="24"/>
          <w:szCs w:val="24"/>
        </w:rPr>
        <w:t>"Сведения" дополнить словами "(за исключением сведений, содержащихся в анкете)"</w:t>
      </w:r>
      <w:r>
        <w:rPr>
          <w:rFonts w:ascii="Arial" w:hAnsi="Arial" w:cs="Arial"/>
          <w:sz w:val="24"/>
          <w:szCs w:val="24"/>
        </w:rPr>
        <w:t>.</w:t>
      </w:r>
    </w:p>
    <w:p w:rsidR="00E70F52" w:rsidRDefault="00E466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1.2. </w:t>
      </w:r>
      <w:r w:rsidRPr="00E4666B">
        <w:rPr>
          <w:rFonts w:ascii="Arial" w:hAnsi="Arial" w:cs="Arial"/>
          <w:b/>
          <w:sz w:val="24"/>
          <w:szCs w:val="24"/>
        </w:rPr>
        <w:t>пункт 7 раздела 34.1</w:t>
      </w:r>
      <w:r w:rsidRPr="00E4666B">
        <w:t xml:space="preserve"> </w:t>
      </w:r>
      <w:r w:rsidRPr="00E4666B">
        <w:rPr>
          <w:rFonts w:ascii="Arial" w:hAnsi="Arial" w:cs="Arial"/>
          <w:sz w:val="24"/>
          <w:szCs w:val="24"/>
        </w:rPr>
        <w:t>первое предложение изложить в следующей редакции: "Право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обучения.".</w:t>
      </w:r>
    </w:p>
    <w:p w:rsidR="00E4666B" w:rsidRDefault="00E466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1.3. </w:t>
      </w:r>
      <w:r w:rsidRPr="00E4666B">
        <w:rPr>
          <w:rFonts w:ascii="Arial" w:hAnsi="Arial" w:cs="Arial"/>
          <w:b/>
          <w:sz w:val="24"/>
          <w:szCs w:val="24"/>
        </w:rPr>
        <w:t>пункт 11 раздела 34</w:t>
      </w:r>
      <w:r>
        <w:rPr>
          <w:rFonts w:ascii="Arial" w:hAnsi="Arial" w:cs="Arial"/>
          <w:sz w:val="24"/>
          <w:szCs w:val="24"/>
        </w:rPr>
        <w:t xml:space="preserve"> изложить следующей редакции:</w:t>
      </w:r>
    </w:p>
    <w:p w:rsidR="00E4666B" w:rsidRDefault="00E466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«11)</w:t>
      </w:r>
      <w:r w:rsidR="007C57BD">
        <w:rPr>
          <w:rFonts w:ascii="Arial" w:hAnsi="Arial" w:cs="Arial"/>
          <w:sz w:val="24"/>
          <w:szCs w:val="24"/>
        </w:rPr>
        <w:t xml:space="preserve"> </w:t>
      </w:r>
      <w:r w:rsidRPr="00E4666B">
        <w:rPr>
          <w:rFonts w:ascii="Arial" w:hAnsi="Arial" w:cs="Arial"/>
          <w:sz w:val="24"/>
          <w:szCs w:val="24"/>
        </w:rPr>
        <w:t>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служащим;";</w:t>
      </w:r>
    </w:p>
    <w:p w:rsidR="007A11F2" w:rsidRDefault="007A11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1.4. </w:t>
      </w:r>
      <w:r w:rsidRPr="007C57BD">
        <w:rPr>
          <w:rFonts w:ascii="Arial" w:hAnsi="Arial" w:cs="Arial"/>
          <w:b/>
          <w:sz w:val="24"/>
          <w:szCs w:val="24"/>
        </w:rPr>
        <w:t>пункт 34 дополнить подпунктом 15</w:t>
      </w:r>
      <w:r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7A11F2" w:rsidRDefault="007A11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«15) оформление допуска установленной формы к сведениям, составляющи</w:t>
      </w:r>
      <w:r w:rsidR="007C57BD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 государственную тайну».</w:t>
      </w:r>
    </w:p>
    <w:p w:rsidR="00E4666B" w:rsidRPr="00E4666B" w:rsidRDefault="00E4666B" w:rsidP="00E4666B">
      <w:pPr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4666B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2. </w:t>
      </w:r>
      <w:r w:rsidRPr="00E4666B">
        <w:rPr>
          <w:rFonts w:ascii="Arial" w:eastAsia="Times New Roman" w:hAnsi="Arial" w:cs="Arial"/>
          <w:sz w:val="24"/>
          <w:szCs w:val="24"/>
        </w:rPr>
        <w:t xml:space="preserve">Опубликовать (обнародовать) настоящее Решение на информационных стендах </w:t>
      </w:r>
      <w:proofErr w:type="spellStart"/>
      <w:r w:rsidRPr="00E4666B">
        <w:rPr>
          <w:rFonts w:ascii="Arial" w:eastAsia="Times New Roman" w:hAnsi="Arial" w:cs="Arial"/>
          <w:sz w:val="24"/>
          <w:szCs w:val="24"/>
        </w:rPr>
        <w:t>Новоаксубаевского</w:t>
      </w:r>
      <w:proofErr w:type="spellEnd"/>
      <w:r w:rsidRPr="00E4666B">
        <w:rPr>
          <w:rFonts w:ascii="Arial" w:eastAsia="Times New Roman" w:hAnsi="Arial" w:cs="Arial"/>
          <w:sz w:val="24"/>
          <w:szCs w:val="24"/>
        </w:rPr>
        <w:t xml:space="preserve"> 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E4666B" w:rsidRPr="00E4666B" w:rsidRDefault="00E4666B" w:rsidP="00E4666B">
      <w:pPr>
        <w:ind w:right="-284" w:firstLine="709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4666B">
        <w:rPr>
          <w:rFonts w:ascii="Arial" w:eastAsiaTheme="minorEastAsia" w:hAnsi="Arial" w:cs="Arial"/>
          <w:bCs/>
          <w:sz w:val="24"/>
          <w:szCs w:val="24"/>
        </w:rPr>
        <w:t>3. Настоящее решение вступает в силу после его опубликования (обнародования).</w:t>
      </w:r>
    </w:p>
    <w:p w:rsidR="00E4666B" w:rsidRPr="00E4666B" w:rsidRDefault="00E4666B" w:rsidP="00E4666B">
      <w:pPr>
        <w:ind w:right="-284" w:firstLine="709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4666B">
        <w:rPr>
          <w:rFonts w:ascii="Arial" w:eastAsiaTheme="minorEastAsia" w:hAnsi="Arial" w:cs="Arial"/>
          <w:bCs/>
          <w:sz w:val="24"/>
          <w:szCs w:val="24"/>
        </w:rPr>
        <w:t>4. Контроль за исполнением настоящего решения оставляю за собой.</w:t>
      </w:r>
    </w:p>
    <w:p w:rsidR="00E4666B" w:rsidRPr="00E4666B" w:rsidRDefault="00E4666B" w:rsidP="00E4666B">
      <w:pPr>
        <w:ind w:right="-284" w:firstLine="709"/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E4666B" w:rsidRPr="00E4666B" w:rsidRDefault="00E4666B" w:rsidP="00E4666B">
      <w:pPr>
        <w:ind w:right="-284" w:firstLine="709"/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E4666B" w:rsidRPr="00E4666B" w:rsidRDefault="00E4666B" w:rsidP="00E4666B">
      <w:pPr>
        <w:ind w:right="-284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4666B">
        <w:rPr>
          <w:rFonts w:ascii="Arial" w:eastAsiaTheme="minorEastAsia" w:hAnsi="Arial" w:cs="Arial"/>
          <w:bCs/>
          <w:sz w:val="24"/>
          <w:szCs w:val="24"/>
        </w:rPr>
        <w:t xml:space="preserve">Председатель Совета, Глава </w:t>
      </w:r>
      <w:proofErr w:type="spellStart"/>
      <w:r w:rsidRPr="00E4666B">
        <w:rPr>
          <w:rFonts w:ascii="Arial" w:eastAsiaTheme="minorEastAsia" w:hAnsi="Arial" w:cs="Arial"/>
          <w:bCs/>
          <w:sz w:val="24"/>
          <w:szCs w:val="24"/>
        </w:rPr>
        <w:t>Новоаксубаевского</w:t>
      </w:r>
      <w:proofErr w:type="spellEnd"/>
    </w:p>
    <w:p w:rsidR="00E4666B" w:rsidRPr="00E4666B" w:rsidRDefault="00E4666B" w:rsidP="00E4666B">
      <w:pPr>
        <w:ind w:right="-284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4666B">
        <w:rPr>
          <w:rFonts w:ascii="Arial" w:eastAsiaTheme="minorEastAsia" w:hAnsi="Arial" w:cs="Arial"/>
          <w:bCs/>
          <w:sz w:val="24"/>
          <w:szCs w:val="24"/>
        </w:rPr>
        <w:t xml:space="preserve">сельского поселения                                           </w:t>
      </w:r>
      <w:proofErr w:type="spellStart"/>
      <w:r w:rsidRPr="00E4666B">
        <w:rPr>
          <w:rFonts w:ascii="Arial" w:eastAsiaTheme="minorEastAsia" w:hAnsi="Arial" w:cs="Arial"/>
          <w:bCs/>
          <w:sz w:val="24"/>
          <w:szCs w:val="24"/>
        </w:rPr>
        <w:t>А.В.Макаров</w:t>
      </w:r>
      <w:proofErr w:type="spellEnd"/>
    </w:p>
    <w:p w:rsidR="00E4666B" w:rsidRPr="00E4666B" w:rsidRDefault="00E4666B">
      <w:pPr>
        <w:rPr>
          <w:rFonts w:ascii="Arial" w:hAnsi="Arial" w:cs="Arial"/>
          <w:sz w:val="24"/>
          <w:szCs w:val="24"/>
        </w:rPr>
      </w:pPr>
    </w:p>
    <w:sectPr w:rsidR="00E4666B" w:rsidRPr="00E4666B" w:rsidSect="00E4666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A249A"/>
    <w:multiLevelType w:val="hybridMultilevel"/>
    <w:tmpl w:val="A8543802"/>
    <w:lvl w:ilvl="0" w:tplc="B61CFE90">
      <w:start w:val="1"/>
      <w:numFmt w:val="decimal"/>
      <w:lvlText w:val="%1."/>
      <w:lvlJc w:val="left"/>
      <w:pPr>
        <w:ind w:left="5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05"/>
    <w:rsid w:val="00187505"/>
    <w:rsid w:val="003B30A2"/>
    <w:rsid w:val="003F4D85"/>
    <w:rsid w:val="007A11F2"/>
    <w:rsid w:val="007C57BD"/>
    <w:rsid w:val="009D177D"/>
    <w:rsid w:val="00A132B2"/>
    <w:rsid w:val="00A60A58"/>
    <w:rsid w:val="00AE71E8"/>
    <w:rsid w:val="00E4666B"/>
    <w:rsid w:val="00E7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96E00-7BA7-4800-944E-1D3817DD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50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6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32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2B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Belov</cp:lastModifiedBy>
  <cp:revision>3</cp:revision>
  <cp:lastPrinted>2024-05-24T04:36:00Z</cp:lastPrinted>
  <dcterms:created xsi:type="dcterms:W3CDTF">2024-05-24T11:22:00Z</dcterms:created>
  <dcterms:modified xsi:type="dcterms:W3CDTF">2024-05-24T11:23:00Z</dcterms:modified>
</cp:coreProperties>
</file>