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587" w:rsidRDefault="00E74587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587" w:rsidRDefault="00E74587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74587" w:rsidRDefault="00E74587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587" w:rsidRDefault="00E74587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587" w:rsidRDefault="00E74587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74587" w:rsidRDefault="00E74587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E74587" w:rsidRDefault="00E74587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E74587" w:rsidRPr="00975716" w:rsidRDefault="00E74587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74587" w:rsidRDefault="00E74587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E74587" w:rsidRPr="008C2938" w:rsidRDefault="00E74587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74587" w:rsidRDefault="00E74587" w:rsidP="00975716">
                            <w:pPr>
                              <w:jc w:val="center"/>
                            </w:pPr>
                          </w:p>
                          <w:p w:rsidR="00E74587" w:rsidRDefault="00E74587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74587" w:rsidRDefault="00E74587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74587" w:rsidRDefault="00E74587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E74587" w:rsidRDefault="00E74587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E74587" w:rsidRPr="00975716" w:rsidRDefault="00E74587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74587" w:rsidRDefault="00E74587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E74587" w:rsidRPr="008C2938" w:rsidRDefault="00E74587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74587" w:rsidRDefault="00E74587" w:rsidP="00975716">
                      <w:pPr>
                        <w:jc w:val="center"/>
                      </w:pPr>
                    </w:p>
                    <w:p w:rsidR="00E74587" w:rsidRDefault="00E74587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587" w:rsidRPr="00975716" w:rsidRDefault="00E74587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E74587" w:rsidRPr="00DF26BD" w:rsidRDefault="00E74587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74587" w:rsidRPr="00975716" w:rsidRDefault="00E74587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E74587" w:rsidRPr="00DF26BD" w:rsidRDefault="00E74587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D48B5" w:rsidRDefault="00E331DF" w:rsidP="00E331DF">
      <w:pPr>
        <w:ind w:right="425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C59" w:rsidRPr="009E7C59" w:rsidRDefault="008F0125" w:rsidP="00E74587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72936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ПРОЕКТ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ПОСТАНОВЛЕНИЕ</w:t>
      </w:r>
      <w:r w:rsidRPr="00586F5F">
        <w:rPr>
          <w:rFonts w:ascii="Arial" w:hAnsi="Arial" w:cs="Arial"/>
          <w:b/>
          <w:sz w:val="24"/>
          <w:szCs w:val="24"/>
        </w:rPr>
        <w:tab/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B72936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№ </w:t>
      </w:r>
      <w:r w:rsidR="00E74587" w:rsidRPr="00586F5F">
        <w:rPr>
          <w:rFonts w:ascii="Arial" w:hAnsi="Arial" w:cs="Arial"/>
          <w:sz w:val="24"/>
          <w:szCs w:val="24"/>
        </w:rPr>
        <w:tab/>
      </w:r>
      <w:r w:rsidR="00E74587" w:rsidRPr="00586F5F">
        <w:rPr>
          <w:rFonts w:ascii="Arial" w:hAnsi="Arial" w:cs="Arial"/>
          <w:sz w:val="24"/>
          <w:szCs w:val="24"/>
        </w:rPr>
        <w:tab/>
      </w:r>
      <w:r w:rsidR="00E74587" w:rsidRPr="00586F5F">
        <w:rPr>
          <w:rFonts w:ascii="Arial" w:hAnsi="Arial" w:cs="Arial"/>
          <w:sz w:val="24"/>
          <w:szCs w:val="24"/>
        </w:rPr>
        <w:tab/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от </w:t>
      </w:r>
      <w:r w:rsidR="00E74587" w:rsidRPr="00586F5F">
        <w:rPr>
          <w:rFonts w:ascii="Arial" w:hAnsi="Arial" w:cs="Arial"/>
          <w:sz w:val="24"/>
          <w:szCs w:val="24"/>
        </w:rPr>
        <w:t xml:space="preserve"> г.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spacing w:line="276" w:lineRule="auto"/>
        <w:ind w:left="1068" w:hanging="36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>О внесении изменений в постановление</w:t>
      </w:r>
    </w:p>
    <w:p w:rsidR="00E74587" w:rsidRPr="00586F5F" w:rsidRDefault="00E74587" w:rsidP="00E74587">
      <w:pPr>
        <w:spacing w:line="276" w:lineRule="auto"/>
        <w:ind w:left="1068" w:hanging="36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>Исполнительного комитета Старотатарско-Адамского</w:t>
      </w:r>
    </w:p>
    <w:p w:rsidR="00E74587" w:rsidRPr="00586F5F" w:rsidRDefault="00E74587" w:rsidP="00E74587">
      <w:pPr>
        <w:spacing w:line="276" w:lineRule="auto"/>
        <w:ind w:left="1068" w:hanging="36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>сельского поселения Аксубаевского муниципального района</w:t>
      </w:r>
    </w:p>
    <w:p w:rsidR="00E74587" w:rsidRPr="00586F5F" w:rsidRDefault="00E74587" w:rsidP="00E74587">
      <w:pPr>
        <w:spacing w:line="276" w:lineRule="auto"/>
        <w:ind w:left="1068" w:hanging="36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>Республики Татарстан от 18 ноября 2015 года № 19</w:t>
      </w:r>
    </w:p>
    <w:p w:rsidR="00E74587" w:rsidRPr="00586F5F" w:rsidRDefault="00E74587" w:rsidP="00E74587">
      <w:pPr>
        <w:spacing w:line="276" w:lineRule="auto"/>
        <w:ind w:left="1068" w:hanging="36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 xml:space="preserve">«О  муниципальной целевой  программе «Развитие культуры в </w:t>
      </w:r>
    </w:p>
    <w:p w:rsidR="00E74587" w:rsidRPr="00586F5F" w:rsidRDefault="00E74587" w:rsidP="00E74587">
      <w:pPr>
        <w:spacing w:line="276" w:lineRule="auto"/>
        <w:ind w:left="709" w:hanging="1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 xml:space="preserve">Старотатарско-Адамском сельском поселении Аксубаевского муниципального района  Республики Татарстан на 2016-2020 годы» 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Старотатарско-Адамского поселения Аксубаевского муниципального района Республики Татарстан,  Исполнительный комитет Старотатарско-Адамского сельского поселения Аксубаевского муниципального района Республики Татарстан 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П О С Т А Н О В Л Я Е Т: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   1. .Внести  в муниципальную программу «Развитие культуры в Старотатарско-Адамском сельском поселении Аксубаевского муниципального районе  Республики Татарстан на 2016-2020 годы» </w:t>
      </w:r>
    </w:p>
    <w:p w:rsidR="00E74587" w:rsidRPr="00586F5F" w:rsidRDefault="00E74587" w:rsidP="00E7458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86F5F">
        <w:rPr>
          <w:rFonts w:ascii="Arial" w:hAnsi="Arial" w:cs="Arial"/>
          <w:sz w:val="24"/>
          <w:szCs w:val="24"/>
        </w:rPr>
        <w:t>утвержденную  постановлением  Исполнительного комитета Старотатарско-Адамского  сельского поселения № 19 от 18.11.2015 года  (с учетом изменений и дополнений постановлением № 9 от 12.11.2019 г., № 8 от 11.10.2023 г.) следующие изменения :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наименовании Программы цифры «2016-2020» заменить цифрами «2017-2027»</w:t>
      </w:r>
    </w:p>
    <w:p w:rsidR="00E74587" w:rsidRPr="00586F5F" w:rsidRDefault="00E74587" w:rsidP="00E74587">
      <w:pPr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E74587" w:rsidRPr="00586F5F" w:rsidTr="00E74587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lastRenderedPageBreak/>
              <w:t>«Сроки и этапы реализации программы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2017-2027годы</w:t>
            </w:r>
          </w:p>
        </w:tc>
      </w:tr>
    </w:tbl>
    <w:p w:rsidR="00E74587" w:rsidRPr="00586F5F" w:rsidRDefault="00E74587" w:rsidP="00E7458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86F5F">
        <w:rPr>
          <w:rFonts w:ascii="Arial" w:hAnsi="Arial" w:cs="Arial"/>
          <w:sz w:val="24"/>
          <w:szCs w:val="24"/>
        </w:rPr>
        <w:t>строку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E74587" w:rsidRPr="00586F5F" w:rsidTr="00E7458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Объем финансирования программы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Объем финансирования Программы на 2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>017-2027 годы составляет 26672,72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E74587" w:rsidRPr="00586F5F" w:rsidRDefault="001847D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2017 год –1022,75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1847D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2018 год –1037,35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1847D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2019 год – 1052,92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 рублей</w:t>
            </w:r>
          </w:p>
          <w:p w:rsidR="00E74587" w:rsidRPr="00586F5F" w:rsidRDefault="001847D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2020 год -1068,7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1847D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2021 год - 1742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1847D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2022 год - 1748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1847D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2023 год - 1755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1847D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2024 год - 2419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1847D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2025 год -  4548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1847D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2026 год -  4934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1847D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2027 год – 5346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</w:tbl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2.Настоящее постановление обнародовать на информационных стендах Старотатарско-Адамского сельского поселения и опубликовать на официальном сайте Аксубаевского муниципального района (</w:t>
      </w:r>
      <w:r w:rsidRPr="00586F5F">
        <w:rPr>
          <w:rFonts w:ascii="Arial" w:hAnsi="Arial" w:cs="Arial"/>
          <w:sz w:val="24"/>
          <w:szCs w:val="24"/>
          <w:lang w:val="en-US"/>
        </w:rPr>
        <w:t>http</w:t>
      </w:r>
      <w:r w:rsidRPr="00586F5F">
        <w:rPr>
          <w:rFonts w:ascii="Arial" w:hAnsi="Arial" w:cs="Arial"/>
          <w:sz w:val="24"/>
          <w:szCs w:val="24"/>
        </w:rPr>
        <w:t xml:space="preserve">:// </w:t>
      </w:r>
      <w:r w:rsidRPr="00586F5F">
        <w:rPr>
          <w:rFonts w:ascii="Arial" w:hAnsi="Arial" w:cs="Arial"/>
          <w:sz w:val="24"/>
          <w:szCs w:val="24"/>
          <w:lang w:val="en-US"/>
        </w:rPr>
        <w:t>aksubayevo</w:t>
      </w:r>
      <w:r w:rsidRPr="00586F5F">
        <w:rPr>
          <w:rFonts w:ascii="Arial" w:hAnsi="Arial" w:cs="Arial"/>
          <w:sz w:val="24"/>
          <w:szCs w:val="24"/>
        </w:rPr>
        <w:t>.</w:t>
      </w:r>
      <w:r w:rsidRPr="00586F5F">
        <w:rPr>
          <w:rFonts w:ascii="Arial" w:hAnsi="Arial" w:cs="Arial"/>
          <w:sz w:val="24"/>
          <w:szCs w:val="24"/>
          <w:lang w:val="en-US"/>
        </w:rPr>
        <w:t>tatarstan</w:t>
      </w:r>
      <w:r w:rsidRPr="00586F5F">
        <w:rPr>
          <w:rFonts w:ascii="Arial" w:hAnsi="Arial" w:cs="Arial"/>
          <w:sz w:val="24"/>
          <w:szCs w:val="24"/>
        </w:rPr>
        <w:t>.</w:t>
      </w:r>
      <w:r w:rsidRPr="00586F5F">
        <w:rPr>
          <w:rFonts w:ascii="Arial" w:hAnsi="Arial" w:cs="Arial"/>
          <w:sz w:val="24"/>
          <w:szCs w:val="24"/>
          <w:lang w:val="en-US"/>
        </w:rPr>
        <w:t>ru</w:t>
      </w:r>
      <w:r w:rsidRPr="00586F5F">
        <w:rPr>
          <w:rFonts w:ascii="Arial" w:hAnsi="Arial" w:cs="Arial"/>
          <w:sz w:val="24"/>
          <w:szCs w:val="24"/>
        </w:rPr>
        <w:t>), на официальном сайте правовой информации (//httр:pravo.tatarstan.ru) в установленный законом срок.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Руководитель  Исполнительного комитета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Старотатарско-Адамского сельского поселения       </w:t>
      </w:r>
      <w:r w:rsidR="001847DF" w:rsidRPr="00586F5F">
        <w:rPr>
          <w:rFonts w:ascii="Arial" w:hAnsi="Arial" w:cs="Arial"/>
          <w:sz w:val="24"/>
          <w:szCs w:val="24"/>
        </w:rPr>
        <w:t xml:space="preserve">         Э.М.Хуснуллина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Default="00E74587" w:rsidP="001847DF">
      <w:pPr>
        <w:rPr>
          <w:rFonts w:ascii="Arial" w:hAnsi="Arial" w:cs="Arial"/>
          <w:sz w:val="24"/>
          <w:szCs w:val="24"/>
        </w:rPr>
      </w:pPr>
    </w:p>
    <w:p w:rsidR="00586F5F" w:rsidRDefault="00586F5F" w:rsidP="001847DF">
      <w:pPr>
        <w:rPr>
          <w:rFonts w:ascii="Arial" w:hAnsi="Arial" w:cs="Arial"/>
          <w:sz w:val="24"/>
          <w:szCs w:val="24"/>
        </w:rPr>
      </w:pPr>
    </w:p>
    <w:p w:rsidR="00586F5F" w:rsidRDefault="00586F5F" w:rsidP="001847DF">
      <w:pPr>
        <w:rPr>
          <w:rFonts w:ascii="Arial" w:hAnsi="Arial" w:cs="Arial"/>
          <w:sz w:val="24"/>
          <w:szCs w:val="24"/>
        </w:rPr>
      </w:pPr>
    </w:p>
    <w:p w:rsidR="00863715" w:rsidRPr="00586F5F" w:rsidRDefault="00863715" w:rsidP="001847DF">
      <w:pPr>
        <w:rPr>
          <w:rFonts w:ascii="Arial" w:hAnsi="Arial" w:cs="Arial"/>
          <w:sz w:val="24"/>
          <w:szCs w:val="24"/>
        </w:rPr>
      </w:pPr>
    </w:p>
    <w:p w:rsidR="001847DF" w:rsidRPr="00586F5F" w:rsidRDefault="001847DF" w:rsidP="001847DF">
      <w:pPr>
        <w:rPr>
          <w:rFonts w:ascii="Arial" w:hAnsi="Arial" w:cs="Arial"/>
          <w:sz w:val="24"/>
          <w:szCs w:val="24"/>
        </w:rPr>
      </w:pPr>
    </w:p>
    <w:p w:rsidR="001847DF" w:rsidRPr="00586F5F" w:rsidRDefault="001847DF" w:rsidP="001847DF">
      <w:pPr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  <w:t xml:space="preserve">                                           Утверждена 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                                                                      Постановлением  Руководителя 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                                    </w:t>
      </w:r>
      <w:r w:rsidR="001847DF" w:rsidRPr="00586F5F">
        <w:rPr>
          <w:rFonts w:ascii="Arial" w:hAnsi="Arial" w:cs="Arial"/>
          <w:sz w:val="24"/>
          <w:szCs w:val="24"/>
        </w:rPr>
        <w:t xml:space="preserve">                 </w:t>
      </w:r>
      <w:r w:rsidRPr="00586F5F">
        <w:rPr>
          <w:rFonts w:ascii="Arial" w:hAnsi="Arial" w:cs="Arial"/>
          <w:sz w:val="24"/>
          <w:szCs w:val="24"/>
        </w:rPr>
        <w:t xml:space="preserve">Исполнительного  комитета                                                                     </w:t>
      </w:r>
    </w:p>
    <w:p w:rsidR="001847DF" w:rsidRPr="00586F5F" w:rsidRDefault="001847DF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  <w:t xml:space="preserve">          </w:t>
      </w:r>
      <w:r w:rsidR="00E74587" w:rsidRPr="00586F5F">
        <w:rPr>
          <w:rFonts w:ascii="Arial" w:hAnsi="Arial" w:cs="Arial"/>
          <w:sz w:val="24"/>
          <w:szCs w:val="24"/>
        </w:rPr>
        <w:t xml:space="preserve"> </w:t>
      </w:r>
      <w:r w:rsidRPr="00586F5F">
        <w:rPr>
          <w:rFonts w:ascii="Arial" w:hAnsi="Arial" w:cs="Arial"/>
          <w:sz w:val="24"/>
          <w:szCs w:val="24"/>
        </w:rPr>
        <w:t xml:space="preserve">   </w:t>
      </w:r>
      <w:r w:rsidR="00E74587" w:rsidRPr="00586F5F">
        <w:rPr>
          <w:rFonts w:ascii="Arial" w:hAnsi="Arial" w:cs="Arial"/>
          <w:sz w:val="24"/>
          <w:szCs w:val="24"/>
        </w:rPr>
        <w:t>Старотатарско-Адамского сельского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1847DF" w:rsidRPr="00586F5F">
        <w:rPr>
          <w:rFonts w:ascii="Arial" w:hAnsi="Arial" w:cs="Arial"/>
          <w:sz w:val="24"/>
          <w:szCs w:val="24"/>
        </w:rPr>
        <w:t xml:space="preserve">                </w:t>
      </w:r>
      <w:r w:rsidR="00B72936">
        <w:rPr>
          <w:rFonts w:ascii="Arial" w:hAnsi="Arial" w:cs="Arial"/>
          <w:sz w:val="24"/>
          <w:szCs w:val="24"/>
        </w:rPr>
        <w:t xml:space="preserve">поселения от г.   № </w:t>
      </w:r>
      <w:bookmarkStart w:id="0" w:name="_GoBack"/>
      <w:bookmarkEnd w:id="0"/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«Развитие культуры в Старотатарско-Адамском сельском поселении Аксубаевского муниципального районе  Республики Татарстан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 xml:space="preserve"> на 2017-2027 годы»  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1847DF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с. Старый Татарский Адам</w:t>
      </w:r>
    </w:p>
    <w:p w:rsidR="00E74587" w:rsidRPr="00586F5F" w:rsidRDefault="00E74587" w:rsidP="00E7458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4"/>
        <w:gridCol w:w="5666"/>
      </w:tblGrid>
      <w:tr w:rsidR="00E74587" w:rsidRPr="00586F5F" w:rsidTr="00E74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Наименование                              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Программы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«Развитие культуры в Старотатарско-Адамском сельском поселении Аксубаевского муниципального района на  2017-2027 г.»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74587" w:rsidRPr="00586F5F" w:rsidTr="00E74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Основание для разработки Программы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Программа разработана в соответствии с Конституцией РФ,РТ, федеральным законодательством, законами РТ. </w:t>
            </w: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Уставом муниципального образования, нормативными правовыми актами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4587" w:rsidRPr="00586F5F" w:rsidTr="00E74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Аксубаевского муниципального района Республики Татарстан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74587" w:rsidRPr="00586F5F" w:rsidTr="00E74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Основные разработчики Программы</w:t>
            </w: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Аксубаевского муниципального района Республики Татарстан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74587" w:rsidRPr="00586F5F" w:rsidTr="00E74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ab/>
            </w:r>
            <w:r w:rsidRPr="00586F5F">
              <w:rPr>
                <w:rFonts w:ascii="Arial" w:hAnsi="Arial" w:cs="Arial"/>
                <w:sz w:val="24"/>
                <w:szCs w:val="24"/>
              </w:rPr>
              <w:tab/>
            </w:r>
          </w:p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Удовлетворение   текущих   и  формирование    новых потребностей жителей Старотатарско-Адамского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 спокойствия граждан, проживающих на территории Старотатарско-Адамского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Старотатарско-Адамского сельского поселении Аксубаевского муниципального района</w:t>
            </w:r>
          </w:p>
        </w:tc>
      </w:tr>
      <w:tr w:rsidR="00E74587" w:rsidRPr="00586F5F" w:rsidTr="00E74587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3.Формирование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E74587" w:rsidRPr="00586F5F" w:rsidTr="00E74587">
        <w:trPr>
          <w:trHeight w:val="5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ar-SA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Сроки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ar-SA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 годы</w:t>
            </w:r>
          </w:p>
        </w:tc>
      </w:tr>
      <w:tr w:rsidR="00E74587" w:rsidRPr="00586F5F" w:rsidTr="00E74587">
        <w:trPr>
          <w:trHeight w:val="14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исполнительского искусства на 2017-2027 годы»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"Профилактика терроризма и экстремизма на 2017-2027 годы»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74587" w:rsidRPr="00586F5F" w:rsidTr="00E74587">
        <w:trPr>
          <w:trHeight w:val="19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ar-SA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Объемы финансирования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DF" w:rsidRPr="00586F5F" w:rsidRDefault="001847DF" w:rsidP="001847DF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Объем финансирования Программы на 20</w:t>
            </w:r>
            <w:r w:rsidR="00233789">
              <w:rPr>
                <w:rFonts w:ascii="Arial" w:hAnsi="Arial" w:cs="Arial"/>
                <w:sz w:val="24"/>
                <w:szCs w:val="24"/>
              </w:rPr>
              <w:t>17-2027 годы составляет 41977,7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год –1022,7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год –1037,3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1847DF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2019 год –</w:t>
            </w:r>
            <w:r w:rsidR="00233789">
              <w:rPr>
                <w:rFonts w:ascii="Arial" w:hAnsi="Arial" w:cs="Arial"/>
                <w:sz w:val="24"/>
                <w:szCs w:val="24"/>
              </w:rPr>
              <w:t xml:space="preserve"> 2010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тыс. 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 год - 2031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год - 2548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 - 2682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год - 3158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 год - 3325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-  4548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1847DF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2026 год -  4934 тыс. рублей</w:t>
            </w:r>
          </w:p>
          <w:p w:rsidR="001847DF" w:rsidRPr="00586F5F" w:rsidRDefault="001847DF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2027 год – 5346 тыс. рублей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E74587" w:rsidRPr="00586F5F" w:rsidRDefault="00E74587" w:rsidP="00E74587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E74587" w:rsidRPr="00586F5F" w:rsidTr="00E74587">
        <w:trPr>
          <w:trHeight w:val="8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Программы позволит достичь к 2027 году увеличения: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увеличение числа участников, принявших участие в конкурсах, фестивалях различного уровня;</w:t>
            </w:r>
            <w:r w:rsidRPr="00586F5F">
              <w:rPr>
                <w:rFonts w:ascii="Arial" w:hAnsi="Arial" w:cs="Arial"/>
                <w:sz w:val="24"/>
                <w:szCs w:val="24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количества культурных акций и программ, направленных на сохранение этнокультурной самобытности народов поселения;</w:t>
            </w:r>
          </w:p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гражданами;</w:t>
            </w:r>
          </w:p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количества проведений чувашского народного праздника "Уяв" в поселении;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Старотатарско-Адамского сельского поселения Аксубаевского муниципального района идей толерантности, уважения к другим культурам;</w:t>
            </w:r>
          </w:p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E74587" w:rsidRPr="00586F5F" w:rsidTr="00E74587">
        <w:trPr>
          <w:trHeight w:val="16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Система организации  контроля за исполнением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Совет Старотатарско-Адамского сельского поселения Аксубаевского муниципального района;  Исполнительный комитет Старотатарско-Адамского сельского  Аксубаевского муниципального района.</w:t>
            </w:r>
            <w:r w:rsidRPr="00586F5F">
              <w:rPr>
                <w:rFonts w:ascii="Arial" w:hAnsi="Arial" w:cs="Arial"/>
                <w:sz w:val="24"/>
                <w:szCs w:val="24"/>
              </w:rPr>
              <w:tab/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E74587" w:rsidRPr="00586F5F" w:rsidRDefault="00E74587" w:rsidP="00E74587">
      <w:pPr>
        <w:ind w:right="185"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86F5F">
        <w:rPr>
          <w:rFonts w:ascii="Arial" w:hAnsi="Arial" w:cs="Arial"/>
          <w:sz w:val="24"/>
          <w:szCs w:val="24"/>
        </w:rPr>
        <w:tab/>
      </w:r>
    </w:p>
    <w:p w:rsidR="00E74587" w:rsidRPr="00586F5F" w:rsidRDefault="00E74587" w:rsidP="00E74587">
      <w:pPr>
        <w:ind w:right="185" w:firstLine="709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right="185" w:firstLine="709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настоящее время в Старотатарско-Адамском сельском поселении Аксубаевского муниципального района о</w:t>
      </w:r>
      <w:r w:rsidR="00F30B01">
        <w:rPr>
          <w:rFonts w:ascii="Arial" w:hAnsi="Arial" w:cs="Arial"/>
          <w:sz w:val="24"/>
          <w:szCs w:val="24"/>
        </w:rPr>
        <w:t>существляет свою деятельность  4</w:t>
      </w:r>
      <w:r w:rsidRPr="00586F5F">
        <w:rPr>
          <w:rFonts w:ascii="Arial" w:hAnsi="Arial" w:cs="Arial"/>
          <w:sz w:val="24"/>
          <w:szCs w:val="24"/>
        </w:rPr>
        <w:t xml:space="preserve"> муниципальных учреждения культуры и искусства. Общая сеть объектов культуры  Старотатарско-Адамского сельского поселения Аксубаевского муниципального района включае</w:t>
      </w:r>
      <w:r w:rsidR="00F30B01">
        <w:rPr>
          <w:rFonts w:ascii="Arial" w:hAnsi="Arial" w:cs="Arial"/>
          <w:sz w:val="24"/>
          <w:szCs w:val="24"/>
        </w:rPr>
        <w:t>т: 3 общедоступную библиотеку, 4</w:t>
      </w:r>
      <w:r w:rsidRPr="00586F5F">
        <w:rPr>
          <w:rFonts w:ascii="Arial" w:hAnsi="Arial" w:cs="Arial"/>
          <w:sz w:val="24"/>
          <w:szCs w:val="24"/>
        </w:rPr>
        <w:t xml:space="preserve"> учреждения культурно-досугового типа. На поддержку и развитие сферы культуры и искусства в Старотатарско-Адамском сельском поселении Аксубаевского муниципального района в 2024 году из бюджета </w:t>
      </w:r>
      <w:r w:rsidR="00233789">
        <w:rPr>
          <w:rFonts w:ascii="Arial" w:hAnsi="Arial" w:cs="Arial"/>
          <w:sz w:val="24"/>
          <w:szCs w:val="24"/>
        </w:rPr>
        <w:t>поселения было направлено 3325</w:t>
      </w:r>
      <w:r w:rsidRPr="00586F5F">
        <w:rPr>
          <w:rFonts w:ascii="Arial" w:hAnsi="Arial" w:cs="Arial"/>
          <w:sz w:val="24"/>
          <w:szCs w:val="24"/>
        </w:rPr>
        <w:t xml:space="preserve"> тыс. рублей. Количество р</w:t>
      </w:r>
      <w:r w:rsidR="00233789">
        <w:rPr>
          <w:rFonts w:ascii="Arial" w:hAnsi="Arial" w:cs="Arial"/>
          <w:sz w:val="24"/>
          <w:szCs w:val="24"/>
        </w:rPr>
        <w:t>аботающих в отрасли составляет 4</w:t>
      </w:r>
      <w:r w:rsidRPr="00586F5F">
        <w:rPr>
          <w:rFonts w:ascii="Arial" w:hAnsi="Arial" w:cs="Arial"/>
          <w:sz w:val="24"/>
          <w:szCs w:val="24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9"/>
        <w:gridCol w:w="5499"/>
      </w:tblGrid>
      <w:tr w:rsidR="00E74587" w:rsidRPr="00586F5F" w:rsidTr="00E7458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Механизм преодоления</w:t>
            </w:r>
          </w:p>
        </w:tc>
      </w:tr>
      <w:tr w:rsidR="00E74587" w:rsidRPr="00586F5F" w:rsidTr="00E7458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E74587" w:rsidRPr="00586F5F" w:rsidTr="00E7458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E74587" w:rsidRPr="00586F5F" w:rsidTr="00E7458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E74587" w:rsidRPr="00586F5F" w:rsidTr="00E7458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Грантовая поддержка инновационных проектов, творческих мастерских</w:t>
            </w:r>
          </w:p>
        </w:tc>
      </w:tr>
    </w:tbl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 целью минимизации их влияния на достижение целей Программы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Старотатарско-Адамского сельского поселения Аксубаевского муниципального района.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Старотатарско-Адамского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2017 - 2027 годы.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 Старотатарско-Адамского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Старотатарско-Адамского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сохранение, изучение и развитие народных художественных промыслов в Старотатарско-Адамском сельском поселении Аксубаевского муниципального района;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 Старотатарско-Адамского сельского поселения Аксубаевского муниципального района;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исполнительного искусства на 2017 - 2027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586F5F" w:rsidRPr="00586F5F">
        <w:rPr>
          <w:rFonts w:ascii="Arial" w:hAnsi="Arial" w:cs="Arial"/>
          <w:sz w:val="24"/>
          <w:szCs w:val="24"/>
        </w:rPr>
        <w:t xml:space="preserve">ия концертных учреждений до 2027 </w:t>
      </w:r>
      <w:r w:rsidRPr="00586F5F">
        <w:rPr>
          <w:rFonts w:ascii="Arial" w:hAnsi="Arial" w:cs="Arial"/>
          <w:sz w:val="24"/>
          <w:szCs w:val="24"/>
        </w:rPr>
        <w:t>года.</w:t>
      </w:r>
    </w:p>
    <w:p w:rsidR="00E74587" w:rsidRPr="00586F5F" w:rsidRDefault="00586F5F" w:rsidP="00586F5F">
      <w:pPr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</w:t>
      </w:r>
      <w:r w:rsidR="00E74587" w:rsidRPr="00586F5F">
        <w:rPr>
          <w:rFonts w:ascii="Arial" w:hAnsi="Arial" w:cs="Arial"/>
          <w:sz w:val="24"/>
          <w:szCs w:val="24"/>
        </w:rPr>
        <w:t>Подпрограмма «Профилактика терроризма и экстремизма в Старотатарско-Адамского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Pr="00586F5F">
        <w:rPr>
          <w:rFonts w:ascii="Arial" w:hAnsi="Arial" w:cs="Arial"/>
          <w:sz w:val="24"/>
          <w:szCs w:val="24"/>
        </w:rPr>
        <w:t xml:space="preserve"> </w:t>
      </w:r>
      <w:r w:rsidR="00E74587" w:rsidRPr="00586F5F">
        <w:rPr>
          <w:rFonts w:ascii="Arial" w:hAnsi="Arial" w:cs="Arial"/>
          <w:sz w:val="24"/>
          <w:szCs w:val="24"/>
        </w:rPr>
        <w:t>формирование единого информационного пространства для пропаганды и распространения на территории Старотатарско-Адамского сельского поселения Аксубаевского муниципального района идей толерантности, уважения к другим культурам;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Срок реализации Программы - 2017 - 2027 годы.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</w:t>
      </w:r>
      <w:r w:rsidR="00F30B01">
        <w:rPr>
          <w:rFonts w:ascii="Arial" w:hAnsi="Arial" w:cs="Arial"/>
          <w:sz w:val="24"/>
          <w:szCs w:val="24"/>
        </w:rPr>
        <w:t xml:space="preserve">  </w:t>
      </w:r>
      <w:r w:rsidRPr="00586F5F">
        <w:rPr>
          <w:rFonts w:ascii="Arial" w:hAnsi="Arial" w:cs="Arial"/>
          <w:sz w:val="24"/>
          <w:szCs w:val="24"/>
        </w:rPr>
        <w:t>Старотатарско-Адамского сельского поселения Аксубаевского муниципального района.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33789" w:rsidRPr="00586F5F" w:rsidRDefault="00233789" w:rsidP="00233789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Объем финансирования Программы на 20</w:t>
      </w:r>
      <w:r>
        <w:rPr>
          <w:rFonts w:ascii="Arial" w:hAnsi="Arial" w:cs="Arial"/>
          <w:sz w:val="24"/>
          <w:szCs w:val="24"/>
        </w:rPr>
        <w:t>17-2027 годы составляет 41977,7</w:t>
      </w:r>
      <w:r w:rsidRPr="00586F5F">
        <w:rPr>
          <w:rFonts w:ascii="Arial" w:hAnsi="Arial" w:cs="Arial"/>
          <w:sz w:val="24"/>
          <w:szCs w:val="24"/>
        </w:rPr>
        <w:t xml:space="preserve"> тыс. рублей в том числе: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 год –1022,7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 год –1037,3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2019 год –</w:t>
      </w:r>
      <w:r>
        <w:rPr>
          <w:rFonts w:ascii="Arial" w:hAnsi="Arial" w:cs="Arial"/>
          <w:sz w:val="24"/>
          <w:szCs w:val="24"/>
        </w:rPr>
        <w:t xml:space="preserve"> 2010</w:t>
      </w:r>
      <w:r w:rsidRPr="00586F5F">
        <w:rPr>
          <w:rFonts w:ascii="Arial" w:hAnsi="Arial" w:cs="Arial"/>
          <w:sz w:val="24"/>
          <w:szCs w:val="24"/>
        </w:rPr>
        <w:t xml:space="preserve"> тыс. 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 год - 2031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 год - 2548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год - 2682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год - 3158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год - 3325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год -  4548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2026 год -  4934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2027 год – 5346 тыс. рублей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 Старотатарско-Адамского сельского поселения Аксубаевского муниципального района и, соответственно, в повышении качества жизни в Старотатарско-Адамском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укреплении единства культурного пространства, способствующего сохранению целостности при самобытности народов, населяющих Старотатарско-Адамское сельское поселение Аксубаевского района;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E74587" w:rsidRPr="00586F5F" w:rsidRDefault="00E74587" w:rsidP="00586F5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E74587" w:rsidRPr="00586F5F" w:rsidRDefault="00E74587" w:rsidP="00E74587">
      <w:pPr>
        <w:spacing w:before="100" w:beforeAutospacing="1" w:after="100" w:afterAutospacing="1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Подпрограмма «Развитие клубных концертных организаций и исполнительского искусства на 2017-2027 годы»</w:t>
      </w:r>
    </w:p>
    <w:p w:rsidR="00E74587" w:rsidRPr="00586F5F" w:rsidRDefault="00E74587" w:rsidP="00E74587">
      <w:pPr>
        <w:spacing w:before="100" w:beforeAutospacing="1" w:after="100" w:afterAutospacing="1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Паспорт</w:t>
      </w:r>
    </w:p>
    <w:tbl>
      <w:tblPr>
        <w:tblW w:w="534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9"/>
        <w:gridCol w:w="795"/>
        <w:gridCol w:w="728"/>
        <w:gridCol w:w="727"/>
        <w:gridCol w:w="728"/>
        <w:gridCol w:w="728"/>
        <w:gridCol w:w="582"/>
        <w:gridCol w:w="582"/>
        <w:gridCol w:w="574"/>
        <w:gridCol w:w="8"/>
        <w:gridCol w:w="640"/>
        <w:gridCol w:w="568"/>
        <w:gridCol w:w="788"/>
        <w:gridCol w:w="849"/>
        <w:gridCol w:w="14"/>
      </w:tblGrid>
      <w:tr w:rsidR="00E74587" w:rsidRPr="00586F5F" w:rsidTr="00E74587">
        <w:trPr>
          <w:tblCellSpacing w:w="0" w:type="dxa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Наименование муниципальной подпрограммы</w:t>
            </w:r>
          </w:p>
        </w:tc>
        <w:tc>
          <w:tcPr>
            <w:tcW w:w="8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«Развитие клубных концертных организаций и исполнительского искусства на 2017-2027 годы»</w:t>
            </w:r>
          </w:p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74587" w:rsidRPr="00586F5F" w:rsidTr="00E74587">
        <w:trPr>
          <w:trHeight w:val="3758"/>
          <w:tblCellSpacing w:w="0" w:type="dxa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Цель муниципальной подпрограммы</w:t>
            </w:r>
          </w:p>
        </w:tc>
        <w:tc>
          <w:tcPr>
            <w:tcW w:w="8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01" w:rsidRDefault="00E74587" w:rsidP="00F30B01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Создание и сохранение единого культурного пространства на территории Старотатарско-Адамского сельского поселения  Аксубаевского района;</w:t>
            </w:r>
          </w:p>
          <w:p w:rsidR="00E74587" w:rsidRPr="00F30B01" w:rsidRDefault="00E74587" w:rsidP="00F30B01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E74587" w:rsidRPr="00586F5F" w:rsidRDefault="00E74587" w:rsidP="00F30B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 морально-нравственного и толерантного мировоззрения.</w:t>
            </w:r>
          </w:p>
          <w:p w:rsidR="00E74587" w:rsidRPr="00586F5F" w:rsidRDefault="00E74587" w:rsidP="00F30B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работы;</w:t>
            </w:r>
          </w:p>
          <w:p w:rsidR="00E74587" w:rsidRPr="00586F5F" w:rsidRDefault="00E74587" w:rsidP="00F30B01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E74587" w:rsidRPr="00586F5F" w:rsidTr="00E74587">
        <w:trPr>
          <w:tblCellSpacing w:w="0" w:type="dxa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Задачи муниципальной подпрограммы</w:t>
            </w:r>
          </w:p>
        </w:tc>
        <w:tc>
          <w:tcPr>
            <w:tcW w:w="8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Увеличение численности участников культурно-досуговых мероприятий.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E74587" w:rsidRPr="00586F5F" w:rsidTr="00E74587">
        <w:trPr>
          <w:tblCellSpacing w:w="0" w:type="dxa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Муниципальный заказчик муниципальной подпрограммы</w:t>
            </w:r>
          </w:p>
        </w:tc>
        <w:tc>
          <w:tcPr>
            <w:tcW w:w="8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Старотатарско-Адамскогосельского поселения Аксубаевского муниципального района Республики Татарстан</w:t>
            </w:r>
          </w:p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74587" w:rsidRPr="00586F5F" w:rsidTr="00E74587">
        <w:trPr>
          <w:tblCellSpacing w:w="0" w:type="dxa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Разработчик муниципальной подпрограммы</w:t>
            </w:r>
          </w:p>
        </w:tc>
        <w:tc>
          <w:tcPr>
            <w:tcW w:w="8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Аксубаевского муниципального района Республики Татарстан</w:t>
            </w:r>
          </w:p>
        </w:tc>
      </w:tr>
      <w:tr w:rsidR="00E74587" w:rsidRPr="00586F5F" w:rsidTr="00E74587">
        <w:trPr>
          <w:tblCellSpacing w:w="0" w:type="dxa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Сроки реализации муниципальной подпрограммы</w:t>
            </w:r>
          </w:p>
        </w:tc>
        <w:tc>
          <w:tcPr>
            <w:tcW w:w="8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2017-2027г.г.</w:t>
            </w:r>
          </w:p>
        </w:tc>
      </w:tr>
      <w:tr w:rsidR="00E74587" w:rsidRPr="00586F5F" w:rsidTr="00E74587">
        <w:trPr>
          <w:tblCellSpacing w:w="0" w:type="dxa"/>
          <w:jc w:val="center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8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Источниками финансирования являются средства бюджета  Старотатарско-Адамского сельского поселения Аксубаевского муниципального района Республики Татарстан</w:t>
            </w:r>
          </w:p>
        </w:tc>
      </w:tr>
      <w:tr w:rsidR="00E74587" w:rsidRPr="00586F5F" w:rsidTr="00E74587">
        <w:trPr>
          <w:tblCellSpacing w:w="0" w:type="dxa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Расходы (тыс.рублей)</w:t>
            </w:r>
          </w:p>
        </w:tc>
      </w:tr>
      <w:tr w:rsidR="00E74587" w:rsidRPr="00586F5F" w:rsidTr="00E74587">
        <w:trPr>
          <w:gridAfter w:val="1"/>
          <w:wAfter w:w="14" w:type="dxa"/>
          <w:tblCellSpacing w:w="0" w:type="dxa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</w:t>
            </w:r>
            <w:r w:rsidRPr="00586F5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</w:t>
            </w:r>
            <w:r w:rsidRPr="00586F5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</w:t>
            </w:r>
            <w:r w:rsidRPr="00586F5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586F5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1</w:t>
            </w: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74587" w:rsidRPr="00586F5F" w:rsidTr="00E74587">
        <w:trPr>
          <w:tblCellSpacing w:w="0" w:type="dxa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Средства местного бюджета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0" w:rsidRPr="006D4340" w:rsidRDefault="00233789" w:rsidP="00233789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29900,6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233789" w:rsidP="00586F5F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233789" w:rsidP="00586F5F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233789" w:rsidP="00586F5F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586F5F" w:rsidP="00586F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1068,7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586F5F" w:rsidP="00586F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1742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233789" w:rsidP="00586F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2680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233789" w:rsidP="00586F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3158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233789" w:rsidP="00586F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3323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586F5F" w:rsidP="006D434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eastAsia="Calibri" w:hAnsi="Arial" w:cs="Arial"/>
                <w:sz w:val="24"/>
                <w:szCs w:val="24"/>
              </w:rPr>
              <w:t>454</w:t>
            </w:r>
            <w:r w:rsidR="006D4340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6D4340" w:rsidP="00586F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4930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6D4340" w:rsidP="00586F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5342</w:t>
            </w:r>
          </w:p>
        </w:tc>
      </w:tr>
      <w:tr w:rsidR="00E74587" w:rsidRPr="00586F5F" w:rsidTr="00E74587">
        <w:trPr>
          <w:tblCellSpacing w:w="0" w:type="dxa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8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Увеличение числа участников, принявших участие в конкурсах, фестивалях различного уровня;</w:t>
            </w:r>
            <w:r w:rsidRPr="00586F5F">
              <w:rPr>
                <w:rFonts w:ascii="Arial" w:hAnsi="Arial" w:cs="Arial"/>
                <w:sz w:val="24"/>
                <w:szCs w:val="24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586F5F">
              <w:rPr>
                <w:rFonts w:ascii="Arial" w:hAnsi="Arial" w:cs="Arial"/>
                <w:sz w:val="24"/>
                <w:szCs w:val="24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 I. Общая характеристика сферы реализации Подпрограммы,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E74587" w:rsidRPr="00586F5F" w:rsidRDefault="00E74587" w:rsidP="00E74587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Старотатарско-Адамского сельского поселения Аксубаевского района в современных условиях.</w:t>
      </w:r>
    </w:p>
    <w:p w:rsidR="00E74587" w:rsidRPr="00586F5F" w:rsidRDefault="00E74587" w:rsidP="00E74587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E74587" w:rsidRPr="00586F5F" w:rsidRDefault="00E74587" w:rsidP="00E7458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E74587" w:rsidRPr="00586F5F" w:rsidRDefault="00E74587" w:rsidP="00E7458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Проведение  программных массовых и праздничных культурно-массовых мероприятий в соответствии с планом.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86F5F">
        <w:rPr>
          <w:rFonts w:ascii="Arial" w:hAnsi="Arial" w:cs="Arial"/>
          <w:sz w:val="24"/>
          <w:szCs w:val="24"/>
        </w:rPr>
        <w:t> ПЕРЕЧЕНЬ ПОДПРОГРАММНЫХ МЕРОПРИЯТИЙ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E74587" w:rsidRPr="00586F5F" w:rsidRDefault="00E74587" w:rsidP="00586F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left="2832" w:firstLine="567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586F5F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Профилактики терроризма и экстремизма в Старотатарско-Адамском сельском поселении Аксубаевского муниципального района</w:t>
      </w:r>
    </w:p>
    <w:tbl>
      <w:tblPr>
        <w:tblW w:w="10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E74587" w:rsidRPr="00586F5F" w:rsidTr="00E74587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 Старотатарско-Адамском сельском поселении Аксубаевского муниципального районо» (далее - Подпрограмма)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Аксубаевского муниципального района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Цель  Подпрограммы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 спокойствия граждан, проживающих на территории Старотатарско-Адамского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Старотатарско-Адамском сельском поселении Аксубаевского муниципального района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2017-2027гг. 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86F5F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586F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Pr="00586F5F">
              <w:rPr>
                <w:rFonts w:ascii="Arial" w:hAnsi="Arial" w:cs="Arial"/>
                <w:bCs/>
                <w:sz w:val="24"/>
                <w:szCs w:val="24"/>
              </w:rPr>
              <w:t>Старотатарско-Адамского сельского</w:t>
            </w:r>
            <w:r w:rsidRPr="00586F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</w:t>
            </w:r>
            <w:r w:rsidR="00586F5F" w:rsidRPr="00586F5F">
              <w:rPr>
                <w:rFonts w:ascii="Arial" w:hAnsi="Arial" w:cs="Arial"/>
                <w:bCs/>
                <w:sz w:val="24"/>
                <w:szCs w:val="24"/>
                <w:lang w:val="tt-RU"/>
              </w:rPr>
              <w:t>б</w:t>
            </w:r>
            <w:r w:rsidR="00233789">
              <w:rPr>
                <w:rFonts w:ascii="Arial" w:hAnsi="Arial" w:cs="Arial"/>
                <w:bCs/>
                <w:sz w:val="24"/>
                <w:szCs w:val="24"/>
                <w:lang w:val="tt-RU"/>
              </w:rPr>
              <w:t>лики Татарстан составляет  18,0</w:t>
            </w:r>
            <w:r w:rsidRPr="00586F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тыс. рублей, в том числе 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год –0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год –0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 год –0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2020 год –0 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год – 0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 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 – 2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2023год – 2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2024год – 2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586F5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2025 год – 4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586F5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2026 год – 4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2027 </w:t>
            </w:r>
            <w:r w:rsidR="00586F5F" w:rsidRPr="00586F5F">
              <w:rPr>
                <w:rFonts w:ascii="Arial" w:hAnsi="Arial" w:cs="Arial"/>
                <w:sz w:val="24"/>
                <w:szCs w:val="24"/>
              </w:rPr>
              <w:t>год – 4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тыс.рублей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республиканского бюджета на софинансирование  мероприятий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Ожидаемые результаты реализации Подпрограммы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Старотатарско-Адамского сельского поселения Аксубаевского муниципального района идей толерантности, уважения к другим культурам;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</w:t>
            </w: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Контроль за реализацией Подпрограммы осуществляет</w:t>
            </w: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86F5F">
              <w:rPr>
                <w:rFonts w:ascii="Arial" w:hAnsi="Arial" w:cs="Arial"/>
                <w:sz w:val="24"/>
                <w:szCs w:val="24"/>
              </w:rPr>
              <w:t>Совет Старотатарско-Адамского сельского поселения  Аксубаевского муниципального района.</w:t>
            </w:r>
          </w:p>
        </w:tc>
      </w:tr>
    </w:tbl>
    <w:p w:rsidR="00E74587" w:rsidRPr="00586F5F" w:rsidRDefault="00E74587" w:rsidP="00E7458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74587" w:rsidRPr="00586F5F" w:rsidRDefault="00E74587" w:rsidP="00E7458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  <w:lang w:val="en-US"/>
        </w:rPr>
        <w:t>II</w:t>
      </w:r>
      <w:r w:rsidRPr="00586F5F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86F5F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586F5F">
        <w:rPr>
          <w:rFonts w:ascii="Arial" w:hAnsi="Arial" w:cs="Arial"/>
          <w:sz w:val="24"/>
          <w:szCs w:val="24"/>
        </w:rPr>
        <w:t xml:space="preserve">Подпрограммы </w:t>
      </w:r>
      <w:r w:rsidRPr="00586F5F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2027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E74587" w:rsidRPr="00586F5F" w:rsidRDefault="00E74587" w:rsidP="00E7458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  В настоящее время в Старотатарско-Адамском сельском поселении Аксубаевского района одна не зарегистрированная православная религиозная организация.</w:t>
      </w:r>
    </w:p>
    <w:p w:rsidR="00E74587" w:rsidRPr="00586F5F" w:rsidRDefault="00E74587" w:rsidP="00E7458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586F5F">
        <w:rPr>
          <w:rFonts w:ascii="Arial" w:hAnsi="Arial" w:cs="Arial"/>
          <w:sz w:val="24"/>
          <w:szCs w:val="24"/>
        </w:rPr>
        <w:t>За последние годы выросло число верующих.</w:t>
      </w:r>
    </w:p>
    <w:p w:rsidR="00E74587" w:rsidRPr="00586F5F" w:rsidRDefault="00E74587" w:rsidP="00E74587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E74587" w:rsidRPr="00586F5F" w:rsidRDefault="00E74587" w:rsidP="00E74587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E74587" w:rsidRPr="00586F5F" w:rsidRDefault="00E74587" w:rsidP="00E74587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ab/>
        <w:t>Исполнение мероприятий позволит решить наиболее острые проб</w:t>
      </w:r>
      <w:r w:rsidR="00F30B01">
        <w:rPr>
          <w:rFonts w:ascii="Arial" w:hAnsi="Arial" w:cs="Arial"/>
          <w:sz w:val="24"/>
          <w:szCs w:val="24"/>
        </w:rPr>
        <w:t xml:space="preserve">лемы, стоящие перед Старотатарско-Адамским </w:t>
      </w:r>
      <w:r w:rsidRPr="00586F5F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  <w:lang w:val="en-US"/>
        </w:rPr>
        <w:t>III</w:t>
      </w:r>
      <w:r w:rsidRPr="00586F5F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«Профилактика терроризма и экстремизма в Старотатарско-Адамском сельском поселении Аксубаевского муниципального района на 2017-2027 гг.»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65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8"/>
        <w:gridCol w:w="1825"/>
        <w:gridCol w:w="3826"/>
      </w:tblGrid>
      <w:tr w:rsidR="00E74587" w:rsidRPr="00586F5F" w:rsidTr="00E74587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left="-5" w:firstLine="5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 w:eastAsia="en-US"/>
              </w:rPr>
              <w:t>Наименование мероприятий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Исполнитель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(по согласованию)</w:t>
            </w:r>
          </w:p>
        </w:tc>
      </w:tr>
      <w:tr w:rsidR="00E74587" w:rsidRPr="00586F5F" w:rsidTr="00E74587">
        <w:trPr>
          <w:trHeight w:val="216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Реализовать дополнительные меры:</w:t>
            </w:r>
          </w:p>
          <w:p w:rsidR="00E74587" w:rsidRPr="00586F5F" w:rsidRDefault="00E74587" w:rsidP="00E74587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1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 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E74587" w:rsidRPr="00586F5F" w:rsidTr="00E74587">
        <w:trPr>
          <w:trHeight w:val="161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1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586F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E74587" w:rsidRPr="00586F5F" w:rsidRDefault="00E74587" w:rsidP="00586F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E74587" w:rsidRPr="00586F5F" w:rsidRDefault="00E74587" w:rsidP="00586F5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E74587" w:rsidRPr="00586F5F" w:rsidTr="00E74587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службы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1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right="34"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Глава поселения</w:t>
            </w:r>
          </w:p>
        </w:tc>
      </w:tr>
      <w:tr w:rsidR="00E74587" w:rsidRPr="00586F5F" w:rsidTr="00E74587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F30B0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1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586F5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 (по согласованию)</w:t>
            </w:r>
          </w:p>
        </w:tc>
      </w:tr>
      <w:tr w:rsidR="00E74587" w:rsidRPr="00586F5F" w:rsidTr="00E74587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F30B01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Паспортизация потенциально опасных объектов.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1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586F5F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Отдел МВД России по Аксубаевского району (по согласованию), Исполнительный комитет Старотатарско-Адамского сельского поселения</w:t>
            </w:r>
          </w:p>
        </w:tc>
      </w:tr>
      <w:tr w:rsidR="00E74587" w:rsidRPr="00586F5F" w:rsidTr="00E74587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F30B0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1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586F5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комитета Аксубаевского муниципального района</w:t>
            </w:r>
          </w:p>
        </w:tc>
      </w:tr>
      <w:tr w:rsidR="00E74587" w:rsidRPr="00586F5F" w:rsidTr="00E74587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120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Рейды по выявлению неформальных объединений.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1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586F5F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району(по согласованию)</w:t>
            </w:r>
          </w:p>
        </w:tc>
      </w:tr>
      <w:tr w:rsidR="00E74587" w:rsidRPr="00586F5F" w:rsidTr="00E74587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F30B0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Проведение бесед с представителями религиозных конфессий и представителями нац</w:t>
            </w:r>
            <w:r w:rsidR="00F30B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иональных диаспор для выявления 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незарегистрированных религиозных и национальных объединений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1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586F5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Отделение УФМС России по РТ в Аксубаевском районе(по согласованию)</w:t>
            </w:r>
          </w:p>
        </w:tc>
      </w:tr>
      <w:tr w:rsidR="00E74587" w:rsidRPr="00586F5F" w:rsidTr="00E74587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F30B0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новения чрезвычайных ситуаций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1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586F5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Аксубаевского муниципального района,</w:t>
            </w:r>
          </w:p>
          <w:p w:rsidR="00E74587" w:rsidRPr="00586F5F" w:rsidRDefault="00E74587" w:rsidP="00586F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Отдел МВД России по Аксубаевскомурайону(по согласованию), ФГКУ «102 ПЧ ФПС по РТ (по</w:t>
            </w:r>
          </w:p>
          <w:p w:rsidR="00E74587" w:rsidRPr="00586F5F" w:rsidRDefault="00E74587" w:rsidP="00E74587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согласованию)</w:t>
            </w:r>
          </w:p>
        </w:tc>
      </w:tr>
      <w:tr w:rsidR="00E74587" w:rsidRPr="00586F5F" w:rsidTr="00E74587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hanging="88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F30B0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Систематического проведения классных часов в образовательных учре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ждениях всех типов по разъяснению об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щественной опасности любых форм экс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1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2017-2027гг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586F5F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586F5F">
              <w:rPr>
                <w:rFonts w:ascii="Arial" w:hAnsi="Arial" w:cs="Arial"/>
                <w:sz w:val="24"/>
                <w:szCs w:val="24"/>
              </w:rPr>
              <w:softHyphen/>
              <w:t>ли религиозных конфессий Аксубаевского муниципального района (по согласованию),  Отдел МВД России по Аксубаевскому району</w:t>
            </w:r>
            <w:r w:rsidR="00F30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F5F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E74587" w:rsidRPr="00586F5F" w:rsidTr="00E74587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hanging="88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86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F30B0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информационного освеще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ния мероприятий Подпрограммы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F30B01" w:rsidP="00E74587">
            <w:pPr>
              <w:spacing w:after="200" w:line="276" w:lineRule="auto"/>
              <w:ind w:firstLine="56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в течении </w:t>
            </w:r>
            <w:r w:rsidR="00E74587"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586F5F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Редакция газеты «Сельская новь» (по согласованию), стенды в клубах Старотатарско-Адамского сельского поселения</w:t>
            </w:r>
          </w:p>
        </w:tc>
      </w:tr>
    </w:tbl>
    <w:p w:rsidR="00CD360F" w:rsidRPr="00586F5F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CD360F" w:rsidRPr="00586F5F" w:rsidSect="00586F5F"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81" w:rsidRDefault="00833981">
      <w:r>
        <w:separator/>
      </w:r>
    </w:p>
  </w:endnote>
  <w:endnote w:type="continuationSeparator" w:id="0">
    <w:p w:rsidR="00833981" w:rsidRDefault="0083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81" w:rsidRDefault="00833981">
      <w:r>
        <w:separator/>
      </w:r>
    </w:p>
  </w:footnote>
  <w:footnote w:type="continuationSeparator" w:id="0">
    <w:p w:rsidR="00833981" w:rsidRDefault="0083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7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1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5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7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9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2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3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7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82073"/>
    <w:multiLevelType w:val="multilevel"/>
    <w:tmpl w:val="06262696"/>
    <w:numStyleLink w:val="Style1"/>
  </w:abstractNum>
  <w:abstractNum w:abstractNumId="42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33"/>
  </w:num>
  <w:num w:numId="4">
    <w:abstractNumId w:val="22"/>
  </w:num>
  <w:num w:numId="5">
    <w:abstractNumId w:val="28"/>
  </w:num>
  <w:num w:numId="6">
    <w:abstractNumId w:val="16"/>
  </w:num>
  <w:num w:numId="7">
    <w:abstractNumId w:val="2"/>
  </w:num>
  <w:num w:numId="8">
    <w:abstractNumId w:val="6"/>
  </w:num>
  <w:num w:numId="9">
    <w:abstractNumId w:val="15"/>
  </w:num>
  <w:num w:numId="10">
    <w:abstractNumId w:val="13"/>
  </w:num>
  <w:num w:numId="11">
    <w:abstractNumId w:val="38"/>
  </w:num>
  <w:num w:numId="12">
    <w:abstractNumId w:val="30"/>
  </w:num>
  <w:num w:numId="13">
    <w:abstractNumId w:val="4"/>
  </w:num>
  <w:num w:numId="14">
    <w:abstractNumId w:val="11"/>
  </w:num>
  <w:num w:numId="15">
    <w:abstractNumId w:val="34"/>
  </w:num>
  <w:num w:numId="16">
    <w:abstractNumId w:val="25"/>
  </w:num>
  <w:num w:numId="17">
    <w:abstractNumId w:val="21"/>
  </w:num>
  <w:num w:numId="18">
    <w:abstractNumId w:val="0"/>
  </w:num>
  <w:num w:numId="19">
    <w:abstractNumId w:val="7"/>
  </w:num>
  <w:num w:numId="20">
    <w:abstractNumId w:val="19"/>
  </w:num>
  <w:num w:numId="21">
    <w:abstractNumId w:val="17"/>
  </w:num>
  <w:num w:numId="22">
    <w:abstractNumId w:val="12"/>
  </w:num>
  <w:num w:numId="23">
    <w:abstractNumId w:val="1"/>
  </w:num>
  <w:num w:numId="24">
    <w:abstractNumId w:val="14"/>
  </w:num>
  <w:num w:numId="25">
    <w:abstractNumId w:val="8"/>
  </w:num>
  <w:num w:numId="26">
    <w:abstractNumId w:val="9"/>
  </w:num>
  <w:num w:numId="27">
    <w:abstractNumId w:val="18"/>
  </w:num>
  <w:num w:numId="28">
    <w:abstractNumId w:val="26"/>
  </w:num>
  <w:num w:numId="29">
    <w:abstractNumId w:val="41"/>
  </w:num>
  <w:num w:numId="30">
    <w:abstractNumId w:val="29"/>
  </w:num>
  <w:num w:numId="31">
    <w:abstractNumId w:val="32"/>
  </w:num>
  <w:num w:numId="32">
    <w:abstractNumId w:val="37"/>
  </w:num>
  <w:num w:numId="33">
    <w:abstractNumId w:val="42"/>
  </w:num>
  <w:num w:numId="34">
    <w:abstractNumId w:val="40"/>
  </w:num>
  <w:num w:numId="35">
    <w:abstractNumId w:val="23"/>
  </w:num>
  <w:num w:numId="36">
    <w:abstractNumId w:val="43"/>
  </w:num>
  <w:num w:numId="37">
    <w:abstractNumId w:val="5"/>
  </w:num>
  <w:num w:numId="38">
    <w:abstractNumId w:val="24"/>
  </w:num>
  <w:num w:numId="39">
    <w:abstractNumId w:val="36"/>
  </w:num>
  <w:num w:numId="40">
    <w:abstractNumId w:val="31"/>
  </w:num>
  <w:num w:numId="41">
    <w:abstractNumId w:val="27"/>
  </w:num>
  <w:num w:numId="42">
    <w:abstractNumId w:val="3"/>
  </w:num>
  <w:num w:numId="43">
    <w:abstractNumId w:val="39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47C3"/>
    <w:rsid w:val="00165ADD"/>
    <w:rsid w:val="00166F1A"/>
    <w:rsid w:val="001847DF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3789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7326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86F5F"/>
    <w:rsid w:val="00593E04"/>
    <w:rsid w:val="00597BBF"/>
    <w:rsid w:val="00597DA7"/>
    <w:rsid w:val="005D214E"/>
    <w:rsid w:val="005D4C3D"/>
    <w:rsid w:val="005E518B"/>
    <w:rsid w:val="005F712C"/>
    <w:rsid w:val="005F7ACE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C5BD6"/>
    <w:rsid w:val="006D2F93"/>
    <w:rsid w:val="006D4340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7486A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33981"/>
    <w:rsid w:val="00863715"/>
    <w:rsid w:val="00866046"/>
    <w:rsid w:val="00880E62"/>
    <w:rsid w:val="0089205C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A671F"/>
    <w:rsid w:val="009C0C33"/>
    <w:rsid w:val="009C5B9B"/>
    <w:rsid w:val="009D2005"/>
    <w:rsid w:val="009D32B1"/>
    <w:rsid w:val="009E0EF1"/>
    <w:rsid w:val="009E7C59"/>
    <w:rsid w:val="00A041FD"/>
    <w:rsid w:val="00A154F8"/>
    <w:rsid w:val="00A325F7"/>
    <w:rsid w:val="00A356D3"/>
    <w:rsid w:val="00A372F4"/>
    <w:rsid w:val="00A42426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72936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74587"/>
    <w:rsid w:val="00E83462"/>
    <w:rsid w:val="00EA4AD7"/>
    <w:rsid w:val="00EE3F91"/>
    <w:rsid w:val="00EF5671"/>
    <w:rsid w:val="00EF6A13"/>
    <w:rsid w:val="00EF7C12"/>
    <w:rsid w:val="00F133F4"/>
    <w:rsid w:val="00F30B01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2879-864E-4EFA-89DB-94821952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4905</Words>
  <Characters>27959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ПРОЕКТ</vt:lpstr>
      <vt:lpstr>    Общая характеристика сферы реализации Программы,</vt:lpstr>
      <vt:lpstr>    Механизм преодоления существующих проблем в сфере культуры</vt:lpstr>
      <vt:lpstr>    Меры регулирования и управления рисками</vt:lpstr>
      <vt:lpstr>    Основные цели, задачи, описание конечных результатов</vt:lpstr>
      <vt:lpstr>    Обоснование ресурсного обеспечения Программы</vt:lpstr>
      <vt:lpstr>    Механизм реализации Программы</vt:lpstr>
      <vt:lpstr>    Оценка социально-экономической эффективности Программы</vt:lpstr>
      <vt:lpstr>        </vt:lpstr>
      <vt:lpstr>        </vt:lpstr>
      <vt:lpstr>        I. Общая характеристика сферы реализации Подпрограммы,</vt:lpstr>
      <vt:lpstr/>
    </vt:vector>
  </TitlesOfParts>
  <Company/>
  <LinksUpToDate>false</LinksUpToDate>
  <CharactersWithSpaces>32799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2024-10-21T08:37:00Z</cp:lastPrinted>
  <dcterms:created xsi:type="dcterms:W3CDTF">2024-10-22T07:30:00Z</dcterms:created>
  <dcterms:modified xsi:type="dcterms:W3CDTF">2024-10-22T07:30:00Z</dcterms:modified>
</cp:coreProperties>
</file>