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942C61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942C61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942C61" w:rsidRDefault="00975716" w:rsidP="006B55EC">
      <w:pPr>
        <w:rPr>
          <w:rFonts w:ascii="Arial" w:hAnsi="Arial" w:cs="Arial"/>
          <w:b/>
          <w:sz w:val="24"/>
          <w:szCs w:val="24"/>
        </w:rPr>
      </w:pPr>
      <w:r w:rsidRPr="00942C6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6C0A83" w:rsidRDefault="006C0A83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42C61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6B55EC" w:rsidRPr="00942C61">
        <w:rPr>
          <w:rFonts w:ascii="Arial" w:hAnsi="Arial" w:cs="Arial"/>
          <w:b/>
          <w:sz w:val="24"/>
          <w:szCs w:val="24"/>
          <w:lang w:val="tt-RU"/>
        </w:rPr>
        <w:t xml:space="preserve">      РЕСП</w:t>
      </w:r>
      <w:r w:rsidRPr="00942C61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942C61" w:rsidRDefault="007F4469" w:rsidP="00975716">
      <w:pPr>
        <w:jc w:val="center"/>
        <w:rPr>
          <w:rFonts w:ascii="Arial" w:hAnsi="Arial" w:cs="Arial"/>
          <w:sz w:val="24"/>
          <w:szCs w:val="24"/>
        </w:rPr>
      </w:pPr>
      <w:r w:rsidRPr="00942C6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6C0A83" w:rsidRPr="008C2938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  <w:p w:rsidR="006C0A83" w:rsidRDefault="006C0A83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6C0A83" w:rsidRPr="008C2938" w:rsidRDefault="006C0A83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  <w:p w:rsidR="006C0A83" w:rsidRDefault="006C0A83" w:rsidP="00975716"/>
                  </w:txbxContent>
                </v:textbox>
              </v:shape>
            </w:pict>
          </mc:Fallback>
        </mc:AlternateContent>
      </w:r>
      <w:r w:rsidR="0049644D" w:rsidRPr="00942C6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6C0A83" w:rsidRPr="00DF26BD" w:rsidRDefault="006C0A83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6C0A83" w:rsidRPr="00DF26BD" w:rsidRDefault="006C0A83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942C61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942C61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942C61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942C61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942C61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942C61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49644D" w:rsidRPr="00942C61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942C61">
        <w:rPr>
          <w:rFonts w:ascii="Arial" w:hAnsi="Arial" w:cs="Arial"/>
          <w:b/>
          <w:sz w:val="24"/>
          <w:szCs w:val="24"/>
        </w:rPr>
        <w:t xml:space="preserve">   </w:t>
      </w:r>
    </w:p>
    <w:p w:rsidR="00975716" w:rsidRPr="00942C61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942C61">
        <w:rPr>
          <w:rFonts w:ascii="Arial" w:hAnsi="Arial" w:cs="Arial"/>
          <w:b/>
          <w:sz w:val="24"/>
          <w:szCs w:val="24"/>
        </w:rPr>
        <w:t xml:space="preserve"> </w:t>
      </w:r>
      <w:r w:rsidR="00975716" w:rsidRPr="00942C61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942C61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942C61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942C61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942C61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942C61">
        <w:rPr>
          <w:rFonts w:ascii="Arial" w:hAnsi="Arial" w:cs="Arial"/>
          <w:sz w:val="24"/>
          <w:szCs w:val="24"/>
        </w:rPr>
        <w:t>1021605359610</w:t>
      </w:r>
      <w:r w:rsidRPr="00942C61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942C61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942C61">
        <w:rPr>
          <w:rFonts w:ascii="Arial" w:hAnsi="Arial" w:cs="Arial"/>
          <w:sz w:val="24"/>
          <w:szCs w:val="24"/>
          <w:lang w:val="tt-RU"/>
        </w:rPr>
        <w:t>ОКПО 278</w:t>
      </w:r>
      <w:r w:rsidRPr="00942C61">
        <w:rPr>
          <w:rFonts w:ascii="Arial" w:hAnsi="Arial" w:cs="Arial"/>
          <w:sz w:val="24"/>
          <w:szCs w:val="24"/>
        </w:rPr>
        <w:t>39564</w:t>
      </w:r>
      <w:r w:rsidRPr="00942C61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942C61">
        <w:rPr>
          <w:rFonts w:ascii="Arial" w:hAnsi="Arial" w:cs="Arial"/>
          <w:sz w:val="24"/>
          <w:szCs w:val="24"/>
        </w:rPr>
        <w:t>1603000965</w:t>
      </w:r>
      <w:r w:rsidRPr="00942C61">
        <w:rPr>
          <w:rFonts w:ascii="Arial" w:hAnsi="Arial" w:cs="Arial"/>
          <w:sz w:val="24"/>
          <w:szCs w:val="24"/>
          <w:lang w:val="tt-RU"/>
        </w:rPr>
        <w:t>/</w:t>
      </w:r>
      <w:r w:rsidRPr="00942C61">
        <w:rPr>
          <w:rFonts w:ascii="Arial" w:hAnsi="Arial" w:cs="Arial"/>
          <w:sz w:val="24"/>
          <w:szCs w:val="24"/>
        </w:rPr>
        <w:t>160301001</w:t>
      </w:r>
    </w:p>
    <w:p w:rsidR="00975716" w:rsidRPr="00942C61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942C61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942C61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942C61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942C61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A649AF" w:rsidRPr="00942C61" w:rsidRDefault="00A649AF" w:rsidP="007F4469">
      <w:pPr>
        <w:pBdr>
          <w:bottom w:val="single" w:sz="12" w:space="4" w:color="auto"/>
        </w:pBdr>
        <w:rPr>
          <w:rFonts w:ascii="Arial" w:hAnsi="Arial" w:cs="Arial"/>
          <w:sz w:val="24"/>
          <w:szCs w:val="24"/>
          <w:lang w:val="tt-RU"/>
        </w:rPr>
      </w:pPr>
    </w:p>
    <w:p w:rsidR="00A22E32" w:rsidRPr="00942C61" w:rsidRDefault="00FB22B4" w:rsidP="00FB22B4">
      <w:pPr>
        <w:tabs>
          <w:tab w:val="left" w:pos="6150"/>
        </w:tabs>
        <w:spacing w:after="200" w:line="276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ab/>
        <w:t>ПРОЕКТ</w:t>
      </w:r>
    </w:p>
    <w:p w:rsidR="00A649AF" w:rsidRPr="00942C61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ind w:right="1983" w:firstLine="567"/>
        <w:jc w:val="center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>ПОСТАНОВЛЕНИЕ</w:t>
      </w:r>
    </w:p>
    <w:p w:rsidR="005123F7" w:rsidRPr="005123F7" w:rsidRDefault="005123F7" w:rsidP="005123F7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5123F7" w:rsidRPr="005123F7" w:rsidRDefault="00FB22B4" w:rsidP="005123F7">
      <w:pPr>
        <w:spacing w:beforeAutospacing="1" w:afterAutospacing="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 </w:t>
      </w:r>
      <w:r w:rsidR="005123F7" w:rsidRPr="005123F7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от </w:t>
      </w:r>
      <w:r w:rsidR="005123F7" w:rsidRPr="005123F7">
        <w:rPr>
          <w:rFonts w:ascii="Arial" w:hAnsi="Arial" w:cs="Arial"/>
          <w:sz w:val="24"/>
          <w:szCs w:val="24"/>
        </w:rPr>
        <w:t xml:space="preserve"> года</w:t>
      </w:r>
    </w:p>
    <w:p w:rsidR="005123F7" w:rsidRPr="005123F7" w:rsidRDefault="005123F7" w:rsidP="005123F7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 xml:space="preserve">         О внесении изменений в Постановление</w:t>
      </w:r>
    </w:p>
    <w:p w:rsidR="005123F7" w:rsidRPr="005123F7" w:rsidRDefault="005123F7" w:rsidP="005123F7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 xml:space="preserve">         Исполнительного комитета 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5123F7">
        <w:rPr>
          <w:rFonts w:ascii="Arial" w:hAnsi="Arial" w:cs="Arial"/>
          <w:sz w:val="24"/>
          <w:szCs w:val="24"/>
        </w:rPr>
        <w:t xml:space="preserve"> </w:t>
      </w:r>
    </w:p>
    <w:p w:rsidR="005123F7" w:rsidRPr="005123F7" w:rsidRDefault="005123F7" w:rsidP="005123F7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 xml:space="preserve">         сельского  поселения  Аксубаевского </w:t>
      </w:r>
    </w:p>
    <w:p w:rsidR="005123F7" w:rsidRPr="005123F7" w:rsidRDefault="005123F7" w:rsidP="005123F7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 xml:space="preserve">         муниципального района Республики Татарстан </w:t>
      </w:r>
    </w:p>
    <w:p w:rsidR="005123F7" w:rsidRPr="005123F7" w:rsidRDefault="005123F7" w:rsidP="005123F7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от 26.10.2015 г № 17 </w:t>
      </w:r>
      <w:r w:rsidRPr="005123F7">
        <w:rPr>
          <w:rFonts w:ascii="Arial" w:hAnsi="Arial" w:cs="Arial"/>
          <w:sz w:val="24"/>
          <w:szCs w:val="24"/>
        </w:rPr>
        <w:t>«О программе комплексного</w:t>
      </w:r>
    </w:p>
    <w:p w:rsidR="005123F7" w:rsidRPr="005123F7" w:rsidRDefault="005123F7" w:rsidP="005123F7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 xml:space="preserve">         развития систем коммунальной инфраструктуры</w:t>
      </w:r>
    </w:p>
    <w:p w:rsidR="005123F7" w:rsidRPr="005123F7" w:rsidRDefault="005123F7" w:rsidP="005123F7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5123F7">
        <w:rPr>
          <w:rFonts w:ascii="Arial" w:hAnsi="Arial" w:cs="Arial"/>
          <w:sz w:val="24"/>
          <w:szCs w:val="24"/>
        </w:rPr>
        <w:t xml:space="preserve">  сельского поселения </w:t>
      </w:r>
    </w:p>
    <w:p w:rsidR="005123F7" w:rsidRPr="005123F7" w:rsidRDefault="005123F7" w:rsidP="005123F7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 xml:space="preserve">         Аксубаевского муниципального района РТ»</w:t>
      </w:r>
    </w:p>
    <w:p w:rsidR="005123F7" w:rsidRPr="005123F7" w:rsidRDefault="005123F7" w:rsidP="005123F7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 xml:space="preserve">        ( в редакции постановления</w:t>
      </w:r>
      <w:r>
        <w:rPr>
          <w:rFonts w:ascii="Arial" w:hAnsi="Arial" w:cs="Arial"/>
          <w:sz w:val="24"/>
          <w:szCs w:val="24"/>
        </w:rPr>
        <w:t xml:space="preserve"> № 8</w:t>
      </w:r>
      <w:r w:rsidRPr="005123F7">
        <w:rPr>
          <w:rFonts w:ascii="Arial" w:hAnsi="Arial" w:cs="Arial"/>
          <w:sz w:val="24"/>
          <w:szCs w:val="24"/>
        </w:rPr>
        <w:t xml:space="preserve"> от 06.06.2016 г.</w:t>
      </w:r>
      <w:r>
        <w:rPr>
          <w:rFonts w:ascii="Arial" w:hAnsi="Arial" w:cs="Arial"/>
          <w:sz w:val="24"/>
          <w:szCs w:val="24"/>
        </w:rPr>
        <w:t>, № 10 от 11</w:t>
      </w:r>
      <w:r w:rsidRPr="005123F7">
        <w:rPr>
          <w:rFonts w:ascii="Arial" w:hAnsi="Arial" w:cs="Arial"/>
          <w:sz w:val="24"/>
          <w:szCs w:val="24"/>
        </w:rPr>
        <w:t>.10.2023 г.)</w:t>
      </w:r>
    </w:p>
    <w:p w:rsidR="005123F7" w:rsidRPr="005123F7" w:rsidRDefault="005123F7" w:rsidP="005123F7">
      <w:pPr>
        <w:ind w:left="-567" w:firstLine="567"/>
        <w:jc w:val="both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ab/>
        <w:t>В соответствии с Федеральным законом  от 6. 10. 2003 г. № 131-ФЗ «Об общих принципах организации местного самоуправления в Российской Федерации», Градостроительного кодекса Российской Федерации от 29.12.2004 № 190-ФЗ, Устава Муниципального образования «</w:t>
      </w:r>
      <w:r>
        <w:rPr>
          <w:rFonts w:ascii="Arial" w:hAnsi="Arial" w:cs="Arial"/>
          <w:sz w:val="24"/>
          <w:szCs w:val="24"/>
        </w:rPr>
        <w:t>Старотатарско-Адамское</w:t>
      </w:r>
      <w:r w:rsidRPr="005123F7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Татарстан, исполнительный комитет </w:t>
      </w:r>
      <w:r w:rsidRPr="005123F7">
        <w:rPr>
          <w:rFonts w:ascii="Arial" w:hAnsi="Arial" w:cs="Arial"/>
          <w:b/>
          <w:sz w:val="24"/>
          <w:szCs w:val="24"/>
        </w:rPr>
        <w:t>ПОСТАНОВЛЯЕТ:</w:t>
      </w:r>
    </w:p>
    <w:p w:rsidR="005123F7" w:rsidRPr="005123F7" w:rsidRDefault="005123F7" w:rsidP="005123F7">
      <w:pPr>
        <w:ind w:left="-567" w:firstLine="567"/>
        <w:jc w:val="both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spacing w:line="276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123F7">
        <w:rPr>
          <w:rFonts w:ascii="Arial" w:hAnsi="Arial" w:cs="Arial"/>
          <w:sz w:val="24"/>
          <w:szCs w:val="24"/>
        </w:rPr>
        <w:t xml:space="preserve">      1. </w:t>
      </w:r>
      <w:r w:rsidRPr="005123F7">
        <w:rPr>
          <w:rFonts w:ascii="Arial" w:eastAsia="Calibri" w:hAnsi="Arial" w:cs="Arial"/>
          <w:sz w:val="24"/>
          <w:szCs w:val="24"/>
          <w:lang w:eastAsia="en-US"/>
        </w:rPr>
        <w:t>.Внести  в муниципальную</w:t>
      </w:r>
      <w:r w:rsidRPr="005123F7">
        <w:rPr>
          <w:rFonts w:ascii="Arial" w:hAnsi="Arial" w:cs="Arial"/>
          <w:sz w:val="24"/>
          <w:szCs w:val="24"/>
        </w:rPr>
        <w:t xml:space="preserve"> программу «Комплексное развитие систем коммунальной инфраструктуры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5123F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2015-2020 годы» </w:t>
      </w:r>
      <w:r w:rsidRPr="005123F7">
        <w:rPr>
          <w:rFonts w:ascii="Arial" w:eastAsia="Calibri" w:hAnsi="Arial" w:cs="Arial"/>
          <w:sz w:val="24"/>
          <w:szCs w:val="24"/>
          <w:lang w:eastAsia="en-US"/>
        </w:rPr>
        <w:t xml:space="preserve">утвержденную  постановлением  Исполнительного комитета </w:t>
      </w:r>
      <w:r>
        <w:rPr>
          <w:rFonts w:ascii="Arial" w:eastAsia="Calibri" w:hAnsi="Arial" w:cs="Arial"/>
          <w:sz w:val="24"/>
          <w:szCs w:val="24"/>
          <w:lang w:eastAsia="en-US"/>
        </w:rPr>
        <w:t>Старотатарско-Адамского</w:t>
      </w:r>
      <w:r w:rsidRPr="005123F7">
        <w:rPr>
          <w:rFonts w:ascii="Arial" w:eastAsia="Calibri" w:hAnsi="Arial" w:cs="Arial"/>
          <w:sz w:val="24"/>
          <w:szCs w:val="24"/>
          <w:lang w:eastAsia="en-US"/>
        </w:rPr>
        <w:t xml:space="preserve">  сельског</w:t>
      </w:r>
      <w:r>
        <w:rPr>
          <w:rFonts w:ascii="Arial" w:eastAsia="Calibri" w:hAnsi="Arial" w:cs="Arial"/>
          <w:sz w:val="24"/>
          <w:szCs w:val="24"/>
          <w:lang w:eastAsia="en-US"/>
        </w:rPr>
        <w:t>о поселения № 17 от 26</w:t>
      </w:r>
      <w:r w:rsidRPr="005123F7">
        <w:rPr>
          <w:rFonts w:ascii="Arial" w:eastAsia="Calibri" w:hAnsi="Arial" w:cs="Arial"/>
          <w:sz w:val="24"/>
          <w:szCs w:val="24"/>
          <w:lang w:eastAsia="en-US"/>
        </w:rPr>
        <w:t>.10.2015 года  (с учетом изменений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и дополнений постановлением № 8</w:t>
      </w:r>
      <w:r w:rsidRPr="005123F7">
        <w:rPr>
          <w:rFonts w:ascii="Arial" w:eastAsia="Calibri" w:hAnsi="Arial" w:cs="Arial"/>
          <w:sz w:val="24"/>
          <w:szCs w:val="24"/>
          <w:lang w:eastAsia="en-US"/>
        </w:rPr>
        <w:t xml:space="preserve"> от 06.06.2016 г.</w:t>
      </w:r>
      <w:r>
        <w:rPr>
          <w:rFonts w:ascii="Arial" w:eastAsia="Calibri" w:hAnsi="Arial" w:cs="Arial"/>
          <w:sz w:val="24"/>
          <w:szCs w:val="24"/>
          <w:lang w:eastAsia="en-US"/>
        </w:rPr>
        <w:t>, № 10 от 11</w:t>
      </w:r>
      <w:r w:rsidRPr="005123F7">
        <w:rPr>
          <w:rFonts w:ascii="Arial" w:eastAsia="Calibri" w:hAnsi="Arial" w:cs="Arial"/>
          <w:sz w:val="24"/>
          <w:szCs w:val="24"/>
          <w:lang w:eastAsia="en-US"/>
        </w:rPr>
        <w:t>.10.2023 г.) следующие изменения :</w:t>
      </w:r>
    </w:p>
    <w:p w:rsidR="005123F7" w:rsidRPr="005123F7" w:rsidRDefault="005123F7" w:rsidP="005123F7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123F7">
        <w:rPr>
          <w:rFonts w:ascii="Arial" w:eastAsia="Calibri" w:hAnsi="Arial" w:cs="Arial"/>
          <w:sz w:val="24"/>
          <w:szCs w:val="24"/>
          <w:lang w:eastAsia="en-US"/>
        </w:rPr>
        <w:t xml:space="preserve">в наименовании Программы цифры «2015-2020» заменить цифрами «2017-2027»;  </w:t>
      </w:r>
    </w:p>
    <w:p w:rsidR="005123F7" w:rsidRPr="005123F7" w:rsidRDefault="005123F7" w:rsidP="005123F7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123F7">
        <w:rPr>
          <w:rFonts w:ascii="Arial" w:eastAsia="Calibri" w:hAnsi="Arial" w:cs="Arial"/>
          <w:sz w:val="24"/>
          <w:szCs w:val="24"/>
          <w:lang w:eastAsia="en-US"/>
        </w:rPr>
        <w:t>в паспорте Программы: строку «Сроки и этапы реализации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7"/>
        <w:gridCol w:w="4783"/>
      </w:tblGrid>
      <w:tr w:rsidR="005123F7" w:rsidRPr="005123F7" w:rsidTr="004D267E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Pr="005123F7" w:rsidRDefault="005123F7" w:rsidP="005123F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123F7">
              <w:rPr>
                <w:rFonts w:ascii="Arial" w:eastAsia="Calibri" w:hAnsi="Arial" w:cs="Arial"/>
                <w:sz w:val="24"/>
                <w:szCs w:val="24"/>
              </w:rPr>
              <w:t>«Срок реализации программы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7" w:rsidRPr="005123F7" w:rsidRDefault="005123F7" w:rsidP="005123F7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123F7">
              <w:rPr>
                <w:rFonts w:ascii="Arial" w:eastAsia="Calibri" w:hAnsi="Arial" w:cs="Arial"/>
                <w:sz w:val="24"/>
                <w:szCs w:val="24"/>
              </w:rPr>
              <w:t>2017-2027годы</w:t>
            </w:r>
          </w:p>
        </w:tc>
      </w:tr>
    </w:tbl>
    <w:p w:rsidR="005123F7" w:rsidRPr="005123F7" w:rsidRDefault="005123F7" w:rsidP="005123F7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autoSpaceDE w:val="0"/>
        <w:ind w:left="-567"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5123F7">
        <w:rPr>
          <w:rFonts w:ascii="Arial" w:hAnsi="Arial" w:cs="Arial"/>
          <w:sz w:val="24"/>
          <w:szCs w:val="24"/>
        </w:rPr>
        <w:t xml:space="preserve">         Пункт 1 «Срок реализации долгосрочной Программы» 2015-2020 заменить на  </w:t>
      </w:r>
      <w:r w:rsidRPr="005123F7">
        <w:rPr>
          <w:rFonts w:ascii="Arial" w:hAnsi="Arial" w:cs="Arial"/>
          <w:sz w:val="24"/>
          <w:szCs w:val="24"/>
        </w:rPr>
        <w:tab/>
        <w:t>2017-2027</w:t>
      </w:r>
      <w:r w:rsidRPr="005123F7">
        <w:rPr>
          <w:rFonts w:ascii="Arial" w:hAnsi="Arial" w:cs="Arial"/>
          <w:sz w:val="24"/>
          <w:szCs w:val="24"/>
        </w:rPr>
        <w:tab/>
      </w:r>
      <w:r w:rsidRPr="005123F7">
        <w:rPr>
          <w:rFonts w:ascii="Arial" w:hAnsi="Arial" w:cs="Arial"/>
          <w:sz w:val="24"/>
          <w:szCs w:val="24"/>
        </w:rPr>
        <w:tab/>
      </w:r>
      <w:r w:rsidRPr="005123F7">
        <w:rPr>
          <w:rFonts w:ascii="Arial" w:hAnsi="Arial" w:cs="Arial"/>
          <w:sz w:val="24"/>
          <w:szCs w:val="24"/>
        </w:rPr>
        <w:tab/>
      </w:r>
    </w:p>
    <w:p w:rsidR="005123F7" w:rsidRPr="005123F7" w:rsidRDefault="005123F7" w:rsidP="005123F7">
      <w:pPr>
        <w:autoSpaceDE w:val="0"/>
        <w:ind w:left="-567" w:firstLine="567"/>
        <w:jc w:val="both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autoSpaceDE w:val="0"/>
        <w:ind w:firstLine="567"/>
        <w:jc w:val="both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>Пункт 3 «Ресурсное обеспечение Программы» в абзаце 2 - 2015-2020  заменить на 2017-2027</w:t>
      </w:r>
    </w:p>
    <w:p w:rsidR="005123F7" w:rsidRPr="005123F7" w:rsidRDefault="005123F7" w:rsidP="005123F7">
      <w:pPr>
        <w:autoSpaceDE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autoSpaceDE w:val="0"/>
        <w:ind w:firstLine="567"/>
        <w:jc w:val="both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>Пункт 5 «Мероприятия Программы»</w:t>
      </w:r>
    </w:p>
    <w:p w:rsidR="005123F7" w:rsidRPr="005123F7" w:rsidRDefault="005123F7" w:rsidP="005123F7">
      <w:pPr>
        <w:autoSpaceDE w:val="0"/>
        <w:ind w:firstLine="567"/>
        <w:jc w:val="both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 xml:space="preserve">-абзац 2 изложить в следующей редакции: </w:t>
      </w:r>
    </w:p>
    <w:p w:rsidR="005123F7" w:rsidRPr="005123F7" w:rsidRDefault="005123F7" w:rsidP="005123F7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 xml:space="preserve">мероприятия на 2017-2027 годы подлежат уточнению при принятии бюджета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5123F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на 2025 год и 2026, 2027 годы </w:t>
      </w:r>
    </w:p>
    <w:p w:rsidR="005123F7" w:rsidRPr="005123F7" w:rsidRDefault="005123F7" w:rsidP="005123F7">
      <w:pPr>
        <w:autoSpaceDE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ind w:firstLine="567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5123F7">
        <w:rPr>
          <w:rFonts w:ascii="Arial" w:hAnsi="Arial" w:cs="Arial"/>
          <w:sz w:val="24"/>
          <w:szCs w:val="24"/>
        </w:rPr>
        <w:t>2. Обнародовать  настоящее Постановление путем размещения его на информационных стендах сельского поселения, на официальном сайте Аксубаевского муниципального района httr://</w:t>
      </w:r>
      <w:r w:rsidRPr="005123F7">
        <w:rPr>
          <w:rFonts w:ascii="Arial" w:hAnsi="Arial" w:cs="Arial"/>
          <w:sz w:val="24"/>
          <w:szCs w:val="24"/>
          <w:lang w:val="en-US"/>
        </w:rPr>
        <w:t>aksubayevo</w:t>
      </w:r>
      <w:r w:rsidRPr="005123F7">
        <w:rPr>
          <w:rFonts w:ascii="Arial" w:hAnsi="Arial" w:cs="Arial"/>
          <w:sz w:val="24"/>
          <w:szCs w:val="24"/>
        </w:rPr>
        <w:t>.</w:t>
      </w:r>
      <w:r w:rsidRPr="005123F7">
        <w:rPr>
          <w:rFonts w:ascii="Arial" w:hAnsi="Arial" w:cs="Arial"/>
          <w:sz w:val="24"/>
          <w:szCs w:val="24"/>
          <w:lang w:val="en-US"/>
        </w:rPr>
        <w:t>tatarstan</w:t>
      </w:r>
      <w:r w:rsidRPr="005123F7">
        <w:rPr>
          <w:rFonts w:ascii="Arial" w:hAnsi="Arial" w:cs="Arial"/>
          <w:sz w:val="24"/>
          <w:szCs w:val="24"/>
        </w:rPr>
        <w:t>.</w:t>
      </w:r>
      <w:r w:rsidRPr="005123F7">
        <w:rPr>
          <w:rFonts w:ascii="Arial" w:hAnsi="Arial" w:cs="Arial"/>
          <w:sz w:val="24"/>
          <w:szCs w:val="24"/>
          <w:lang w:val="en-US"/>
        </w:rPr>
        <w:t>ru</w:t>
      </w:r>
      <w:r w:rsidRPr="005123F7">
        <w:rPr>
          <w:rFonts w:ascii="Arial" w:hAnsi="Arial" w:cs="Arial"/>
          <w:color w:val="212121"/>
          <w:sz w:val="24"/>
          <w:szCs w:val="24"/>
          <w:shd w:val="clear" w:color="auto" w:fill="FFFFFF"/>
        </w:rPr>
        <w:t>и  опубликовать на официальном портале правовой информации Республики Татарстан  </w:t>
      </w:r>
      <w:hyperlink r:id="rId10" w:history="1">
        <w:r w:rsidRPr="005123F7">
          <w:rPr>
            <w:rFonts w:ascii="Arial" w:hAnsi="Arial"/>
            <w:b/>
            <w:bCs/>
            <w:color w:val="0000FF"/>
            <w:sz w:val="24"/>
            <w:szCs w:val="24"/>
            <w:shd w:val="clear" w:color="auto" w:fill="FFFFFF"/>
          </w:rPr>
          <w:t>http://pravo.tatarstan.ru/</w:t>
        </w:r>
      </w:hyperlink>
      <w:r w:rsidRPr="005123F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5123F7" w:rsidRPr="005123F7" w:rsidRDefault="005123F7" w:rsidP="005123F7">
      <w:pPr>
        <w:autoSpaceDE w:val="0"/>
        <w:ind w:left="-567" w:firstLine="567"/>
        <w:jc w:val="both"/>
        <w:rPr>
          <w:rFonts w:ascii="Arial" w:hAnsi="Arial" w:cs="Arial"/>
          <w:sz w:val="24"/>
          <w:szCs w:val="24"/>
          <w:lang w:eastAsia="ar-SA"/>
        </w:rPr>
      </w:pPr>
    </w:p>
    <w:p w:rsidR="005123F7" w:rsidRPr="005123F7" w:rsidRDefault="005123F7" w:rsidP="005123F7">
      <w:pPr>
        <w:autoSpaceDE w:val="0"/>
        <w:ind w:left="-567" w:firstLine="567"/>
        <w:jc w:val="both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autoSpaceDE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5123F7" w:rsidRPr="005123F7" w:rsidRDefault="005123F7" w:rsidP="005123F7">
      <w:pPr>
        <w:autoSpaceDE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tabs>
          <w:tab w:val="left" w:pos="1200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tabs>
          <w:tab w:val="left" w:pos="12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tabs>
          <w:tab w:val="left" w:pos="12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tabs>
          <w:tab w:val="left" w:pos="120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>Руководитель исполнительного</w:t>
      </w:r>
    </w:p>
    <w:p w:rsidR="005123F7" w:rsidRPr="005123F7" w:rsidRDefault="005123F7" w:rsidP="005123F7">
      <w:pPr>
        <w:tabs>
          <w:tab w:val="left" w:pos="120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 xml:space="preserve">комитета </w:t>
      </w:r>
      <w:r>
        <w:rPr>
          <w:rFonts w:ascii="Arial" w:hAnsi="Arial" w:cs="Arial"/>
          <w:sz w:val="24"/>
          <w:szCs w:val="24"/>
        </w:rPr>
        <w:t>Старотатарско-Адамского</w:t>
      </w:r>
    </w:p>
    <w:p w:rsidR="005123F7" w:rsidRPr="005123F7" w:rsidRDefault="005123F7" w:rsidP="005123F7">
      <w:pPr>
        <w:tabs>
          <w:tab w:val="left" w:pos="120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 xml:space="preserve">сельского поселения:                                                             </w:t>
      </w:r>
      <w:r>
        <w:rPr>
          <w:rFonts w:ascii="Arial" w:hAnsi="Arial" w:cs="Arial"/>
          <w:sz w:val="24"/>
          <w:szCs w:val="24"/>
        </w:rPr>
        <w:t>Э.М.Хуснуллина</w:t>
      </w:r>
      <w:r w:rsidRPr="005123F7">
        <w:rPr>
          <w:rFonts w:ascii="Arial" w:hAnsi="Arial" w:cs="Arial"/>
          <w:sz w:val="24"/>
          <w:szCs w:val="24"/>
        </w:rPr>
        <w:t xml:space="preserve">         </w:t>
      </w:r>
    </w:p>
    <w:p w:rsidR="005123F7" w:rsidRPr="005123F7" w:rsidRDefault="005123F7" w:rsidP="005123F7">
      <w:pPr>
        <w:autoSpaceDE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spacing w:beforeAutospacing="1" w:afterAutospacing="1"/>
        <w:ind w:left="4860"/>
        <w:jc w:val="center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spacing w:beforeAutospacing="1" w:afterAutospacing="1"/>
        <w:ind w:left="4860"/>
        <w:jc w:val="center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spacing w:beforeAutospacing="1" w:afterAutospacing="1"/>
        <w:ind w:left="4860"/>
        <w:jc w:val="right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spacing w:beforeAutospacing="1" w:afterAutospacing="1"/>
        <w:ind w:left="4860"/>
        <w:jc w:val="right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spacing w:beforeAutospacing="1" w:afterAutospacing="1"/>
        <w:ind w:left="4860"/>
        <w:jc w:val="right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spacing w:beforeAutospacing="1" w:afterAutospacing="1"/>
        <w:ind w:left="4860"/>
        <w:jc w:val="right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spacing w:beforeAutospacing="1" w:afterAutospacing="1"/>
        <w:ind w:left="4860"/>
        <w:jc w:val="right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spacing w:beforeAutospacing="1" w:afterAutospacing="1"/>
        <w:ind w:left="4860"/>
        <w:jc w:val="right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spacing w:beforeAutospacing="1" w:afterAutospacing="1"/>
        <w:ind w:left="4860"/>
        <w:jc w:val="right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spacing w:beforeAutospacing="1" w:afterAutospacing="1"/>
        <w:ind w:left="4860"/>
        <w:jc w:val="right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spacing w:beforeAutospacing="1" w:afterAutospacing="1"/>
        <w:rPr>
          <w:rFonts w:ascii="Arial" w:hAnsi="Arial" w:cs="Arial"/>
          <w:sz w:val="24"/>
          <w:szCs w:val="24"/>
        </w:rPr>
      </w:pPr>
    </w:p>
    <w:p w:rsidR="005123F7" w:rsidRPr="005123F7" w:rsidRDefault="005123F7" w:rsidP="005123F7">
      <w:pPr>
        <w:spacing w:beforeAutospacing="1" w:afterAutospacing="1"/>
        <w:ind w:left="4860"/>
        <w:jc w:val="right"/>
        <w:rPr>
          <w:rFonts w:ascii="Arial" w:hAnsi="Arial" w:cs="Arial"/>
          <w:sz w:val="24"/>
          <w:szCs w:val="24"/>
        </w:rPr>
      </w:pPr>
    </w:p>
    <w:p w:rsidR="00BD4453" w:rsidRDefault="005123F7" w:rsidP="005123F7">
      <w:pPr>
        <w:ind w:firstLine="567"/>
        <w:jc w:val="center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                                                        </w:t>
      </w:r>
    </w:p>
    <w:p w:rsidR="005123F7" w:rsidRPr="005123F7" w:rsidRDefault="00BD4453" w:rsidP="005123F7">
      <w:pPr>
        <w:ind w:firstLine="567"/>
        <w:jc w:val="center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</w:t>
      </w:r>
      <w:r w:rsidR="005123F7" w:rsidRPr="005123F7">
        <w:rPr>
          <w:rFonts w:ascii="Arial" w:hAnsi="Arial"/>
          <w:sz w:val="24"/>
          <w:szCs w:val="24"/>
        </w:rPr>
        <w:t xml:space="preserve">  Утверждена </w:t>
      </w:r>
    </w:p>
    <w:p w:rsidR="005123F7" w:rsidRPr="005123F7" w:rsidRDefault="005123F7" w:rsidP="005123F7">
      <w:pPr>
        <w:ind w:firstLine="567"/>
        <w:jc w:val="center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                                        </w:t>
      </w:r>
      <w:r>
        <w:rPr>
          <w:rFonts w:ascii="Arial" w:hAnsi="Arial"/>
          <w:sz w:val="24"/>
          <w:szCs w:val="24"/>
        </w:rPr>
        <w:t xml:space="preserve">                         </w:t>
      </w:r>
      <w:r w:rsidRPr="005123F7">
        <w:rPr>
          <w:rFonts w:ascii="Arial" w:hAnsi="Arial"/>
          <w:sz w:val="24"/>
          <w:szCs w:val="24"/>
        </w:rPr>
        <w:t xml:space="preserve">Постановлением  Руководителя </w:t>
      </w:r>
    </w:p>
    <w:p w:rsidR="005123F7" w:rsidRPr="005123F7" w:rsidRDefault="005123F7" w:rsidP="005123F7">
      <w:pPr>
        <w:ind w:firstLine="567"/>
        <w:jc w:val="center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                                   </w:t>
      </w:r>
      <w:r>
        <w:rPr>
          <w:rFonts w:ascii="Arial" w:hAnsi="Arial"/>
          <w:sz w:val="24"/>
          <w:szCs w:val="24"/>
        </w:rPr>
        <w:t xml:space="preserve">                      </w:t>
      </w:r>
      <w:r w:rsidRPr="005123F7">
        <w:rPr>
          <w:rFonts w:ascii="Arial" w:hAnsi="Arial"/>
          <w:sz w:val="24"/>
          <w:szCs w:val="24"/>
        </w:rPr>
        <w:t xml:space="preserve">Исполнительного  комитета                                                                     </w:t>
      </w:r>
    </w:p>
    <w:p w:rsidR="005123F7" w:rsidRDefault="005123F7" w:rsidP="005123F7">
      <w:pPr>
        <w:ind w:firstLine="567"/>
        <w:jc w:val="center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                                                                      </w:t>
      </w:r>
      <w:r>
        <w:rPr>
          <w:rFonts w:ascii="Arial" w:hAnsi="Arial"/>
          <w:sz w:val="24"/>
          <w:szCs w:val="24"/>
        </w:rPr>
        <w:t>Старотатарско-Адамского</w:t>
      </w:r>
      <w:r w:rsidRPr="005123F7">
        <w:rPr>
          <w:rFonts w:ascii="Arial" w:hAnsi="Arial"/>
          <w:sz w:val="24"/>
          <w:szCs w:val="24"/>
        </w:rPr>
        <w:t xml:space="preserve"> сельского</w:t>
      </w:r>
    </w:p>
    <w:p w:rsidR="005123F7" w:rsidRPr="005123F7" w:rsidRDefault="005123F7" w:rsidP="005123F7">
      <w:pPr>
        <w:ind w:firstLine="567"/>
        <w:jc w:val="center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                                                       </w:t>
      </w:r>
      <w:r>
        <w:rPr>
          <w:rFonts w:ascii="Arial" w:hAnsi="Arial"/>
          <w:sz w:val="24"/>
          <w:szCs w:val="24"/>
        </w:rPr>
        <w:t xml:space="preserve">               </w:t>
      </w:r>
      <w:r w:rsidR="00FB22B4">
        <w:rPr>
          <w:rFonts w:ascii="Arial" w:hAnsi="Arial"/>
          <w:sz w:val="24"/>
          <w:szCs w:val="24"/>
        </w:rPr>
        <w:t xml:space="preserve">поселения      от </w:t>
      </w:r>
      <w:bookmarkStart w:id="0" w:name="_GoBack"/>
      <w:bookmarkEnd w:id="0"/>
      <w:r w:rsidR="00FB22B4">
        <w:rPr>
          <w:rFonts w:ascii="Arial" w:hAnsi="Arial"/>
          <w:sz w:val="24"/>
          <w:szCs w:val="24"/>
        </w:rPr>
        <w:t xml:space="preserve"> г.№ 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sz w:val="24"/>
          <w:szCs w:val="24"/>
        </w:rPr>
      </w:pPr>
    </w:p>
    <w:p w:rsidR="005123F7" w:rsidRPr="005123F7" w:rsidRDefault="005123F7" w:rsidP="005123F7">
      <w:pPr>
        <w:ind w:firstLine="567"/>
        <w:jc w:val="right"/>
        <w:rPr>
          <w:rFonts w:ascii="Arial" w:hAnsi="Arial"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  <w:r w:rsidRPr="005123F7">
        <w:rPr>
          <w:rFonts w:ascii="Arial" w:hAnsi="Arial"/>
          <w:b/>
          <w:sz w:val="24"/>
          <w:szCs w:val="24"/>
        </w:rPr>
        <w:t>ДОЛГОСРОЧНАЯ  МУНИЦИПАЛЬНАЯ ЦЕЛЕВАЯ ПРОГРАММА</w:t>
      </w: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  <w:r w:rsidRPr="005123F7">
        <w:rPr>
          <w:rFonts w:ascii="Arial" w:hAnsi="Arial"/>
          <w:b/>
          <w:sz w:val="24"/>
          <w:szCs w:val="24"/>
        </w:rPr>
        <w:t xml:space="preserve">«Комплексное развитие систем коммунальной инфраструктуры </w:t>
      </w: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Старотатарско-Адамского</w:t>
      </w:r>
      <w:r w:rsidRPr="005123F7">
        <w:rPr>
          <w:rFonts w:ascii="Arial" w:hAnsi="Arial"/>
          <w:b/>
          <w:sz w:val="24"/>
          <w:szCs w:val="24"/>
        </w:rPr>
        <w:t xml:space="preserve">  сельского поселения </w:t>
      </w: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  <w:r w:rsidRPr="005123F7">
        <w:rPr>
          <w:rFonts w:ascii="Arial" w:hAnsi="Arial"/>
          <w:b/>
          <w:sz w:val="24"/>
          <w:szCs w:val="24"/>
        </w:rPr>
        <w:t xml:space="preserve">Аксубаевского муниципального района Республики Татарстан </w:t>
      </w: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  <w:r w:rsidRPr="005123F7">
        <w:rPr>
          <w:rFonts w:ascii="Arial" w:hAnsi="Arial"/>
          <w:b/>
          <w:sz w:val="24"/>
          <w:szCs w:val="24"/>
        </w:rPr>
        <w:t>на 2017-2027 годы»</w:t>
      </w: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DD0025">
      <w:pPr>
        <w:rPr>
          <w:rFonts w:ascii="Arial" w:hAnsi="Arial"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с.Старый Татарский Адам</w:t>
      </w:r>
    </w:p>
    <w:p w:rsidR="005123F7" w:rsidRPr="005123F7" w:rsidRDefault="005123F7" w:rsidP="005123F7">
      <w:pPr>
        <w:ind w:firstLine="567"/>
        <w:jc w:val="center"/>
        <w:rPr>
          <w:rFonts w:ascii="Arial" w:hAnsi="Arial"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DD0025" w:rsidRDefault="00DD0025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DD0025" w:rsidRDefault="00DD0025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  <w:r w:rsidRPr="005123F7">
        <w:rPr>
          <w:rFonts w:ascii="Arial" w:hAnsi="Arial"/>
          <w:b/>
          <w:sz w:val="24"/>
          <w:szCs w:val="24"/>
        </w:rPr>
        <w:t>ПАСПОРТ</w:t>
      </w: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  <w:r w:rsidRPr="005123F7">
        <w:rPr>
          <w:rFonts w:ascii="Arial" w:hAnsi="Arial"/>
          <w:b/>
          <w:sz w:val="24"/>
          <w:szCs w:val="24"/>
        </w:rPr>
        <w:t xml:space="preserve">долгосрочной  целевой программы «Комплексное развитие систем коммунальной инфраструктуры </w:t>
      </w:r>
      <w:r>
        <w:rPr>
          <w:rFonts w:ascii="Arial" w:hAnsi="Arial"/>
          <w:b/>
          <w:sz w:val="24"/>
          <w:szCs w:val="24"/>
        </w:rPr>
        <w:t>Старотатарско-Адамского</w:t>
      </w:r>
      <w:r w:rsidRPr="005123F7">
        <w:rPr>
          <w:rFonts w:ascii="Arial" w:hAnsi="Arial"/>
          <w:b/>
          <w:sz w:val="24"/>
          <w:szCs w:val="24"/>
        </w:rPr>
        <w:t xml:space="preserve"> сельского поселения</w:t>
      </w: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  <w:r w:rsidRPr="005123F7">
        <w:rPr>
          <w:rFonts w:ascii="Arial" w:hAnsi="Arial"/>
          <w:b/>
          <w:sz w:val="24"/>
          <w:szCs w:val="24"/>
        </w:rPr>
        <w:t>Аксубаевского муниципального  района  Республики Татарстан</w:t>
      </w: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  <w:r w:rsidRPr="005123F7">
        <w:rPr>
          <w:rFonts w:ascii="Arial" w:hAnsi="Arial"/>
          <w:b/>
          <w:sz w:val="24"/>
          <w:szCs w:val="24"/>
        </w:rPr>
        <w:t>на 2017-2027 годы»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913"/>
        <w:gridCol w:w="6971"/>
      </w:tblGrid>
      <w:tr w:rsidR="005123F7" w:rsidRPr="005123F7" w:rsidTr="004D267E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23F7" w:rsidRPr="005123F7" w:rsidRDefault="005123F7" w:rsidP="005123F7">
            <w:pPr>
              <w:snapToGrid w:val="0"/>
              <w:ind w:firstLine="567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Наименование</w:t>
            </w:r>
          </w:p>
          <w:p w:rsidR="005123F7" w:rsidRPr="005123F7" w:rsidRDefault="005123F7" w:rsidP="005123F7">
            <w:pPr>
              <w:suppressAutoHyphens/>
              <w:ind w:firstLine="567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567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 xml:space="preserve">Долгосрочная программа комплексного развития систем коммунальной инфраструктуры </w:t>
            </w:r>
            <w:r>
              <w:rPr>
                <w:rFonts w:ascii="Arial" w:hAnsi="Arial"/>
                <w:sz w:val="24"/>
                <w:szCs w:val="24"/>
              </w:rPr>
              <w:t>Старотатарско-Адамского</w:t>
            </w:r>
            <w:r w:rsidRPr="005123F7">
              <w:rPr>
                <w:rFonts w:ascii="Arial" w:hAnsi="Arial"/>
                <w:sz w:val="24"/>
                <w:szCs w:val="24"/>
              </w:rPr>
              <w:t xml:space="preserve">  сельского поселения  на 2017-2027 годы (в дальнейшем Программа)</w:t>
            </w:r>
          </w:p>
        </w:tc>
      </w:tr>
      <w:tr w:rsidR="005123F7" w:rsidRPr="005123F7" w:rsidTr="004D267E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15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F7" w:rsidRPr="005123F7" w:rsidRDefault="005123F7" w:rsidP="005123F7">
            <w:pPr>
              <w:widowControl w:val="0"/>
              <w:ind w:firstLine="372"/>
              <w:jc w:val="both"/>
              <w:rPr>
                <w:noProof/>
                <w:sz w:val="24"/>
                <w:szCs w:val="24"/>
              </w:rPr>
            </w:pPr>
            <w:r w:rsidRPr="005123F7">
              <w:rPr>
                <w:rFonts w:ascii="Arial" w:hAnsi="Arial" w:cs="Arial"/>
                <w:noProof/>
                <w:sz w:val="24"/>
                <w:szCs w:val="24"/>
              </w:rPr>
              <w:t>Федеральный закон  от  06.10.2003  N 131-ФЗ «Об общих  принципах  организации  местного самоуправления в Российской Федерации</w:t>
            </w:r>
            <w:r w:rsidRPr="005123F7">
              <w:rPr>
                <w:noProof/>
                <w:sz w:val="24"/>
                <w:szCs w:val="24"/>
              </w:rPr>
              <w:t>»</w:t>
            </w:r>
          </w:p>
          <w:p w:rsidR="005123F7" w:rsidRPr="005123F7" w:rsidRDefault="005123F7" w:rsidP="005123F7">
            <w:pPr>
              <w:ind w:firstLine="372"/>
              <w:jc w:val="both"/>
              <w:rPr>
                <w:noProof/>
                <w:sz w:val="24"/>
                <w:szCs w:val="24"/>
              </w:rPr>
            </w:pPr>
            <w:r w:rsidRPr="005123F7">
              <w:rPr>
                <w:rFonts w:ascii="Arial" w:hAnsi="Arial"/>
                <w:noProof/>
                <w:sz w:val="24"/>
                <w:szCs w:val="24"/>
              </w:rPr>
              <w:t xml:space="preserve">Градостроительный кодекс Российской Федерации от 29.12.2004  № 190-ФЗ </w:t>
            </w:r>
          </w:p>
          <w:p w:rsidR="005123F7" w:rsidRPr="005123F7" w:rsidRDefault="005123F7" w:rsidP="005123F7">
            <w:pPr>
              <w:suppressAutoHyphens/>
              <w:ind w:firstLine="372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 xml:space="preserve">Устав муниципального образования </w:t>
            </w:r>
            <w:r>
              <w:rPr>
                <w:rFonts w:ascii="Arial" w:hAnsi="Arial"/>
                <w:sz w:val="24"/>
                <w:szCs w:val="24"/>
              </w:rPr>
              <w:t>Старотатарско-Адамского</w:t>
            </w:r>
            <w:r w:rsidRPr="005123F7">
              <w:rPr>
                <w:rFonts w:ascii="Arial" w:hAnsi="Arial"/>
                <w:sz w:val="24"/>
                <w:szCs w:val="24"/>
              </w:rPr>
              <w:t xml:space="preserve">  сельского поселения Аксубаевского муниципального района Республики Татарстан</w:t>
            </w:r>
          </w:p>
        </w:tc>
      </w:tr>
      <w:tr w:rsidR="005123F7" w:rsidRPr="005123F7" w:rsidTr="004D267E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15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Заказчик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567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Arial" w:hAnsi="Arial"/>
                <w:sz w:val="24"/>
                <w:szCs w:val="24"/>
              </w:rPr>
              <w:t>Старотатарско-Адамского</w:t>
            </w:r>
            <w:r w:rsidRPr="005123F7">
              <w:rPr>
                <w:rFonts w:ascii="Arial" w:hAnsi="Arial"/>
                <w:sz w:val="24"/>
                <w:szCs w:val="24"/>
              </w:rPr>
              <w:t xml:space="preserve">  сельского поселения  Аксубаевского муниципального района Республики Татарстан</w:t>
            </w:r>
          </w:p>
        </w:tc>
      </w:tr>
      <w:tr w:rsidR="005123F7" w:rsidRPr="005123F7" w:rsidTr="004D267E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15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Исполнители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567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Arial" w:hAnsi="Arial"/>
                <w:sz w:val="24"/>
                <w:szCs w:val="24"/>
              </w:rPr>
              <w:t>Старотатарско-Адамского</w:t>
            </w:r>
            <w:r w:rsidRPr="005123F7">
              <w:rPr>
                <w:rFonts w:ascii="Arial" w:hAnsi="Arial"/>
                <w:sz w:val="24"/>
                <w:szCs w:val="24"/>
              </w:rPr>
              <w:t xml:space="preserve">  сельского поселения Аксубаевского  муниципального района Республики Татарстан </w:t>
            </w:r>
          </w:p>
        </w:tc>
      </w:tr>
      <w:tr w:rsidR="005123F7" w:rsidRPr="005123F7" w:rsidTr="004D267E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15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Цели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F7" w:rsidRPr="005123F7" w:rsidRDefault="005123F7" w:rsidP="005123F7">
            <w:pPr>
              <w:snapToGrid w:val="0"/>
              <w:ind w:firstLine="567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 xml:space="preserve">Восстановление и техническое перевооружение основных фондов коммунального комплекса </w:t>
            </w:r>
            <w:r>
              <w:rPr>
                <w:rFonts w:ascii="Arial" w:hAnsi="Arial"/>
                <w:sz w:val="24"/>
                <w:szCs w:val="24"/>
              </w:rPr>
              <w:t>Старотатарско-Адамского</w:t>
            </w:r>
            <w:r w:rsidRPr="005123F7">
              <w:rPr>
                <w:rFonts w:ascii="Arial" w:hAnsi="Arial"/>
                <w:sz w:val="24"/>
                <w:szCs w:val="24"/>
              </w:rPr>
              <w:t xml:space="preserve">  сельского поселения с целью:</w:t>
            </w:r>
          </w:p>
          <w:p w:rsidR="005123F7" w:rsidRPr="005123F7" w:rsidRDefault="005123F7" w:rsidP="005123F7">
            <w:pPr>
              <w:numPr>
                <w:ilvl w:val="0"/>
                <w:numId w:val="44"/>
              </w:numPr>
              <w:suppressAutoHyphens/>
              <w:snapToGrid w:val="0"/>
              <w:jc w:val="both"/>
              <w:rPr>
                <w:rFonts w:ascii="Arial" w:hAnsi="Arial"/>
                <w:sz w:val="24"/>
                <w:szCs w:val="24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обеспечения доступности для потребителей товаров и услуг организаций коммунального комплекса;</w:t>
            </w:r>
          </w:p>
          <w:p w:rsidR="005123F7" w:rsidRPr="005123F7" w:rsidRDefault="005123F7" w:rsidP="005123F7">
            <w:pPr>
              <w:numPr>
                <w:ilvl w:val="0"/>
                <w:numId w:val="44"/>
              </w:numPr>
              <w:suppressAutoHyphens/>
              <w:snapToGrid w:val="0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повышения надежности и качества услуг по водоснабжению, проведение мероприятий по модернизации существующих, строительство новых объектов;</w:t>
            </w:r>
          </w:p>
          <w:p w:rsidR="005123F7" w:rsidRPr="005123F7" w:rsidRDefault="005123F7" w:rsidP="005123F7">
            <w:pPr>
              <w:numPr>
                <w:ilvl w:val="0"/>
                <w:numId w:val="44"/>
              </w:numPr>
              <w:suppressAutoHyphens/>
              <w:snapToGrid w:val="0"/>
              <w:jc w:val="both"/>
              <w:rPr>
                <w:rFonts w:ascii="Arial" w:hAnsi="Arial"/>
                <w:sz w:val="24"/>
                <w:szCs w:val="24"/>
              </w:rPr>
            </w:pPr>
            <w:r w:rsidRPr="005123F7">
              <w:rPr>
                <w:rFonts w:ascii="Arial" w:hAnsi="Arial"/>
                <w:bCs/>
                <w:sz w:val="24"/>
                <w:szCs w:val="24"/>
              </w:rPr>
              <w:t>повышение уровня благоустройства и улучшение экологической обстановки</w:t>
            </w:r>
          </w:p>
          <w:p w:rsidR="005123F7" w:rsidRPr="005123F7" w:rsidRDefault="005123F7" w:rsidP="005123F7">
            <w:pPr>
              <w:numPr>
                <w:ilvl w:val="0"/>
                <w:numId w:val="44"/>
              </w:numPr>
              <w:suppressAutoHyphens/>
              <w:snapToGrid w:val="0"/>
              <w:jc w:val="both"/>
              <w:rPr>
                <w:rFonts w:ascii="Arial" w:hAnsi="Arial"/>
                <w:sz w:val="24"/>
                <w:szCs w:val="24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снижение потерь при эксплуатации систем водоснабжения;</w:t>
            </w:r>
          </w:p>
          <w:p w:rsidR="005123F7" w:rsidRPr="005123F7" w:rsidRDefault="005123F7" w:rsidP="005123F7">
            <w:pPr>
              <w:numPr>
                <w:ilvl w:val="0"/>
                <w:numId w:val="44"/>
              </w:numPr>
              <w:suppressAutoHyphens/>
              <w:snapToGrid w:val="0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bCs/>
                <w:sz w:val="24"/>
                <w:szCs w:val="24"/>
              </w:rPr>
              <w:t>повышение надежности и эффективности функционирования коммунальных систем жизнеобеспечения населения.</w:t>
            </w:r>
          </w:p>
        </w:tc>
      </w:tr>
      <w:tr w:rsidR="005123F7" w:rsidRPr="005123F7" w:rsidTr="004D267E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15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Задачи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567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Реализация мероприятий по разработке проектно-сметной документации и производству работ для развития и 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</w:t>
            </w:r>
          </w:p>
        </w:tc>
      </w:tr>
      <w:tr w:rsidR="005123F7" w:rsidRPr="005123F7" w:rsidTr="004D267E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15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567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Период реализации Программы: 2017-2027 годы</w:t>
            </w:r>
          </w:p>
        </w:tc>
      </w:tr>
      <w:tr w:rsidR="005123F7" w:rsidRPr="005123F7" w:rsidTr="004D267E">
        <w:trPr>
          <w:trHeight w:val="283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15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Источник финансирования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567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 xml:space="preserve">Средства Федерального, республиканского бюджета, средства бюджета </w:t>
            </w:r>
            <w:r>
              <w:rPr>
                <w:rFonts w:ascii="Arial" w:hAnsi="Arial"/>
                <w:sz w:val="24"/>
                <w:szCs w:val="24"/>
              </w:rPr>
              <w:t>Старотатарско-Адамского</w:t>
            </w:r>
            <w:r w:rsidRPr="005123F7">
              <w:rPr>
                <w:rFonts w:ascii="Arial" w:hAnsi="Arial"/>
                <w:sz w:val="24"/>
                <w:szCs w:val="24"/>
              </w:rPr>
              <w:t xml:space="preserve"> сельского поселения Аксубаевского муниципального  района Республики Татарстан</w:t>
            </w:r>
          </w:p>
        </w:tc>
      </w:tr>
      <w:tr w:rsidR="005123F7" w:rsidRPr="005123F7" w:rsidTr="004D267E">
        <w:trPr>
          <w:trHeight w:val="5517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3F7">
              <w:rPr>
                <w:rFonts w:ascii="Arial" w:hAnsi="Arial" w:cs="Arial"/>
                <w:sz w:val="24"/>
                <w:szCs w:val="24"/>
              </w:rPr>
              <w:t>Объем  финансирования</w:t>
            </w:r>
          </w:p>
          <w:p w:rsidR="005123F7" w:rsidRPr="005123F7" w:rsidRDefault="005123F7" w:rsidP="005123F7">
            <w:pPr>
              <w:suppressAutoHyphens/>
              <w:snapToGrid w:val="0"/>
              <w:ind w:firstLine="15"/>
              <w:jc w:val="both"/>
              <w:rPr>
                <w:rFonts w:ascii="Arial" w:hAnsi="Arial"/>
                <w:sz w:val="24"/>
                <w:szCs w:val="24"/>
              </w:rPr>
            </w:pPr>
            <w:r w:rsidRPr="005123F7">
              <w:rPr>
                <w:rFonts w:ascii="Arial" w:hAnsi="Arial" w:cs="Arial"/>
                <w:sz w:val="24"/>
                <w:szCs w:val="24"/>
              </w:rPr>
              <w:t xml:space="preserve">Программы  </w:t>
            </w:r>
          </w:p>
          <w:p w:rsidR="005123F7" w:rsidRPr="005123F7" w:rsidRDefault="005123F7" w:rsidP="005123F7">
            <w:pPr>
              <w:suppressAutoHyphens/>
              <w:snapToGrid w:val="0"/>
              <w:ind w:firstLine="15"/>
              <w:jc w:val="both"/>
              <w:rPr>
                <w:rFonts w:ascii="Arial" w:hAnsi="Arial"/>
                <w:sz w:val="24"/>
                <w:szCs w:val="24"/>
              </w:rPr>
            </w:pPr>
          </w:p>
          <w:p w:rsidR="005123F7" w:rsidRPr="005123F7" w:rsidRDefault="005123F7" w:rsidP="005123F7">
            <w:pPr>
              <w:suppressAutoHyphens/>
              <w:snapToGrid w:val="0"/>
              <w:ind w:firstLine="15"/>
              <w:jc w:val="both"/>
              <w:rPr>
                <w:rFonts w:ascii="Arial" w:hAnsi="Arial"/>
                <w:sz w:val="24"/>
                <w:szCs w:val="24"/>
              </w:rPr>
            </w:pPr>
          </w:p>
          <w:p w:rsidR="005123F7" w:rsidRPr="005123F7" w:rsidRDefault="005123F7" w:rsidP="005123F7">
            <w:pPr>
              <w:suppressAutoHyphens/>
              <w:snapToGrid w:val="0"/>
              <w:ind w:firstLine="15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F7" w:rsidRPr="005123F7" w:rsidRDefault="005123F7" w:rsidP="005123F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3F7">
              <w:rPr>
                <w:rFonts w:ascii="Arial" w:hAnsi="Arial" w:cs="Arial"/>
                <w:sz w:val="24"/>
                <w:szCs w:val="24"/>
              </w:rPr>
              <w:t xml:space="preserve">Общий  объем  финансирования  на  реализацию  Программы составляет </w:t>
            </w:r>
            <w:r>
              <w:rPr>
                <w:rFonts w:ascii="Arial" w:hAnsi="Arial" w:cs="Arial"/>
                <w:sz w:val="24"/>
                <w:szCs w:val="24"/>
              </w:rPr>
              <w:t>1220,0</w:t>
            </w:r>
            <w:r w:rsidRPr="005123F7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5123F7" w:rsidRPr="005123F7" w:rsidRDefault="005123F7" w:rsidP="005123F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3F7">
              <w:rPr>
                <w:rFonts w:ascii="Arial" w:hAnsi="Arial" w:cs="Arial"/>
                <w:sz w:val="24"/>
                <w:szCs w:val="24"/>
              </w:rPr>
              <w:t xml:space="preserve">2017 год </w:t>
            </w:r>
            <w:r>
              <w:rPr>
                <w:rFonts w:ascii="Arial" w:hAnsi="Arial" w:cs="Arial"/>
                <w:sz w:val="24"/>
                <w:szCs w:val="24"/>
              </w:rPr>
              <w:t>180</w:t>
            </w:r>
            <w:r w:rsidRPr="005123F7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5123F7" w:rsidRPr="005123F7" w:rsidRDefault="005123F7" w:rsidP="005123F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3F7">
              <w:rPr>
                <w:rFonts w:ascii="Arial" w:hAnsi="Arial" w:cs="Arial"/>
                <w:sz w:val="24"/>
                <w:szCs w:val="24"/>
              </w:rPr>
              <w:t xml:space="preserve">2018 год </w:t>
            </w:r>
            <w:r>
              <w:rPr>
                <w:rFonts w:ascii="Arial" w:hAnsi="Arial" w:cs="Arial"/>
                <w:sz w:val="24"/>
                <w:szCs w:val="24"/>
              </w:rPr>
              <w:t xml:space="preserve"> 180</w:t>
            </w:r>
            <w:r w:rsidRPr="005123F7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5123F7" w:rsidRPr="005123F7" w:rsidRDefault="005123F7" w:rsidP="005123F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3F7">
              <w:rPr>
                <w:rFonts w:ascii="Arial" w:hAnsi="Arial" w:cs="Arial"/>
                <w:sz w:val="24"/>
                <w:szCs w:val="24"/>
              </w:rPr>
              <w:t xml:space="preserve">2019 год </w:t>
            </w:r>
            <w:r>
              <w:rPr>
                <w:rFonts w:ascii="Arial" w:hAnsi="Arial" w:cs="Arial"/>
                <w:sz w:val="24"/>
                <w:szCs w:val="24"/>
              </w:rPr>
              <w:t>180</w:t>
            </w:r>
            <w:r w:rsidRPr="005123F7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5123F7" w:rsidRPr="005123F7" w:rsidRDefault="005123F7" w:rsidP="005123F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3F7">
              <w:rPr>
                <w:rFonts w:ascii="Arial" w:hAnsi="Arial" w:cs="Arial"/>
                <w:sz w:val="24"/>
                <w:szCs w:val="24"/>
              </w:rPr>
              <w:t xml:space="preserve">2020 год </w:t>
            </w:r>
            <w:r>
              <w:rPr>
                <w:rFonts w:ascii="Arial" w:hAnsi="Arial" w:cs="Arial"/>
                <w:sz w:val="24"/>
                <w:szCs w:val="24"/>
              </w:rPr>
              <w:t>85</w:t>
            </w:r>
            <w:r w:rsidRPr="005123F7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5123F7" w:rsidRPr="005123F7" w:rsidRDefault="005123F7" w:rsidP="005123F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3F7">
              <w:rPr>
                <w:rFonts w:ascii="Arial" w:hAnsi="Arial" w:cs="Arial"/>
                <w:sz w:val="24"/>
                <w:szCs w:val="24"/>
              </w:rPr>
              <w:t xml:space="preserve">2021 год </w:t>
            </w:r>
            <w:r>
              <w:rPr>
                <w:rFonts w:ascii="Arial" w:hAnsi="Arial" w:cs="Arial"/>
                <w:sz w:val="24"/>
                <w:szCs w:val="24"/>
              </w:rPr>
              <w:t xml:space="preserve"> 79</w:t>
            </w:r>
            <w:r w:rsidRPr="005123F7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5123F7" w:rsidRPr="005123F7" w:rsidRDefault="005123F7" w:rsidP="005123F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3F7">
              <w:rPr>
                <w:rFonts w:ascii="Arial" w:hAnsi="Arial" w:cs="Arial"/>
                <w:sz w:val="24"/>
                <w:szCs w:val="24"/>
              </w:rPr>
              <w:t xml:space="preserve">2022 год </w:t>
            </w:r>
            <w:r>
              <w:rPr>
                <w:rFonts w:ascii="Arial" w:hAnsi="Arial" w:cs="Arial"/>
                <w:sz w:val="24"/>
                <w:szCs w:val="24"/>
              </w:rPr>
              <w:t xml:space="preserve"> 80</w:t>
            </w:r>
            <w:r w:rsidRPr="005123F7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5123F7" w:rsidRPr="005123F7" w:rsidRDefault="005123F7" w:rsidP="005123F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3F7">
              <w:rPr>
                <w:rFonts w:ascii="Arial" w:hAnsi="Arial" w:cs="Arial"/>
                <w:sz w:val="24"/>
                <w:szCs w:val="24"/>
              </w:rPr>
              <w:t xml:space="preserve">2023 год </w:t>
            </w:r>
            <w:r>
              <w:rPr>
                <w:rFonts w:ascii="Arial" w:hAnsi="Arial" w:cs="Arial"/>
                <w:sz w:val="24"/>
                <w:szCs w:val="24"/>
              </w:rPr>
              <w:t xml:space="preserve"> 80</w:t>
            </w:r>
            <w:r w:rsidRPr="005123F7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5123F7" w:rsidRPr="005123F7" w:rsidRDefault="005123F7" w:rsidP="005123F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3F7">
              <w:rPr>
                <w:rFonts w:ascii="Arial" w:hAnsi="Arial" w:cs="Arial"/>
                <w:sz w:val="24"/>
                <w:szCs w:val="24"/>
              </w:rPr>
              <w:t xml:space="preserve">2024 год </w:t>
            </w:r>
            <w:r>
              <w:rPr>
                <w:rFonts w:ascii="Arial" w:hAnsi="Arial" w:cs="Arial"/>
                <w:sz w:val="24"/>
                <w:szCs w:val="24"/>
              </w:rPr>
              <w:t xml:space="preserve"> 86</w:t>
            </w:r>
            <w:r w:rsidRPr="005123F7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5123F7" w:rsidRPr="005123F7" w:rsidRDefault="005123F7" w:rsidP="005123F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23F7">
              <w:rPr>
                <w:rFonts w:ascii="Arial" w:hAnsi="Arial" w:cs="Arial"/>
                <w:sz w:val="24"/>
                <w:szCs w:val="24"/>
              </w:rPr>
              <w:t xml:space="preserve">2025 год </w:t>
            </w:r>
            <w:r>
              <w:rPr>
                <w:rFonts w:ascii="Arial" w:hAnsi="Arial" w:cs="Arial"/>
                <w:sz w:val="24"/>
                <w:szCs w:val="24"/>
              </w:rPr>
              <w:t xml:space="preserve"> 90</w:t>
            </w:r>
            <w:r w:rsidRPr="005123F7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5123F7" w:rsidRPr="005123F7" w:rsidRDefault="005123F7" w:rsidP="005123F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год  90</w:t>
            </w:r>
            <w:r w:rsidRPr="005123F7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5123F7" w:rsidRPr="005123F7" w:rsidRDefault="005123F7" w:rsidP="005123F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2027 год  90</w:t>
            </w:r>
            <w:r w:rsidRPr="005123F7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5123F7" w:rsidRPr="005123F7" w:rsidRDefault="005123F7" w:rsidP="005123F7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23F7" w:rsidRPr="005123F7" w:rsidRDefault="005123F7" w:rsidP="005123F7">
            <w:pPr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 w:rsidRPr="005123F7">
              <w:rPr>
                <w:rFonts w:ascii="Arial" w:hAnsi="Arial" w:cs="Arial"/>
                <w:sz w:val="24"/>
                <w:szCs w:val="24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софинансирование  мероприятий</w:t>
            </w:r>
          </w:p>
        </w:tc>
      </w:tr>
      <w:tr w:rsidR="005123F7" w:rsidRPr="005123F7" w:rsidTr="004D267E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15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567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 xml:space="preserve">Повышение надежности функционирования систем коммунальной инфраструктуры и качества коммунальных услуг, предоставляемых населению  </w:t>
            </w:r>
            <w:r>
              <w:rPr>
                <w:rFonts w:ascii="Arial" w:hAnsi="Arial"/>
                <w:sz w:val="24"/>
                <w:szCs w:val="24"/>
              </w:rPr>
              <w:t>Старотатарско-Адамского</w:t>
            </w:r>
            <w:r w:rsidRPr="005123F7">
              <w:rPr>
                <w:rFonts w:ascii="Arial" w:hAnsi="Arial"/>
                <w:sz w:val="24"/>
                <w:szCs w:val="24"/>
              </w:rPr>
              <w:t xml:space="preserve">  сельского поселения Аксубаевского муниципального  района Республики Татарстан</w:t>
            </w:r>
          </w:p>
        </w:tc>
      </w:tr>
      <w:tr w:rsidR="005123F7" w:rsidRPr="005123F7" w:rsidTr="004D267E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15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Система контроля за выполнением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567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 xml:space="preserve">Контроль выполнения Программы осуществляет исполнительный комитет   </w:t>
            </w:r>
            <w:r>
              <w:rPr>
                <w:rFonts w:ascii="Arial" w:hAnsi="Arial"/>
                <w:sz w:val="24"/>
                <w:szCs w:val="24"/>
              </w:rPr>
              <w:t>Старотатарско-Адамского</w:t>
            </w:r>
            <w:r w:rsidRPr="005123F7">
              <w:rPr>
                <w:rFonts w:ascii="Arial" w:hAnsi="Arial"/>
                <w:sz w:val="24"/>
                <w:szCs w:val="24"/>
              </w:rPr>
              <w:t xml:space="preserve">  сельского поселения Аксубаевского района Республики Татарстан</w:t>
            </w:r>
          </w:p>
        </w:tc>
      </w:tr>
    </w:tbl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  <w:lang w:eastAsia="ar-SA"/>
        </w:rPr>
      </w:pPr>
    </w:p>
    <w:p w:rsidR="005123F7" w:rsidRPr="005123F7" w:rsidRDefault="005123F7" w:rsidP="005123F7">
      <w:pPr>
        <w:ind w:left="360" w:firstLine="567"/>
        <w:jc w:val="center"/>
        <w:rPr>
          <w:rFonts w:ascii="Arial" w:hAnsi="Arial"/>
          <w:b/>
          <w:sz w:val="24"/>
          <w:szCs w:val="24"/>
        </w:rPr>
      </w:pPr>
      <w:r w:rsidRPr="005123F7">
        <w:rPr>
          <w:rFonts w:ascii="Arial" w:hAnsi="Arial"/>
          <w:b/>
          <w:sz w:val="24"/>
          <w:szCs w:val="24"/>
        </w:rPr>
        <w:t>Обоснование актуальности разработки Программы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b/>
          <w:sz w:val="24"/>
          <w:szCs w:val="24"/>
          <w:lang w:eastAsia="ar-SA"/>
        </w:rPr>
      </w:pP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b/>
          <w:sz w:val="24"/>
          <w:szCs w:val="24"/>
        </w:rPr>
        <w:tab/>
      </w:r>
      <w:r w:rsidRPr="005123F7">
        <w:rPr>
          <w:rFonts w:ascii="Arial" w:hAnsi="Arial"/>
          <w:sz w:val="24"/>
          <w:szCs w:val="24"/>
        </w:rPr>
        <w:t>Разработка данной Программы продиктована необходимостью реализации положений Федерального закона от 6 октября 2003 года № 131-ФЗ «Об общих принципах организации местного самоуправления в Российской федерации» в части организации электро-газо-и водоснабжения населения, от 23 ноября 2009г. №261-ФЗ «Об энергосбережении и о повышении энергетической эффективности».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        Для обеспечения населенных пунктов питьевой водой надлежащего качества необходимо при подготовке, транспортировании и хранении воды, используемой на хозяйственно-питьевые нужды, применять реагенты с хлорсодержащими веществами, внутренние антикоррозионные покрытия, а также фильтрующие материалы, соответствующие требованиям Федеральной службы по надзору в сфере защиты прав потребителей и благополучия человека для применения в практике хозяйственно-питьевого водоснабжения.</w:t>
      </w:r>
    </w:p>
    <w:p w:rsidR="005123F7" w:rsidRPr="005123F7" w:rsidRDefault="005123F7" w:rsidP="005123F7">
      <w:pPr>
        <w:ind w:firstLine="708"/>
        <w:jc w:val="both"/>
        <w:rPr>
          <w:rFonts w:ascii="Arial" w:hAnsi="Arial"/>
          <w:sz w:val="24"/>
          <w:szCs w:val="24"/>
        </w:rPr>
      </w:pPr>
    </w:p>
    <w:p w:rsidR="00DD0025" w:rsidRDefault="00DD0025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DD0025" w:rsidRDefault="00DD0025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DD0025" w:rsidRDefault="00DD0025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DD0025" w:rsidRDefault="00DD0025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DD0025" w:rsidRDefault="00DD0025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DD0025" w:rsidRDefault="00DD0025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DD0025" w:rsidRDefault="00DD0025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  <w:r w:rsidRPr="005123F7">
        <w:rPr>
          <w:rFonts w:ascii="Arial" w:hAnsi="Arial"/>
          <w:b/>
          <w:sz w:val="24"/>
          <w:szCs w:val="24"/>
        </w:rPr>
        <w:t>1. Цели, задачи и сроки реализации долгосрочной Программы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b/>
          <w:sz w:val="24"/>
          <w:szCs w:val="24"/>
        </w:rPr>
        <w:tab/>
      </w:r>
      <w:r w:rsidRPr="005123F7">
        <w:rPr>
          <w:rFonts w:ascii="Arial" w:hAnsi="Arial"/>
          <w:sz w:val="24"/>
          <w:szCs w:val="24"/>
        </w:rPr>
        <w:t xml:space="preserve">Основными целями Программы являются повышение качества коммунальных услуг, развитие систем коммунальной инфраструктуры, в соответствии с действующими нормативными требованиями, повышение устойчивости их функционирования, улучшение условий проживания населения  </w:t>
      </w:r>
      <w:r>
        <w:rPr>
          <w:rFonts w:ascii="Arial" w:hAnsi="Arial"/>
          <w:sz w:val="24"/>
          <w:szCs w:val="24"/>
        </w:rPr>
        <w:t>Старотатарско-Адамского</w:t>
      </w:r>
      <w:r w:rsidRPr="005123F7">
        <w:rPr>
          <w:rFonts w:ascii="Arial" w:hAnsi="Arial"/>
          <w:sz w:val="24"/>
          <w:szCs w:val="24"/>
        </w:rPr>
        <w:t xml:space="preserve"> сельского поселения  Аксубаевского муниципального района.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ab/>
        <w:t>Основными задачами Программы является реализация мероприятий по разработке проектно-сметной документации и производству работ для строительства и 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размещения.</w:t>
      </w:r>
    </w:p>
    <w:p w:rsidR="005123F7" w:rsidRPr="005123F7" w:rsidRDefault="005123F7" w:rsidP="005123F7">
      <w:pPr>
        <w:ind w:firstLine="708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>Срок реализации долгосрочной Программы: 2017-2027 годы.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  <w:r w:rsidRPr="005123F7">
        <w:rPr>
          <w:rFonts w:ascii="Arial" w:hAnsi="Arial"/>
          <w:b/>
          <w:sz w:val="24"/>
          <w:szCs w:val="24"/>
        </w:rPr>
        <w:t>2. Система программных мероприятий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          В целях реализации Программы планируется осуществить: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ab/>
        <w:t xml:space="preserve">- изготовление проектно-сметной документации с проведением необходимых экспертиз и согласований; </w:t>
      </w:r>
    </w:p>
    <w:p w:rsidR="005123F7" w:rsidRPr="005123F7" w:rsidRDefault="005123F7" w:rsidP="005123F7">
      <w:pPr>
        <w:numPr>
          <w:ilvl w:val="1"/>
          <w:numId w:val="45"/>
        </w:numPr>
        <w:suppressAutoHyphens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>ремонт, реконструкцию и строительство систем коммунальной инфраструктуры.</w:t>
      </w:r>
    </w:p>
    <w:p w:rsidR="005123F7" w:rsidRPr="005123F7" w:rsidRDefault="005123F7" w:rsidP="005123F7">
      <w:pPr>
        <w:ind w:firstLine="708"/>
        <w:jc w:val="both"/>
        <w:rPr>
          <w:rFonts w:ascii="Arial" w:hAnsi="Arial"/>
          <w:sz w:val="24"/>
          <w:szCs w:val="24"/>
        </w:rPr>
      </w:pPr>
    </w:p>
    <w:p w:rsid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  <w:r w:rsidRPr="005123F7">
        <w:rPr>
          <w:rFonts w:ascii="Arial" w:hAnsi="Arial"/>
          <w:b/>
          <w:sz w:val="24"/>
          <w:szCs w:val="24"/>
        </w:rPr>
        <w:t>3. Ресурсное обеспечение Программы</w:t>
      </w:r>
    </w:p>
    <w:p w:rsidR="005123F7" w:rsidRPr="005123F7" w:rsidRDefault="005123F7" w:rsidP="005123F7">
      <w:pPr>
        <w:ind w:firstLine="567"/>
        <w:rPr>
          <w:rFonts w:ascii="Arial" w:hAnsi="Arial"/>
          <w:b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Финансирование мероприятий Программы осуществляется за счет средств </w:t>
      </w:r>
      <w:r>
        <w:rPr>
          <w:rFonts w:ascii="Arial" w:hAnsi="Arial"/>
          <w:sz w:val="24"/>
          <w:szCs w:val="24"/>
        </w:rPr>
        <w:t>Старотатарско-Адамского</w:t>
      </w:r>
      <w:r w:rsidRPr="005123F7">
        <w:rPr>
          <w:rFonts w:ascii="Arial" w:hAnsi="Arial"/>
          <w:sz w:val="24"/>
          <w:szCs w:val="24"/>
        </w:rPr>
        <w:t xml:space="preserve"> сельского поселения Аксубаевского муниципального района с привлечением  средств федерального и республиканского бюджета.  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          Финансирование Программы предусматривает финансирование из Федерального, республиканского бюджета в виде субсидий местному бюджету на условиях софинансирования.        Объемы финансирования Программы на 2017 -2027 годы  носят прогнозный характер и подлежат ежегодному уточнению в установленном порядке после принятия бюджетов на очередной финансовый год.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  <w:r w:rsidRPr="005123F7">
        <w:rPr>
          <w:rFonts w:ascii="Arial" w:hAnsi="Arial"/>
          <w:b/>
          <w:sz w:val="24"/>
          <w:szCs w:val="24"/>
        </w:rPr>
        <w:t>4. Оценка эффективности реализации Программы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Результаты реализации Программы определяются с достижением  уровня запланированных технических и финансово-экономических целевых показателей. 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Перечень целевых показателей с детализацией по системам коммунальной инфраструктуры принят согласно Методическим рекомендациям по разработке программ комплексного развития систем коммунальной инфраструктуры муниципальных образований, утв. Приказом Министерства регионального развития Российской Федерации от 06.05.2011 г. № 204: </w:t>
      </w:r>
    </w:p>
    <w:p w:rsidR="005123F7" w:rsidRPr="005123F7" w:rsidRDefault="005123F7" w:rsidP="005123F7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критерии доступности коммунальных услуг для населения; </w:t>
      </w:r>
    </w:p>
    <w:p w:rsidR="005123F7" w:rsidRPr="005123F7" w:rsidRDefault="005123F7" w:rsidP="005123F7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показатели спроса на коммунальные ресурсы и перспективные нагрузки; </w:t>
      </w:r>
    </w:p>
    <w:p w:rsidR="005123F7" w:rsidRPr="005123F7" w:rsidRDefault="005123F7" w:rsidP="005123F7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величины новых нагрузок; </w:t>
      </w:r>
    </w:p>
    <w:p w:rsidR="005123F7" w:rsidRPr="005123F7" w:rsidRDefault="005123F7" w:rsidP="005123F7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показатели качества поставляемого ресурса; </w:t>
      </w:r>
    </w:p>
    <w:p w:rsidR="005123F7" w:rsidRPr="005123F7" w:rsidRDefault="005123F7" w:rsidP="005123F7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показатели степени охвата потребителей приборами учета; </w:t>
      </w:r>
    </w:p>
    <w:p w:rsidR="005123F7" w:rsidRPr="005123F7" w:rsidRDefault="005123F7" w:rsidP="005123F7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показатели надежности поставки ресурсов; </w:t>
      </w:r>
    </w:p>
    <w:p w:rsidR="005123F7" w:rsidRPr="005123F7" w:rsidRDefault="005123F7" w:rsidP="005123F7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показатели эффективности производства и транспортировки ресурсов; </w:t>
      </w:r>
    </w:p>
    <w:p w:rsidR="005123F7" w:rsidRPr="005123F7" w:rsidRDefault="005123F7" w:rsidP="005123F7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показатели эффективности потребления коммунальных ресурсов; </w:t>
      </w:r>
    </w:p>
    <w:p w:rsidR="005123F7" w:rsidRPr="005123F7" w:rsidRDefault="005123F7" w:rsidP="005123F7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показатели воздействия на окружающую среду. 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При формировании требований к конечному состоянию коммунальной инфраструктуры </w:t>
      </w:r>
      <w:r>
        <w:rPr>
          <w:rFonts w:ascii="Arial" w:hAnsi="Arial"/>
          <w:sz w:val="24"/>
          <w:szCs w:val="24"/>
        </w:rPr>
        <w:t>Старотатарско-Адамского</w:t>
      </w:r>
      <w:r w:rsidRPr="005123F7">
        <w:rPr>
          <w:rFonts w:ascii="Arial" w:hAnsi="Arial"/>
          <w:sz w:val="24"/>
          <w:szCs w:val="24"/>
        </w:rPr>
        <w:t xml:space="preserve"> сельского поселения  применяются 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комплекса, утвержденной приказом Министерства регионального развития Российской Федерации от 14.04.2008 №48. Целевые показатели устанавливаются по каждому виду коммунальных услуг и периодически корректируются. 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услуг. 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Охват потребителей услугами  используется для оценки качества работы систем жизнеобеспечения. 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Уровень использования производственных мощностей, обеспеченность приборами учета, характеризуют сбалансированность систем. 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Качество оказываемых услуг организациями коммунального комплекса характеризует соответствие качества оказываемых услуг установленным требованиями, эпидемиологическим нормам и правилам. 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Надежность обслуживания систем жизнеобеспечения характеризует способность коммунальных объектов обеспечивать жизнедеятельность </w:t>
      </w:r>
      <w:r>
        <w:rPr>
          <w:rFonts w:ascii="Arial" w:hAnsi="Arial"/>
          <w:sz w:val="24"/>
          <w:szCs w:val="24"/>
        </w:rPr>
        <w:t>Старотатарско-Адамского</w:t>
      </w:r>
      <w:r w:rsidRPr="005123F7">
        <w:rPr>
          <w:rFonts w:ascii="Arial" w:hAnsi="Arial"/>
          <w:sz w:val="24"/>
          <w:szCs w:val="24"/>
        </w:rPr>
        <w:t xml:space="preserve"> сельского поселения  без существенного снижения качества среды обитания при любых воздействиях извне, то есть оценкой возможности функционирования коммунальных систем практически без аварий, повреждений, других нарушений в работе. 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Надежность работы объектов коммунальной инфраструктуры характеризуется обратной величиной - интенсивностью отказов (количеством аварий и повреждений на единицу масштаба объекта, например на 1 км инженерных сетей); износом коммунальных сетей, протяженностью сетей, нуждающихся в замене; долей ежегодно заменяемых сетей; уровнем потерь и неучтенных расходов.  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Ресурсная эффективность  определяет рациональность использования ресурсов, характеризуется следующими показателями: удельный расход электроэнергии, удельный расход топлива. 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Результатами реализация мероприятий по развитию систем водоснабжения </w:t>
      </w:r>
      <w:r>
        <w:rPr>
          <w:rFonts w:ascii="Arial" w:hAnsi="Arial"/>
          <w:sz w:val="24"/>
          <w:szCs w:val="24"/>
        </w:rPr>
        <w:t>Старотатарско-Адамского</w:t>
      </w:r>
      <w:r w:rsidRPr="005123F7">
        <w:rPr>
          <w:rFonts w:ascii="Arial" w:hAnsi="Arial"/>
          <w:sz w:val="24"/>
          <w:szCs w:val="24"/>
        </w:rPr>
        <w:t xml:space="preserve">  сельского поселения  являются: </w:t>
      </w:r>
    </w:p>
    <w:p w:rsidR="005123F7" w:rsidRPr="005123F7" w:rsidRDefault="005123F7" w:rsidP="005123F7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обеспечение бесперебойной подачи качественной воды от источника до потребителя; </w:t>
      </w:r>
    </w:p>
    <w:p w:rsidR="005123F7" w:rsidRPr="005123F7" w:rsidRDefault="005123F7" w:rsidP="005123F7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улучшение качества коммунального обслуживания населения по системе водоснабжения; </w:t>
      </w:r>
    </w:p>
    <w:p w:rsidR="005123F7" w:rsidRPr="005123F7" w:rsidRDefault="005123F7" w:rsidP="005123F7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обеспечение энергосбережения; </w:t>
      </w:r>
    </w:p>
    <w:p w:rsidR="005123F7" w:rsidRPr="005123F7" w:rsidRDefault="005123F7" w:rsidP="005123F7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снижение уровня потерь и неучтенных расходов воды к 2026 г. </w:t>
      </w:r>
    </w:p>
    <w:p w:rsidR="005123F7" w:rsidRPr="005123F7" w:rsidRDefault="005123F7" w:rsidP="005123F7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обеспечение возможности подключения строящихся объектов к системе водоснабжения при гарантированном объеме заявленной мощности. 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          Количественные значения  целевых показателей определены с учетом выполнения всех мероприятий Программы в запланированные сроки. 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К ключевым из них относятся: 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b/>
          <w:sz w:val="24"/>
          <w:szCs w:val="24"/>
        </w:rPr>
        <w:t xml:space="preserve"> Водоснабжение</w:t>
      </w:r>
      <w:r w:rsidRPr="005123F7">
        <w:rPr>
          <w:rFonts w:ascii="Arial" w:hAnsi="Arial"/>
          <w:sz w:val="24"/>
          <w:szCs w:val="24"/>
        </w:rPr>
        <w:t xml:space="preserve">: 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Оптимизация технической структуры </w:t>
      </w:r>
    </w:p>
    <w:p w:rsidR="005123F7" w:rsidRPr="005123F7" w:rsidRDefault="005123F7" w:rsidP="005123F7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Обеспечить достаточные резервы мощностей на всех стадиях технологической цепочки водоснабжения с учетом развития нового строительства и требований по надежности и эффективности этих услуг; </w:t>
      </w:r>
    </w:p>
    <w:p w:rsidR="005123F7" w:rsidRPr="005123F7" w:rsidRDefault="005123F7" w:rsidP="005123F7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Формировать стратегию развития и модернизации системы водоснабжения,  исходя из требований стандартов качества, надежности и эффективности; </w:t>
      </w:r>
    </w:p>
    <w:p w:rsidR="005123F7" w:rsidRPr="005123F7" w:rsidRDefault="005123F7" w:rsidP="005123F7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Способствовать процессу оснащения потребителей приборами учета. </w:t>
      </w:r>
    </w:p>
    <w:p w:rsidR="005123F7" w:rsidRPr="005123F7" w:rsidRDefault="005123F7" w:rsidP="005123F7">
      <w:pPr>
        <w:ind w:left="709" w:firstLine="567"/>
        <w:jc w:val="both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 xml:space="preserve">Параметры ресурсоэффективности </w:t>
      </w:r>
    </w:p>
    <w:p w:rsidR="005123F7" w:rsidRPr="005123F7" w:rsidRDefault="005123F7" w:rsidP="005123F7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Обеспечить снижение потерь воды; </w:t>
      </w:r>
    </w:p>
    <w:p w:rsidR="005123F7" w:rsidRPr="005123F7" w:rsidRDefault="005123F7" w:rsidP="005123F7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Организовать постоянный приборный мониторинг утечек; </w:t>
      </w:r>
    </w:p>
    <w:p w:rsidR="005123F7" w:rsidRPr="005123F7" w:rsidRDefault="005123F7" w:rsidP="005123F7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Снизить удельные расходы на электроэнергию в 2 раза; </w:t>
      </w:r>
    </w:p>
    <w:p w:rsidR="005123F7" w:rsidRPr="005123F7" w:rsidRDefault="005123F7" w:rsidP="005123F7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Обеспечить все желающие домохозяйства возможностью установки приборами учета, организации их поверки и обслуживания; </w:t>
      </w:r>
    </w:p>
    <w:p w:rsidR="005123F7" w:rsidRPr="005123F7" w:rsidRDefault="005123F7" w:rsidP="005123F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 xml:space="preserve">Параметры надежности и качества обслуживания </w:t>
      </w:r>
    </w:p>
    <w:p w:rsidR="005123F7" w:rsidRPr="005123F7" w:rsidRDefault="005123F7" w:rsidP="005123F7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Обеспечить бесперебойное снабжение абонентов услугами водоснабжения; </w:t>
      </w:r>
    </w:p>
    <w:p w:rsidR="005123F7" w:rsidRPr="005123F7" w:rsidRDefault="005123F7" w:rsidP="005123F7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Снизить повреждаемость водопроводных сетей; </w:t>
      </w:r>
    </w:p>
    <w:p w:rsidR="005123F7" w:rsidRPr="005123F7" w:rsidRDefault="005123F7" w:rsidP="005123F7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Обеспечить подключение новых абонентов к системе водоснабжения в течение не более 2 недель; </w:t>
      </w:r>
    </w:p>
    <w:p w:rsidR="005123F7" w:rsidRPr="005123F7" w:rsidRDefault="005123F7" w:rsidP="005123F7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Осуществить переход преимущественно на предупредительные ремонты и внедрение системы раннего оповещения о формировании чрезвычайных ситуаций; </w:t>
      </w:r>
    </w:p>
    <w:p w:rsidR="005123F7" w:rsidRPr="005123F7" w:rsidRDefault="005123F7" w:rsidP="005123F7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Снизить расходы на аварийно-восстановительные работы; </w:t>
      </w:r>
    </w:p>
    <w:p w:rsidR="005123F7" w:rsidRPr="005123F7" w:rsidRDefault="005123F7" w:rsidP="005123F7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Безусловно соблюдать нормативные требования по параметрам качества воды и требования по охране окружающей среды; </w:t>
      </w:r>
    </w:p>
    <w:p w:rsidR="005123F7" w:rsidRPr="005123F7" w:rsidRDefault="005123F7" w:rsidP="005123F7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Корректировать оплату услуг в зависимости от результатов мониторинга. </w:t>
      </w:r>
    </w:p>
    <w:p w:rsidR="005123F7" w:rsidRPr="005123F7" w:rsidRDefault="005123F7" w:rsidP="005123F7">
      <w:pPr>
        <w:ind w:left="349" w:firstLine="567"/>
        <w:jc w:val="both"/>
        <w:rPr>
          <w:rFonts w:ascii="Arial" w:hAnsi="Arial" w:cs="Arial"/>
          <w:sz w:val="24"/>
          <w:szCs w:val="24"/>
        </w:rPr>
      </w:pPr>
      <w:r w:rsidRPr="005123F7">
        <w:rPr>
          <w:rFonts w:ascii="Arial" w:hAnsi="Arial" w:cs="Arial"/>
          <w:sz w:val="24"/>
          <w:szCs w:val="24"/>
        </w:rPr>
        <w:t xml:space="preserve">Параметры экономической эффективности </w:t>
      </w:r>
    </w:p>
    <w:p w:rsidR="005123F7" w:rsidRPr="005123F7" w:rsidRDefault="005123F7" w:rsidP="005123F7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Обеспечить уровень квалификации сотрудников, соответствующий новым требованиям к системе управления; </w:t>
      </w:r>
    </w:p>
    <w:p w:rsidR="005123F7" w:rsidRPr="005123F7" w:rsidRDefault="005123F7" w:rsidP="005123F7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Обеспечить привлечение долгосрочных внебюджетных инвестиций в размере, достаточном для решения сформулированных в данной Программе задач; </w:t>
      </w:r>
    </w:p>
    <w:p w:rsidR="005123F7" w:rsidRPr="005123F7" w:rsidRDefault="005123F7" w:rsidP="005123F7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Возмещать капитальные затраты в модернизацию системы водоснабжения  в значительной мере за  счет снижения издержек в результате повышения энергетической и общеэкономической эффективности деятельности; </w:t>
      </w:r>
    </w:p>
    <w:p w:rsidR="005123F7" w:rsidRPr="005123F7" w:rsidRDefault="005123F7" w:rsidP="005123F7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123F7">
        <w:rPr>
          <w:rFonts w:ascii="Arial" w:eastAsia="Calibri" w:hAnsi="Arial" w:cs="Arial"/>
          <w:sz w:val="24"/>
          <w:szCs w:val="24"/>
        </w:rPr>
        <w:t xml:space="preserve">Обеспечить собираемость платежей за услуги водоснабжения на уровне не менее 95%. </w:t>
      </w:r>
    </w:p>
    <w:p w:rsidR="005123F7" w:rsidRPr="005123F7" w:rsidRDefault="005123F7" w:rsidP="005123F7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both"/>
        <w:outlineLvl w:val="2"/>
        <w:rPr>
          <w:rFonts w:cs="Arial"/>
          <w:b/>
          <w:bCs/>
          <w:kern w:val="32"/>
          <w:sz w:val="28"/>
          <w:szCs w:val="28"/>
        </w:rPr>
      </w:pPr>
      <w:r w:rsidRPr="005123F7">
        <w:rPr>
          <w:rFonts w:cs="Arial"/>
          <w:b/>
          <w:bCs/>
          <w:kern w:val="32"/>
          <w:sz w:val="28"/>
          <w:szCs w:val="28"/>
        </w:rPr>
        <w:t xml:space="preserve"> Утилизация твердых бытовых отходов</w:t>
      </w:r>
    </w:p>
    <w:p w:rsidR="005123F7" w:rsidRPr="005123F7" w:rsidRDefault="005123F7" w:rsidP="005123F7">
      <w:pPr>
        <w:ind w:firstLine="567"/>
        <w:jc w:val="both"/>
        <w:rPr>
          <w:sz w:val="24"/>
          <w:szCs w:val="28"/>
        </w:rPr>
      </w:pPr>
      <w:r w:rsidRPr="005123F7">
        <w:rPr>
          <w:rFonts w:ascii="Arial" w:hAnsi="Arial"/>
          <w:sz w:val="24"/>
          <w:szCs w:val="28"/>
        </w:rPr>
        <w:t xml:space="preserve">             В целях снижения загрязненности территории </w:t>
      </w:r>
      <w:r>
        <w:rPr>
          <w:rFonts w:ascii="Arial" w:hAnsi="Arial"/>
          <w:sz w:val="24"/>
          <w:szCs w:val="24"/>
        </w:rPr>
        <w:t>Старотатарско-Адамского</w:t>
      </w:r>
      <w:r w:rsidRPr="005123F7">
        <w:rPr>
          <w:rFonts w:ascii="Arial" w:hAnsi="Arial"/>
          <w:sz w:val="24"/>
          <w:szCs w:val="28"/>
        </w:rPr>
        <w:t xml:space="preserve"> сельского поселения твердыми бытовыми отходами предлагается </w:t>
      </w:r>
      <w:r w:rsidRPr="005123F7">
        <w:rPr>
          <w:rFonts w:ascii="Arial" w:hAnsi="Arial"/>
          <w:bCs/>
          <w:sz w:val="24"/>
          <w:szCs w:val="28"/>
          <w:lang w:eastAsia="en-US"/>
        </w:rPr>
        <w:t xml:space="preserve">сбор ТБО в контейнеры, расположенные на специально оборудованных контейнерных площадках. Места установки контейнеров должны быть ограждены (высота ограждения 1,6 м) и освещены. 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bCs/>
          <w:sz w:val="24"/>
          <w:szCs w:val="28"/>
          <w:lang w:eastAsia="en-US"/>
        </w:rPr>
      </w:pPr>
      <w:r w:rsidRPr="005123F7">
        <w:rPr>
          <w:rFonts w:ascii="Arial" w:hAnsi="Arial"/>
          <w:bCs/>
          <w:sz w:val="24"/>
          <w:szCs w:val="28"/>
          <w:lang w:eastAsia="en-US"/>
        </w:rPr>
        <w:t>Совет местного самоуправления поселения составляет и утверждает график движения спецавтотранспорта и график удаления бытовых отходов с территории населенного пункта.</w:t>
      </w: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  <w:lang w:eastAsia="ar-SA"/>
        </w:rPr>
      </w:pPr>
      <w:r w:rsidRPr="005123F7">
        <w:rPr>
          <w:rFonts w:ascii="Arial" w:hAnsi="Arial"/>
          <w:b/>
          <w:sz w:val="24"/>
          <w:szCs w:val="24"/>
        </w:rPr>
        <w:t>5. Мероприятия Программы</w:t>
      </w: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1230"/>
        <w:gridCol w:w="6093"/>
        <w:gridCol w:w="2352"/>
      </w:tblGrid>
      <w:tr w:rsidR="005123F7" w:rsidRPr="005123F7" w:rsidTr="004D267E"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23F7" w:rsidRPr="005123F7" w:rsidRDefault="005123F7" w:rsidP="005123F7">
            <w:pPr>
              <w:suppressAutoHyphens/>
              <w:snapToGrid w:val="0"/>
              <w:ind w:firstLine="567"/>
              <w:jc w:val="center"/>
              <w:rPr>
                <w:rFonts w:ascii="Arial" w:hAnsi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567"/>
              <w:jc w:val="center"/>
              <w:rPr>
                <w:rFonts w:ascii="Arial" w:hAnsi="Arial"/>
                <w:b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567"/>
              <w:jc w:val="center"/>
              <w:rPr>
                <w:rFonts w:ascii="Arial" w:hAnsi="Arial"/>
                <w:b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b/>
                <w:sz w:val="24"/>
                <w:szCs w:val="24"/>
              </w:rPr>
              <w:t>Сумма (тыс.руб.)</w:t>
            </w:r>
          </w:p>
        </w:tc>
      </w:tr>
      <w:tr w:rsidR="005123F7" w:rsidRPr="005123F7" w:rsidTr="004D267E"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567"/>
              <w:jc w:val="center"/>
              <w:rPr>
                <w:rFonts w:ascii="Arial" w:hAnsi="Arial"/>
                <w:sz w:val="24"/>
                <w:szCs w:val="24"/>
                <w:highlight w:val="yellow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567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Строительство контейнерных площадок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567"/>
              <w:jc w:val="center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Средства местного и  республиканского бюджета</w:t>
            </w:r>
          </w:p>
        </w:tc>
      </w:tr>
      <w:tr w:rsidR="005123F7" w:rsidRPr="005123F7" w:rsidTr="004D267E"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567"/>
              <w:jc w:val="center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567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Приобретение контейнеров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567"/>
              <w:jc w:val="center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Средства из Федерального, республиканского и местного бюджета</w:t>
            </w:r>
          </w:p>
        </w:tc>
      </w:tr>
      <w:tr w:rsidR="005123F7" w:rsidRPr="005123F7" w:rsidTr="004D267E">
        <w:trPr>
          <w:trHeight w:val="1008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23F7" w:rsidRPr="005123F7" w:rsidRDefault="005123F7" w:rsidP="005123F7">
            <w:pPr>
              <w:snapToGrid w:val="0"/>
              <w:ind w:firstLine="567"/>
              <w:jc w:val="center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3</w:t>
            </w:r>
          </w:p>
          <w:p w:rsidR="005123F7" w:rsidRPr="005123F7" w:rsidRDefault="005123F7" w:rsidP="005123F7">
            <w:pPr>
              <w:suppressAutoHyphens/>
              <w:snapToGrid w:val="0"/>
              <w:ind w:firstLine="567"/>
              <w:jc w:val="center"/>
              <w:rPr>
                <w:rFonts w:ascii="Arial" w:hAnsi="Arial"/>
                <w:sz w:val="24"/>
                <w:szCs w:val="24"/>
                <w:lang w:eastAsia="ar-SA"/>
              </w:rPr>
            </w:pP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567"/>
              <w:jc w:val="both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Ремонт родников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3F7" w:rsidRPr="005123F7" w:rsidRDefault="005123F7" w:rsidP="005123F7">
            <w:pPr>
              <w:suppressAutoHyphens/>
              <w:snapToGrid w:val="0"/>
              <w:ind w:firstLine="567"/>
              <w:jc w:val="center"/>
              <w:rPr>
                <w:rFonts w:ascii="Arial" w:hAnsi="Arial"/>
                <w:sz w:val="24"/>
                <w:szCs w:val="24"/>
                <w:lang w:eastAsia="ar-SA"/>
              </w:rPr>
            </w:pPr>
            <w:r w:rsidRPr="005123F7">
              <w:rPr>
                <w:rFonts w:ascii="Arial" w:hAnsi="Arial"/>
                <w:sz w:val="24"/>
                <w:szCs w:val="24"/>
              </w:rPr>
              <w:t>Средства из Федерального, республиканского и местного бюджета</w:t>
            </w:r>
          </w:p>
        </w:tc>
      </w:tr>
    </w:tbl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  <w:lang w:eastAsia="ar-SA"/>
        </w:rPr>
      </w:pP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 xml:space="preserve">           Мероприятия на 2017-2027 годы подлежат уточнению при принятии бюджета </w:t>
      </w:r>
      <w:r>
        <w:rPr>
          <w:rFonts w:ascii="Arial" w:hAnsi="Arial"/>
          <w:sz w:val="24"/>
          <w:szCs w:val="24"/>
        </w:rPr>
        <w:t>Старотатарско-Адамского</w:t>
      </w:r>
      <w:r w:rsidRPr="005123F7">
        <w:rPr>
          <w:rFonts w:ascii="Arial" w:hAnsi="Arial"/>
          <w:sz w:val="24"/>
          <w:szCs w:val="24"/>
        </w:rPr>
        <w:t xml:space="preserve">  сельского поселения Аксубаевского муниципального района  на 2025 год и 2026,2027 годы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  <w:lang w:eastAsia="ar-SA"/>
        </w:rPr>
      </w:pPr>
    </w:p>
    <w:p w:rsidR="005123F7" w:rsidRPr="005123F7" w:rsidRDefault="005123F7" w:rsidP="005123F7">
      <w:pPr>
        <w:ind w:firstLine="567"/>
        <w:jc w:val="center"/>
        <w:rPr>
          <w:rFonts w:ascii="Arial" w:hAnsi="Arial"/>
          <w:b/>
          <w:sz w:val="24"/>
          <w:szCs w:val="24"/>
        </w:rPr>
      </w:pPr>
      <w:r w:rsidRPr="005123F7">
        <w:rPr>
          <w:rFonts w:ascii="Arial" w:hAnsi="Arial"/>
          <w:b/>
          <w:sz w:val="24"/>
          <w:szCs w:val="24"/>
        </w:rPr>
        <w:t>6. Организация управления Программой и контроль за ходом ее реализации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b/>
          <w:sz w:val="24"/>
          <w:szCs w:val="24"/>
        </w:rPr>
      </w:pP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b/>
          <w:sz w:val="24"/>
          <w:szCs w:val="24"/>
        </w:rPr>
        <w:tab/>
      </w:r>
      <w:r w:rsidRPr="005123F7">
        <w:rPr>
          <w:rFonts w:ascii="Arial" w:hAnsi="Arial"/>
          <w:sz w:val="24"/>
          <w:szCs w:val="24"/>
        </w:rPr>
        <w:t xml:space="preserve">Заказчиком Программы является исполнительный комитет </w:t>
      </w:r>
      <w:r>
        <w:rPr>
          <w:rFonts w:ascii="Arial" w:hAnsi="Arial"/>
          <w:sz w:val="24"/>
          <w:szCs w:val="24"/>
        </w:rPr>
        <w:t>Старотатарско-Адамского</w:t>
      </w:r>
      <w:r w:rsidRPr="005123F7">
        <w:rPr>
          <w:rFonts w:ascii="Arial" w:hAnsi="Arial"/>
          <w:sz w:val="24"/>
          <w:szCs w:val="24"/>
        </w:rPr>
        <w:t xml:space="preserve"> сельского поселения  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ab/>
        <w:t>Заказчик осуществляет: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ab/>
        <w:t>- контроль за ходом реализации Программы, эффективным и целевым использованием бюджетных средств, направленных на реализацию этой Программы;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  <w:r w:rsidRPr="005123F7">
        <w:rPr>
          <w:rFonts w:ascii="Arial" w:hAnsi="Arial"/>
          <w:sz w:val="24"/>
          <w:szCs w:val="24"/>
        </w:rPr>
        <w:tab/>
        <w:t xml:space="preserve">- подготовку предложений по корректировке Программы в соответствии с приоритетами социально-экономического развития поселения. </w:t>
      </w: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</w:p>
    <w:p w:rsidR="005123F7" w:rsidRPr="005123F7" w:rsidRDefault="005123F7" w:rsidP="005123F7">
      <w:pPr>
        <w:ind w:firstLine="567"/>
        <w:jc w:val="both"/>
        <w:rPr>
          <w:rFonts w:ascii="Arial" w:hAnsi="Arial"/>
          <w:sz w:val="24"/>
          <w:szCs w:val="24"/>
        </w:rPr>
      </w:pPr>
    </w:p>
    <w:p w:rsidR="00A649AF" w:rsidRPr="00942C61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942C61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942C61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942C61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942C61" w:rsidRPr="00942C61" w:rsidRDefault="00942C61">
      <w:pPr>
        <w:spacing w:before="100" w:after="100"/>
        <w:rPr>
          <w:rFonts w:ascii="Arial" w:hAnsi="Arial" w:cs="Arial"/>
          <w:sz w:val="24"/>
          <w:szCs w:val="24"/>
        </w:rPr>
      </w:pPr>
    </w:p>
    <w:sectPr w:rsidR="00942C61" w:rsidRPr="00942C61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AB5" w:rsidRDefault="00434AB5">
      <w:r>
        <w:separator/>
      </w:r>
    </w:p>
  </w:endnote>
  <w:endnote w:type="continuationSeparator" w:id="0">
    <w:p w:rsidR="00434AB5" w:rsidRDefault="0043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AB5" w:rsidRDefault="00434AB5">
      <w:r>
        <w:separator/>
      </w:r>
    </w:p>
  </w:footnote>
  <w:footnote w:type="continuationSeparator" w:id="0">
    <w:p w:rsidR="00434AB5" w:rsidRDefault="00434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48A5884"/>
    <w:multiLevelType w:val="multilevel"/>
    <w:tmpl w:val="FA647676"/>
    <w:lvl w:ilvl="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</w:rPr>
    </w:lvl>
  </w:abstractNum>
  <w:abstractNum w:abstractNumId="4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6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7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9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3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8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0" w15:restartNumberingAfterBreak="0">
    <w:nsid w:val="530E0054"/>
    <w:multiLevelType w:val="hybridMultilevel"/>
    <w:tmpl w:val="8A5EBA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2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 w15:restartNumberingAfterBreak="0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abstractNum w:abstractNumId="35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6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abstractNum w:abstractNumId="40" w15:restartNumberingAfterBreak="0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82073"/>
    <w:multiLevelType w:val="multilevel"/>
    <w:tmpl w:val="06262696"/>
    <w:numStyleLink w:val="Style1"/>
  </w:abstractNum>
  <w:abstractNum w:abstractNumId="45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8"/>
  </w:num>
  <w:num w:numId="3">
    <w:abstractNumId w:val="36"/>
  </w:num>
  <w:num w:numId="4">
    <w:abstractNumId w:val="25"/>
  </w:num>
  <w:num w:numId="5">
    <w:abstractNumId w:val="31"/>
  </w:num>
  <w:num w:numId="6">
    <w:abstractNumId w:val="18"/>
  </w:num>
  <w:num w:numId="7">
    <w:abstractNumId w:val="5"/>
  </w:num>
  <w:num w:numId="8">
    <w:abstractNumId w:val="8"/>
  </w:num>
  <w:num w:numId="9">
    <w:abstractNumId w:val="16"/>
  </w:num>
  <w:num w:numId="10">
    <w:abstractNumId w:val="14"/>
  </w:num>
  <w:num w:numId="11">
    <w:abstractNumId w:val="42"/>
  </w:num>
  <w:num w:numId="12">
    <w:abstractNumId w:val="33"/>
  </w:num>
  <w:num w:numId="13">
    <w:abstractNumId w:val="6"/>
  </w:num>
  <w:num w:numId="14">
    <w:abstractNumId w:val="12"/>
  </w:num>
  <w:num w:numId="15">
    <w:abstractNumId w:val="37"/>
  </w:num>
  <w:num w:numId="16">
    <w:abstractNumId w:val="28"/>
  </w:num>
  <w:num w:numId="17">
    <w:abstractNumId w:val="23"/>
  </w:num>
  <w:num w:numId="18">
    <w:abstractNumId w:val="2"/>
  </w:num>
  <w:num w:numId="19">
    <w:abstractNumId w:val="9"/>
  </w:num>
  <w:num w:numId="20">
    <w:abstractNumId w:val="21"/>
  </w:num>
  <w:num w:numId="21">
    <w:abstractNumId w:val="19"/>
  </w:num>
  <w:num w:numId="22">
    <w:abstractNumId w:val="13"/>
  </w:num>
  <w:num w:numId="23">
    <w:abstractNumId w:val="4"/>
  </w:num>
  <w:num w:numId="24">
    <w:abstractNumId w:val="15"/>
  </w:num>
  <w:num w:numId="25">
    <w:abstractNumId w:val="10"/>
  </w:num>
  <w:num w:numId="26">
    <w:abstractNumId w:val="11"/>
  </w:num>
  <w:num w:numId="27">
    <w:abstractNumId w:val="20"/>
  </w:num>
  <w:num w:numId="28">
    <w:abstractNumId w:val="29"/>
  </w:num>
  <w:num w:numId="29">
    <w:abstractNumId w:val="44"/>
  </w:num>
  <w:num w:numId="30">
    <w:abstractNumId w:val="32"/>
  </w:num>
  <w:num w:numId="31">
    <w:abstractNumId w:val="35"/>
  </w:num>
  <w:num w:numId="32">
    <w:abstractNumId w:val="41"/>
  </w:num>
  <w:num w:numId="33">
    <w:abstractNumId w:val="45"/>
  </w:num>
  <w:num w:numId="34">
    <w:abstractNumId w:val="43"/>
  </w:num>
  <w:num w:numId="35">
    <w:abstractNumId w:val="26"/>
  </w:num>
  <w:num w:numId="36">
    <w:abstractNumId w:val="46"/>
  </w:num>
  <w:num w:numId="37">
    <w:abstractNumId w:val="7"/>
  </w:num>
  <w:num w:numId="38">
    <w:abstractNumId w:val="27"/>
  </w:num>
  <w:num w:numId="39">
    <w:abstractNumId w:val="39"/>
  </w:num>
  <w:num w:numId="40">
    <w:abstractNumId w:val="34"/>
  </w:num>
  <w:num w:numId="41">
    <w:abstractNumId w:val="30"/>
  </w:num>
  <w:num w:numId="42">
    <w:abstractNumId w:val="24"/>
  </w:num>
  <w:num w:numId="43">
    <w:abstractNumId w:val="3"/>
  </w:num>
  <w:num w:numId="44">
    <w:abstractNumId w:val="0"/>
  </w:num>
  <w:num w:numId="45">
    <w:abstractNumId w:val="1"/>
  </w:num>
  <w:num w:numId="46">
    <w:abstractNumId w:val="17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029A3"/>
    <w:rsid w:val="00023CAE"/>
    <w:rsid w:val="000274FA"/>
    <w:rsid w:val="000372B8"/>
    <w:rsid w:val="0005396F"/>
    <w:rsid w:val="00060E51"/>
    <w:rsid w:val="0006192C"/>
    <w:rsid w:val="00074739"/>
    <w:rsid w:val="0007768D"/>
    <w:rsid w:val="00080784"/>
    <w:rsid w:val="00081016"/>
    <w:rsid w:val="000B12C7"/>
    <w:rsid w:val="000C65F4"/>
    <w:rsid w:val="000D00B5"/>
    <w:rsid w:val="000E493E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57A62"/>
    <w:rsid w:val="002834BE"/>
    <w:rsid w:val="00285EDF"/>
    <w:rsid w:val="002C1430"/>
    <w:rsid w:val="002C2F13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32A89"/>
    <w:rsid w:val="00340DE1"/>
    <w:rsid w:val="00351736"/>
    <w:rsid w:val="00360A3E"/>
    <w:rsid w:val="0036247F"/>
    <w:rsid w:val="00372B9D"/>
    <w:rsid w:val="00386E69"/>
    <w:rsid w:val="00387761"/>
    <w:rsid w:val="003B0432"/>
    <w:rsid w:val="003B12D5"/>
    <w:rsid w:val="003C529A"/>
    <w:rsid w:val="003C6734"/>
    <w:rsid w:val="003C794A"/>
    <w:rsid w:val="003E6C23"/>
    <w:rsid w:val="0041623B"/>
    <w:rsid w:val="004252A7"/>
    <w:rsid w:val="00433E38"/>
    <w:rsid w:val="00434AB5"/>
    <w:rsid w:val="00452DE1"/>
    <w:rsid w:val="00453BD1"/>
    <w:rsid w:val="00464373"/>
    <w:rsid w:val="004710FC"/>
    <w:rsid w:val="00474975"/>
    <w:rsid w:val="004772A5"/>
    <w:rsid w:val="00492DFE"/>
    <w:rsid w:val="0049644D"/>
    <w:rsid w:val="004A5A5E"/>
    <w:rsid w:val="004B5971"/>
    <w:rsid w:val="004D072B"/>
    <w:rsid w:val="004E0074"/>
    <w:rsid w:val="00503B0C"/>
    <w:rsid w:val="00505547"/>
    <w:rsid w:val="005123F7"/>
    <w:rsid w:val="0051572B"/>
    <w:rsid w:val="00517E6D"/>
    <w:rsid w:val="005211B0"/>
    <w:rsid w:val="00522278"/>
    <w:rsid w:val="00530977"/>
    <w:rsid w:val="00533DE2"/>
    <w:rsid w:val="00541091"/>
    <w:rsid w:val="0054294D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5648C"/>
    <w:rsid w:val="00673F7C"/>
    <w:rsid w:val="00687531"/>
    <w:rsid w:val="00687D37"/>
    <w:rsid w:val="006A7066"/>
    <w:rsid w:val="006B55EC"/>
    <w:rsid w:val="006C0A83"/>
    <w:rsid w:val="006D2F93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56EC3"/>
    <w:rsid w:val="00765BB4"/>
    <w:rsid w:val="007744BC"/>
    <w:rsid w:val="007774D0"/>
    <w:rsid w:val="00785B97"/>
    <w:rsid w:val="00786CD9"/>
    <w:rsid w:val="00791821"/>
    <w:rsid w:val="007B3C10"/>
    <w:rsid w:val="007C1EB6"/>
    <w:rsid w:val="007D2ABF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37F2"/>
    <w:rsid w:val="008946D3"/>
    <w:rsid w:val="008A305A"/>
    <w:rsid w:val="008B4533"/>
    <w:rsid w:val="008D18ED"/>
    <w:rsid w:val="008D6C2D"/>
    <w:rsid w:val="008D79C5"/>
    <w:rsid w:val="008E0885"/>
    <w:rsid w:val="008F0125"/>
    <w:rsid w:val="008F5D58"/>
    <w:rsid w:val="00906152"/>
    <w:rsid w:val="0092592D"/>
    <w:rsid w:val="00942C61"/>
    <w:rsid w:val="009500F6"/>
    <w:rsid w:val="00950C38"/>
    <w:rsid w:val="0096529C"/>
    <w:rsid w:val="009719D4"/>
    <w:rsid w:val="00975716"/>
    <w:rsid w:val="00980031"/>
    <w:rsid w:val="00983746"/>
    <w:rsid w:val="009949AB"/>
    <w:rsid w:val="009C0C33"/>
    <w:rsid w:val="009C41F9"/>
    <w:rsid w:val="009C5B9B"/>
    <w:rsid w:val="009D2005"/>
    <w:rsid w:val="009E0EF1"/>
    <w:rsid w:val="00A041FD"/>
    <w:rsid w:val="00A154F8"/>
    <w:rsid w:val="00A22E32"/>
    <w:rsid w:val="00A325F7"/>
    <w:rsid w:val="00A356D3"/>
    <w:rsid w:val="00A372F4"/>
    <w:rsid w:val="00A43BED"/>
    <w:rsid w:val="00A524C4"/>
    <w:rsid w:val="00A5356D"/>
    <w:rsid w:val="00A53F89"/>
    <w:rsid w:val="00A54FFF"/>
    <w:rsid w:val="00A56DDC"/>
    <w:rsid w:val="00A649AF"/>
    <w:rsid w:val="00A700C4"/>
    <w:rsid w:val="00A7242D"/>
    <w:rsid w:val="00A96282"/>
    <w:rsid w:val="00AB15B5"/>
    <w:rsid w:val="00AB6C23"/>
    <w:rsid w:val="00AD5D36"/>
    <w:rsid w:val="00AF0699"/>
    <w:rsid w:val="00AF3159"/>
    <w:rsid w:val="00AF654E"/>
    <w:rsid w:val="00B05A07"/>
    <w:rsid w:val="00B05E30"/>
    <w:rsid w:val="00B62712"/>
    <w:rsid w:val="00B66A78"/>
    <w:rsid w:val="00B9201D"/>
    <w:rsid w:val="00BA0283"/>
    <w:rsid w:val="00BB0252"/>
    <w:rsid w:val="00BC3502"/>
    <w:rsid w:val="00BD4193"/>
    <w:rsid w:val="00BD4453"/>
    <w:rsid w:val="00BF3539"/>
    <w:rsid w:val="00C2549A"/>
    <w:rsid w:val="00C25C53"/>
    <w:rsid w:val="00C31A5C"/>
    <w:rsid w:val="00C47514"/>
    <w:rsid w:val="00C50870"/>
    <w:rsid w:val="00C75BC4"/>
    <w:rsid w:val="00C76A1D"/>
    <w:rsid w:val="00CC15D1"/>
    <w:rsid w:val="00CC41AE"/>
    <w:rsid w:val="00CD360F"/>
    <w:rsid w:val="00CE2C60"/>
    <w:rsid w:val="00D004D4"/>
    <w:rsid w:val="00D03208"/>
    <w:rsid w:val="00D035AD"/>
    <w:rsid w:val="00D10FF2"/>
    <w:rsid w:val="00D323E9"/>
    <w:rsid w:val="00D40097"/>
    <w:rsid w:val="00D41A77"/>
    <w:rsid w:val="00D56F76"/>
    <w:rsid w:val="00D60873"/>
    <w:rsid w:val="00D6332D"/>
    <w:rsid w:val="00D679CF"/>
    <w:rsid w:val="00D713E5"/>
    <w:rsid w:val="00DA6C88"/>
    <w:rsid w:val="00DB6F42"/>
    <w:rsid w:val="00DC157D"/>
    <w:rsid w:val="00DC38B5"/>
    <w:rsid w:val="00DD0025"/>
    <w:rsid w:val="00DF12AC"/>
    <w:rsid w:val="00E017D9"/>
    <w:rsid w:val="00E061FB"/>
    <w:rsid w:val="00E32780"/>
    <w:rsid w:val="00E331DF"/>
    <w:rsid w:val="00E52A5B"/>
    <w:rsid w:val="00E70FC1"/>
    <w:rsid w:val="00E83462"/>
    <w:rsid w:val="00EA4AD7"/>
    <w:rsid w:val="00EF6A13"/>
    <w:rsid w:val="00EF7C12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B22B4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3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5123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4F280-6AFD-4E3C-A24C-B09C4732E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2539</Words>
  <Characters>14474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Утилизация твердых бытовых отходов</vt:lpstr>
    </vt:vector>
  </TitlesOfParts>
  <Company/>
  <LinksUpToDate>false</LinksUpToDate>
  <CharactersWithSpaces>16980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2024-10-22T05:48:00Z</cp:lastPrinted>
  <dcterms:created xsi:type="dcterms:W3CDTF">2024-10-22T07:31:00Z</dcterms:created>
  <dcterms:modified xsi:type="dcterms:W3CDTF">2024-10-22T07:31:00Z</dcterms:modified>
</cp:coreProperties>
</file>