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287" w:rsidRPr="00B21DF8" w:rsidRDefault="005A5287" w:rsidP="005A5287">
      <w:pPr>
        <w:pStyle w:val="ConsPlusTitle"/>
        <w:widowControl/>
        <w:jc w:val="center"/>
        <w:rPr>
          <w:b w:val="0"/>
        </w:rPr>
      </w:pPr>
      <w:r w:rsidRPr="00B21DF8">
        <w:rPr>
          <w:b w:val="0"/>
        </w:rPr>
        <w:t xml:space="preserve">Исполнительный комитет </w:t>
      </w:r>
      <w:proofErr w:type="spellStart"/>
      <w:r w:rsidRPr="00B21DF8">
        <w:rPr>
          <w:b w:val="0"/>
        </w:rPr>
        <w:t>Аксубаевского</w:t>
      </w:r>
      <w:proofErr w:type="spellEnd"/>
      <w:r w:rsidRPr="00B21DF8">
        <w:rPr>
          <w:b w:val="0"/>
        </w:rPr>
        <w:t xml:space="preserve"> муниципального района </w:t>
      </w:r>
    </w:p>
    <w:p w:rsidR="005A5287" w:rsidRPr="00B21DF8" w:rsidRDefault="005A5287" w:rsidP="005A5287">
      <w:pPr>
        <w:pStyle w:val="ConsPlusTitle"/>
        <w:widowControl/>
        <w:jc w:val="center"/>
        <w:rPr>
          <w:b w:val="0"/>
        </w:rPr>
      </w:pPr>
      <w:r w:rsidRPr="00B21DF8">
        <w:rPr>
          <w:b w:val="0"/>
        </w:rPr>
        <w:t xml:space="preserve">Республики Татарстан </w:t>
      </w:r>
    </w:p>
    <w:p w:rsidR="005A5287" w:rsidRPr="00B21DF8" w:rsidRDefault="005A5287" w:rsidP="005A5287">
      <w:pPr>
        <w:jc w:val="center"/>
        <w:rPr>
          <w:rFonts w:ascii="Times New Roman" w:hAnsi="Times New Roman"/>
          <w:sz w:val="28"/>
          <w:szCs w:val="28"/>
        </w:rPr>
      </w:pPr>
    </w:p>
    <w:p w:rsidR="005A5287" w:rsidRPr="00B21DF8" w:rsidRDefault="005A5287" w:rsidP="005A5287">
      <w:pPr>
        <w:jc w:val="center"/>
        <w:rPr>
          <w:rFonts w:ascii="Times New Roman" w:hAnsi="Times New Roman"/>
          <w:sz w:val="28"/>
          <w:szCs w:val="28"/>
        </w:rPr>
      </w:pPr>
      <w:r w:rsidRPr="00B21DF8">
        <w:rPr>
          <w:rFonts w:ascii="Times New Roman" w:hAnsi="Times New Roman"/>
          <w:sz w:val="28"/>
          <w:szCs w:val="28"/>
        </w:rPr>
        <w:t>ПОСТАНОВЛЕНИЕ (ПРОЕКТ)</w:t>
      </w:r>
    </w:p>
    <w:p w:rsidR="005A5287" w:rsidRPr="00B21DF8" w:rsidRDefault="005A5287" w:rsidP="005A5287">
      <w:pPr>
        <w:jc w:val="center"/>
        <w:rPr>
          <w:rFonts w:ascii="Times New Roman" w:hAnsi="Times New Roman"/>
          <w:sz w:val="28"/>
          <w:szCs w:val="28"/>
        </w:rPr>
      </w:pPr>
    </w:p>
    <w:p w:rsidR="005A5287" w:rsidRPr="00B21DF8" w:rsidRDefault="005A5287" w:rsidP="005A5287">
      <w:pPr>
        <w:rPr>
          <w:rFonts w:ascii="Times New Roman" w:hAnsi="Times New Roman"/>
          <w:sz w:val="28"/>
          <w:szCs w:val="28"/>
        </w:rPr>
      </w:pPr>
      <w:r w:rsidRPr="00B21DF8">
        <w:rPr>
          <w:rFonts w:ascii="Times New Roman" w:hAnsi="Times New Roman"/>
          <w:sz w:val="28"/>
          <w:szCs w:val="28"/>
        </w:rPr>
        <w:t xml:space="preserve">          от </w:t>
      </w:r>
      <w:r w:rsidRPr="00B21DF8">
        <w:rPr>
          <w:rFonts w:ascii="Times New Roman" w:hAnsi="Times New Roman"/>
          <w:sz w:val="28"/>
          <w:szCs w:val="28"/>
        </w:rPr>
        <w:tab/>
        <w:t>________2024</w:t>
      </w:r>
      <w:r w:rsidRPr="00B21DF8">
        <w:rPr>
          <w:rFonts w:ascii="Times New Roman" w:hAnsi="Times New Roman"/>
          <w:sz w:val="28"/>
          <w:szCs w:val="28"/>
        </w:rPr>
        <w:tab/>
      </w:r>
      <w:r w:rsidRPr="00B21DF8">
        <w:rPr>
          <w:rFonts w:ascii="Times New Roman" w:hAnsi="Times New Roman"/>
          <w:sz w:val="28"/>
          <w:szCs w:val="28"/>
        </w:rPr>
        <w:tab/>
      </w:r>
      <w:r w:rsidRPr="00B21DF8">
        <w:rPr>
          <w:rFonts w:ascii="Times New Roman" w:hAnsi="Times New Roman"/>
          <w:sz w:val="28"/>
          <w:szCs w:val="28"/>
        </w:rPr>
        <w:tab/>
      </w:r>
      <w:r w:rsidRPr="00B21DF8">
        <w:rPr>
          <w:rFonts w:ascii="Times New Roman" w:hAnsi="Times New Roman"/>
          <w:sz w:val="28"/>
          <w:szCs w:val="28"/>
        </w:rPr>
        <w:tab/>
      </w:r>
      <w:r w:rsidRPr="00B21DF8">
        <w:rPr>
          <w:rFonts w:ascii="Times New Roman" w:hAnsi="Times New Roman"/>
          <w:sz w:val="28"/>
          <w:szCs w:val="28"/>
        </w:rPr>
        <w:tab/>
        <w:t xml:space="preserve">№ </w:t>
      </w:r>
    </w:p>
    <w:p w:rsidR="005A5287" w:rsidRPr="00B21DF8" w:rsidRDefault="005A5287" w:rsidP="005A5287">
      <w:pPr>
        <w:tabs>
          <w:tab w:val="left" w:pos="2765"/>
        </w:tabs>
        <w:ind w:right="5020"/>
        <w:jc w:val="both"/>
        <w:rPr>
          <w:rFonts w:ascii="Times New Roman" w:hAnsi="Times New Roman"/>
          <w:sz w:val="28"/>
          <w:szCs w:val="28"/>
        </w:rPr>
      </w:pPr>
    </w:p>
    <w:p w:rsidR="00981210" w:rsidRDefault="00981210">
      <w:pPr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981210" w:rsidRDefault="00981210" w:rsidP="0098121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продаже земельных участков,</w:t>
      </w:r>
      <w:r w:rsidR="00417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находящихся в муниципальной</w:t>
      </w:r>
    </w:p>
    <w:p w:rsidR="00417135" w:rsidRPr="00417135" w:rsidRDefault="00981210" w:rsidP="00981210">
      <w:pPr>
        <w:spacing w:after="0" w:line="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Pr="00981210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4171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7135">
        <w:rPr>
          <w:rFonts w:ascii="Times New Roman" w:hAnsi="Times New Roman" w:cs="Times New Roman"/>
          <w:bCs/>
          <w:sz w:val="28"/>
          <w:szCs w:val="28"/>
        </w:rPr>
        <w:t xml:space="preserve">образования </w:t>
      </w:r>
      <w:r w:rsidR="0048081B" w:rsidRPr="00417135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417135">
        <w:rPr>
          <w:rFonts w:ascii="Times New Roman" w:hAnsi="Times New Roman" w:cs="Times New Roman"/>
          <w:bCs/>
          <w:sz w:val="28"/>
          <w:szCs w:val="28"/>
        </w:rPr>
        <w:t>Аксубаевский</w:t>
      </w:r>
      <w:proofErr w:type="spellEnd"/>
      <w:r w:rsidRPr="0041713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81210" w:rsidRDefault="00981210" w:rsidP="00981210">
      <w:pPr>
        <w:spacing w:after="0" w:line="0" w:lineRule="atLeast"/>
        <w:rPr>
          <w:rFonts w:ascii="Times New Roman" w:hAnsi="Times New Roman" w:cs="Times New Roman"/>
          <w:bCs/>
          <w:sz w:val="28"/>
          <w:szCs w:val="28"/>
        </w:rPr>
      </w:pPr>
      <w:r w:rsidRPr="00417135">
        <w:rPr>
          <w:rFonts w:ascii="Times New Roman" w:hAnsi="Times New Roman" w:cs="Times New Roman"/>
          <w:bCs/>
          <w:sz w:val="28"/>
          <w:szCs w:val="28"/>
        </w:rPr>
        <w:t>муниципальный</w:t>
      </w:r>
      <w:r w:rsidR="00417135" w:rsidRPr="004171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7135">
        <w:rPr>
          <w:rFonts w:ascii="Times New Roman" w:hAnsi="Times New Roman" w:cs="Times New Roman"/>
          <w:bCs/>
          <w:sz w:val="28"/>
          <w:szCs w:val="28"/>
        </w:rPr>
        <w:t>район</w:t>
      </w:r>
      <w:r w:rsidR="0048081B" w:rsidRPr="00417135">
        <w:rPr>
          <w:rFonts w:ascii="Times New Roman" w:hAnsi="Times New Roman" w:cs="Times New Roman"/>
          <w:bCs/>
          <w:sz w:val="28"/>
          <w:szCs w:val="28"/>
        </w:rPr>
        <w:t>»</w:t>
      </w:r>
      <w:r w:rsidRPr="00417135">
        <w:rPr>
          <w:rFonts w:ascii="Times New Roman" w:hAnsi="Times New Roman" w:cs="Times New Roman"/>
          <w:bCs/>
          <w:sz w:val="28"/>
          <w:szCs w:val="28"/>
        </w:rPr>
        <w:t>, на которых распол</w:t>
      </w:r>
      <w:r>
        <w:rPr>
          <w:rFonts w:ascii="Times New Roman" w:hAnsi="Times New Roman" w:cs="Times New Roman"/>
          <w:bCs/>
          <w:sz w:val="28"/>
          <w:szCs w:val="28"/>
        </w:rPr>
        <w:t>ожены здания,</w:t>
      </w:r>
    </w:p>
    <w:p w:rsidR="00417135" w:rsidRDefault="00981210" w:rsidP="00981210">
      <w:pPr>
        <w:spacing w:after="0" w:line="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сооружения, собственникам таких зданий, сооружений либо </w:t>
      </w:r>
    </w:p>
    <w:p w:rsidR="00417135" w:rsidRDefault="00981210" w:rsidP="00981210">
      <w:pPr>
        <w:spacing w:after="0" w:line="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помещений в них в случаях, предусмотренных статьей 39.20</w:t>
      </w:r>
    </w:p>
    <w:p w:rsidR="00981210" w:rsidRDefault="00981210" w:rsidP="00981210">
      <w:pPr>
        <w:spacing w:after="0" w:line="0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Земельного кодекса Российской Федерации</w:t>
      </w:r>
    </w:p>
    <w:p w:rsidR="00417135" w:rsidRDefault="00417135" w:rsidP="00981210">
      <w:pPr>
        <w:spacing w:after="0" w:line="0" w:lineRule="atLeast"/>
        <w:rPr>
          <w:rFonts w:ascii="Times New Roman" w:hAnsi="Times New Roman" w:cs="Times New Roman"/>
          <w:bCs/>
          <w:sz w:val="28"/>
          <w:szCs w:val="28"/>
        </w:rPr>
      </w:pPr>
    </w:p>
    <w:bookmarkEnd w:id="0"/>
    <w:p w:rsidR="00981210" w:rsidRDefault="00981210" w:rsidP="00981210">
      <w:pPr>
        <w:spacing w:after="0" w:line="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B71C34" w:rsidRDefault="00981210" w:rsidP="002F591D">
      <w:pPr>
        <w:spacing w:after="0" w:line="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В соответствии со статьей 39.45 Земельного кодекса Российской Федерации, статьей 3 Федерального закона </w:t>
      </w:r>
      <w:r w:rsidR="00224FE2">
        <w:rPr>
          <w:rFonts w:ascii="Times New Roman" w:hAnsi="Times New Roman" w:cs="Times New Roman"/>
          <w:bCs/>
          <w:sz w:val="28"/>
          <w:szCs w:val="28"/>
        </w:rPr>
        <w:t>от 25 октября 2001 года № 137-ФЗ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 введении в действие Земельного </w:t>
      </w:r>
      <w:r w:rsidR="00224FE2">
        <w:rPr>
          <w:rFonts w:ascii="Times New Roman" w:hAnsi="Times New Roman" w:cs="Times New Roman"/>
          <w:bCs/>
          <w:sz w:val="28"/>
          <w:szCs w:val="28"/>
        </w:rPr>
        <w:t>кодекса Российской Федерации», постановлени</w:t>
      </w:r>
      <w:r w:rsidR="00D3792C">
        <w:rPr>
          <w:rFonts w:ascii="Times New Roman" w:hAnsi="Times New Roman" w:cs="Times New Roman"/>
          <w:bCs/>
          <w:sz w:val="28"/>
          <w:szCs w:val="28"/>
        </w:rPr>
        <w:t>ем</w:t>
      </w:r>
      <w:r w:rsidR="00224F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081B">
        <w:rPr>
          <w:rFonts w:ascii="Times New Roman" w:hAnsi="Times New Roman" w:cs="Times New Roman"/>
          <w:bCs/>
          <w:sz w:val="28"/>
          <w:szCs w:val="28"/>
        </w:rPr>
        <w:t xml:space="preserve">Кабинета Министров Республики Татарстан </w:t>
      </w:r>
      <w:r w:rsidR="00224FE2">
        <w:rPr>
          <w:rFonts w:ascii="Times New Roman" w:hAnsi="Times New Roman" w:cs="Times New Roman"/>
          <w:bCs/>
          <w:sz w:val="28"/>
          <w:szCs w:val="28"/>
        </w:rPr>
        <w:t xml:space="preserve">№ 827 от </w:t>
      </w:r>
    </w:p>
    <w:p w:rsidR="00417135" w:rsidRDefault="00224FE2" w:rsidP="002F591D">
      <w:pPr>
        <w:spacing w:after="0" w:line="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 октября 2012 г. «О продаже земельных участков, находящихся </w:t>
      </w:r>
      <w:r w:rsidR="00D3792C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собственности Республики Татарстан или государственная собственность на которые не разграничена, на которых расположены здания, сооружения, собственникам таких зданий, сооружений либо помещений в них случаях, предусмотренных статьей 39.20 Земельного кодекса Российской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Федерации»</w:t>
      </w:r>
      <w:r w:rsidR="003F464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4640">
        <w:rPr>
          <w:rFonts w:ascii="Times New Roman" w:hAnsi="Times New Roman" w:cs="Times New Roman"/>
          <w:bCs/>
          <w:sz w:val="28"/>
          <w:szCs w:val="28"/>
        </w:rPr>
        <w:t>Исполнительный</w:t>
      </w:r>
      <w:proofErr w:type="gramEnd"/>
      <w:r w:rsidR="003F4640">
        <w:rPr>
          <w:rFonts w:ascii="Times New Roman" w:hAnsi="Times New Roman" w:cs="Times New Roman"/>
          <w:bCs/>
          <w:sz w:val="28"/>
          <w:szCs w:val="28"/>
        </w:rPr>
        <w:t xml:space="preserve"> комитет </w:t>
      </w:r>
      <w:proofErr w:type="spellStart"/>
      <w:r w:rsidR="003F4640">
        <w:rPr>
          <w:rFonts w:ascii="Times New Roman" w:hAnsi="Times New Roman" w:cs="Times New Roman"/>
          <w:bCs/>
          <w:sz w:val="28"/>
          <w:szCs w:val="28"/>
        </w:rPr>
        <w:t>Аксубаевского</w:t>
      </w:r>
      <w:proofErr w:type="spellEnd"/>
      <w:r w:rsidR="003F4640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3F4640" w:rsidRPr="00417135" w:rsidRDefault="003F4640" w:rsidP="002F591D">
      <w:pPr>
        <w:spacing w:after="0" w:line="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7135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981210" w:rsidRPr="00417135" w:rsidRDefault="00417135" w:rsidP="00417135">
      <w:pPr>
        <w:spacing w:after="0" w:line="0" w:lineRule="atLeas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3F4640" w:rsidRPr="00417135">
        <w:rPr>
          <w:rFonts w:ascii="Times New Roman" w:hAnsi="Times New Roman" w:cs="Times New Roman"/>
          <w:bCs/>
          <w:sz w:val="28"/>
          <w:szCs w:val="28"/>
        </w:rPr>
        <w:t>Установить, что при заключении договора купли-продажи</w:t>
      </w:r>
      <w:r w:rsidRPr="004171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4640" w:rsidRPr="00417135">
        <w:rPr>
          <w:rFonts w:ascii="Times New Roman" w:hAnsi="Times New Roman" w:cs="Times New Roman"/>
          <w:bCs/>
          <w:sz w:val="28"/>
          <w:szCs w:val="28"/>
        </w:rPr>
        <w:t xml:space="preserve">земельного участка без проведения торгов в отношении земельных участков, находящихся  </w:t>
      </w:r>
      <w:r w:rsidR="00BE23C4" w:rsidRPr="00417135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</w:t>
      </w:r>
      <w:r w:rsidR="00BE23C4" w:rsidRPr="00417135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891BAA" w:rsidRPr="004171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23C4" w:rsidRPr="00417135">
        <w:rPr>
          <w:rFonts w:ascii="Times New Roman" w:hAnsi="Times New Roman" w:cs="Times New Roman"/>
          <w:bCs/>
          <w:sz w:val="28"/>
          <w:szCs w:val="28"/>
        </w:rPr>
        <w:t xml:space="preserve">образования </w:t>
      </w:r>
      <w:r w:rsidR="00D33CE8" w:rsidRPr="00417135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BE23C4" w:rsidRPr="00417135">
        <w:rPr>
          <w:rFonts w:ascii="Times New Roman" w:hAnsi="Times New Roman" w:cs="Times New Roman"/>
          <w:bCs/>
          <w:sz w:val="28"/>
          <w:szCs w:val="28"/>
        </w:rPr>
        <w:t>Аксубаевский</w:t>
      </w:r>
      <w:proofErr w:type="spellEnd"/>
      <w:r w:rsidR="00BE23C4" w:rsidRPr="00417135">
        <w:rPr>
          <w:rFonts w:ascii="Times New Roman" w:hAnsi="Times New Roman" w:cs="Times New Roman"/>
          <w:bCs/>
          <w:sz w:val="28"/>
          <w:szCs w:val="28"/>
        </w:rPr>
        <w:t xml:space="preserve"> муниципальный район</w:t>
      </w:r>
      <w:r w:rsidR="00D33CE8" w:rsidRPr="00417135">
        <w:rPr>
          <w:rFonts w:ascii="Times New Roman" w:hAnsi="Times New Roman" w:cs="Times New Roman"/>
          <w:bCs/>
          <w:sz w:val="28"/>
          <w:szCs w:val="28"/>
        </w:rPr>
        <w:t>»,</w:t>
      </w:r>
      <w:r w:rsidR="00BE23C4" w:rsidRPr="00417135">
        <w:rPr>
          <w:rFonts w:ascii="Times New Roman" w:hAnsi="Times New Roman" w:cs="Times New Roman"/>
          <w:bCs/>
          <w:sz w:val="28"/>
          <w:szCs w:val="28"/>
        </w:rPr>
        <w:t xml:space="preserve"> для собственников зданий, строений, сооружений либо помещений в них цена земельного участка составляет 12,5 процента кадастровой стоимости земельного участка, действующей на момент поступления обращения собственника здания, сооружения либо помещений в них, расположе</w:t>
      </w:r>
      <w:r w:rsidR="00D33CE8" w:rsidRPr="00417135">
        <w:rPr>
          <w:rFonts w:ascii="Times New Roman" w:hAnsi="Times New Roman" w:cs="Times New Roman"/>
          <w:bCs/>
          <w:sz w:val="28"/>
          <w:szCs w:val="28"/>
        </w:rPr>
        <w:t>нных на таком земельном участке.</w:t>
      </w:r>
    </w:p>
    <w:p w:rsidR="00BE23C4" w:rsidRDefault="00BE23C4" w:rsidP="00891BAA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собственники зданий, строений, сооружений либо </w:t>
      </w:r>
    </w:p>
    <w:p w:rsidR="00BE23C4" w:rsidRDefault="00BE23C4" w:rsidP="00891BA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E23C4">
        <w:rPr>
          <w:rFonts w:ascii="Times New Roman" w:hAnsi="Times New Roman" w:cs="Times New Roman"/>
          <w:sz w:val="28"/>
          <w:szCs w:val="28"/>
        </w:rPr>
        <w:t>помещений в них приобретают в собственность находящиеся у них на праве аренды земельные участки по цене, равной 2,5 процента кадастровой стоимости земельного участка, в случаях, если:</w:t>
      </w:r>
    </w:p>
    <w:p w:rsidR="00BE23C4" w:rsidRDefault="00BE23C4" w:rsidP="00891BA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со дня вступления в силу Федерального закона от 25 октября 2001 года № 137-ФЗ «О введении в действие Земельного кодекса Российской Федерации» до 1 июля 2012 года в отношении указанных земельных участков осуществлено переоформление права постоянного (бессрочного) пользования на право аренды,</w:t>
      </w:r>
    </w:p>
    <w:p w:rsidR="00BE23C4" w:rsidRDefault="00BE23C4" w:rsidP="00891BAA">
      <w:pPr>
        <w:spacing w:after="0" w:line="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указанные </w:t>
      </w:r>
      <w:r w:rsidR="006F3E0B">
        <w:rPr>
          <w:rFonts w:ascii="Times New Roman" w:hAnsi="Times New Roman" w:cs="Times New Roman"/>
          <w:sz w:val="28"/>
          <w:szCs w:val="28"/>
        </w:rPr>
        <w:t>земельные участки образованы из земельных участков, в отношении которых осуществлено переоформления права постоянного (бессрочного) пользования на право аренды со дня вступления в силу</w:t>
      </w:r>
      <w:r w:rsidR="00D074F4">
        <w:rPr>
          <w:rFonts w:ascii="Times New Roman" w:hAnsi="Times New Roman" w:cs="Times New Roman"/>
          <w:sz w:val="28"/>
          <w:szCs w:val="28"/>
        </w:rPr>
        <w:t xml:space="preserve"> </w:t>
      </w:r>
      <w:r w:rsidR="00D074F4">
        <w:rPr>
          <w:rFonts w:ascii="Times New Roman" w:hAnsi="Times New Roman" w:cs="Times New Roman"/>
          <w:bCs/>
          <w:sz w:val="28"/>
          <w:szCs w:val="28"/>
        </w:rPr>
        <w:t>Федерального закона от 25 октября 2001 года № 137-ФЗ «О введении в действие Земельного кодекса Российской Федерации» до 1 июля 2012 года.</w:t>
      </w:r>
    </w:p>
    <w:p w:rsidR="005A5287" w:rsidRDefault="005A5287" w:rsidP="0041713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5287" w:rsidRPr="009315B3" w:rsidRDefault="005A5287" w:rsidP="005A5287">
      <w:pPr>
        <w:pStyle w:val="formattext"/>
        <w:spacing w:before="0" w:beforeAutospacing="0" w:after="0" w:afterAutospacing="0"/>
        <w:ind w:right="143"/>
        <w:jc w:val="both"/>
        <w:rPr>
          <w:sz w:val="28"/>
          <w:szCs w:val="28"/>
        </w:rPr>
      </w:pPr>
      <w:r w:rsidRPr="00A27A0C">
        <w:rPr>
          <w:sz w:val="28"/>
          <w:szCs w:val="28"/>
        </w:rPr>
        <w:t xml:space="preserve">         </w:t>
      </w:r>
      <w:r>
        <w:rPr>
          <w:sz w:val="28"/>
          <w:szCs w:val="28"/>
        </w:rPr>
        <w:t>2</w:t>
      </w:r>
      <w:r w:rsidRPr="00A27A0C">
        <w:rPr>
          <w:sz w:val="28"/>
          <w:szCs w:val="28"/>
        </w:rPr>
        <w:t>.</w:t>
      </w:r>
      <w:r w:rsidRPr="009315B3">
        <w:rPr>
          <w:sz w:val="28"/>
          <w:szCs w:val="28"/>
        </w:rPr>
        <w:t xml:space="preserve">Разместить настоящее постановление  на официальном сайте </w:t>
      </w:r>
      <w:proofErr w:type="spellStart"/>
      <w:r w:rsidRPr="009315B3">
        <w:rPr>
          <w:sz w:val="28"/>
          <w:szCs w:val="28"/>
        </w:rPr>
        <w:t>Аксубаевского</w:t>
      </w:r>
      <w:proofErr w:type="spellEnd"/>
      <w:r w:rsidRPr="009315B3">
        <w:rPr>
          <w:sz w:val="28"/>
          <w:szCs w:val="28"/>
        </w:rPr>
        <w:t xml:space="preserve"> муниципального района Республики Татарстан (</w:t>
      </w:r>
      <w:hyperlink r:id="rId5" w:history="1">
        <w:r w:rsidRPr="009315B3">
          <w:rPr>
            <w:rStyle w:val="a4"/>
            <w:rFonts w:eastAsia="Gulim"/>
            <w:sz w:val="28"/>
            <w:szCs w:val="28"/>
          </w:rPr>
          <w:t>http://aksubayevo.tatarstan.ru</w:t>
        </w:r>
      </w:hyperlink>
      <w:r w:rsidRPr="009315B3">
        <w:rPr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9315B3">
        <w:rPr>
          <w:sz w:val="28"/>
          <w:szCs w:val="28"/>
        </w:rPr>
        <w:t>httр</w:t>
      </w:r>
      <w:proofErr w:type="spellEnd"/>
      <w:r w:rsidRPr="009315B3">
        <w:rPr>
          <w:sz w:val="28"/>
          <w:szCs w:val="28"/>
        </w:rPr>
        <w:t xml:space="preserve">://pravo.tatarstan.ru).      </w:t>
      </w:r>
    </w:p>
    <w:p w:rsidR="00391D16" w:rsidRPr="00417135" w:rsidRDefault="005A5287" w:rsidP="0041713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17135">
        <w:rPr>
          <w:rFonts w:ascii="Times New Roman" w:hAnsi="Times New Roman" w:cs="Times New Roman"/>
          <w:sz w:val="28"/>
          <w:szCs w:val="28"/>
        </w:rPr>
        <w:t>.</w:t>
      </w:r>
      <w:r w:rsidR="00391D16" w:rsidRPr="00417135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391D16" w:rsidRDefault="00391D16" w:rsidP="00391D1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391D16" w:rsidRDefault="00391D16" w:rsidP="00391D1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391D16" w:rsidRDefault="00391D16" w:rsidP="00391D1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391D16" w:rsidRPr="00391D16" w:rsidRDefault="00391D16" w:rsidP="00391D1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 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Мингулов</w:t>
      </w:r>
      <w:proofErr w:type="spellEnd"/>
    </w:p>
    <w:p w:rsidR="00981210" w:rsidRDefault="00981210">
      <w:pPr>
        <w:rPr>
          <w:rFonts w:ascii="Times New Roman" w:hAnsi="Times New Roman" w:cs="Times New Roman"/>
          <w:sz w:val="28"/>
          <w:szCs w:val="28"/>
        </w:rPr>
      </w:pPr>
    </w:p>
    <w:p w:rsidR="00981210" w:rsidRPr="00981210" w:rsidRDefault="00981210">
      <w:pPr>
        <w:rPr>
          <w:rFonts w:ascii="Times New Roman" w:hAnsi="Times New Roman" w:cs="Times New Roman"/>
          <w:sz w:val="28"/>
          <w:szCs w:val="28"/>
        </w:rPr>
      </w:pPr>
    </w:p>
    <w:sectPr w:rsidR="00981210" w:rsidRPr="00981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32174"/>
    <w:multiLevelType w:val="hybridMultilevel"/>
    <w:tmpl w:val="8CCE33DA"/>
    <w:lvl w:ilvl="0" w:tplc="9488D27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79E235F7"/>
    <w:multiLevelType w:val="hybridMultilevel"/>
    <w:tmpl w:val="B254BBE4"/>
    <w:lvl w:ilvl="0" w:tplc="0316B6D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6E6"/>
    <w:rsid w:val="001348EC"/>
    <w:rsid w:val="001926E6"/>
    <w:rsid w:val="00224FE2"/>
    <w:rsid w:val="002F591D"/>
    <w:rsid w:val="00391D16"/>
    <w:rsid w:val="003F4640"/>
    <w:rsid w:val="00417135"/>
    <w:rsid w:val="0048081B"/>
    <w:rsid w:val="005A5287"/>
    <w:rsid w:val="006F3E0B"/>
    <w:rsid w:val="00891BAA"/>
    <w:rsid w:val="00981210"/>
    <w:rsid w:val="00B71C34"/>
    <w:rsid w:val="00BE23C4"/>
    <w:rsid w:val="00D074F4"/>
    <w:rsid w:val="00D33CE8"/>
    <w:rsid w:val="00D3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82C24"/>
  <w15:chartTrackingRefBased/>
  <w15:docId w15:val="{A0CC8097-FBD9-49CC-9881-9A79B8A0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640"/>
    <w:pPr>
      <w:ind w:left="720"/>
      <w:contextualSpacing/>
    </w:pPr>
  </w:style>
  <w:style w:type="character" w:styleId="a4">
    <w:name w:val="Hyperlink"/>
    <w:rsid w:val="005A5287"/>
    <w:rPr>
      <w:color w:val="000080"/>
      <w:u w:val="single"/>
    </w:rPr>
  </w:style>
  <w:style w:type="paragraph" w:customStyle="1" w:styleId="formattext">
    <w:name w:val="formattext"/>
    <w:basedOn w:val="a"/>
    <w:rsid w:val="005A5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A5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USER</cp:lastModifiedBy>
  <cp:revision>4</cp:revision>
  <dcterms:created xsi:type="dcterms:W3CDTF">2024-11-25T07:49:00Z</dcterms:created>
  <dcterms:modified xsi:type="dcterms:W3CDTF">2024-11-26T06:04:00Z</dcterms:modified>
</cp:coreProperties>
</file>