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7" w:type="dxa"/>
        <w:tblInd w:w="-714" w:type="dxa"/>
        <w:tblLook w:val="04A0" w:firstRow="1" w:lastRow="0" w:firstColumn="1" w:lastColumn="0" w:noHBand="0" w:noVBand="1"/>
      </w:tblPr>
      <w:tblGrid>
        <w:gridCol w:w="4650"/>
        <w:gridCol w:w="1984"/>
        <w:gridCol w:w="4253"/>
      </w:tblGrid>
      <w:tr w:rsidR="00EE034C" w:rsidTr="00EE034C">
        <w:trPr>
          <w:trHeight w:val="2489"/>
        </w:trPr>
        <w:tc>
          <w:tcPr>
            <w:tcW w:w="4650" w:type="dxa"/>
          </w:tcPr>
          <w:p w:rsidR="00EE034C" w:rsidRPr="00EE034C" w:rsidRDefault="00EE034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E034C">
              <w:rPr>
                <w:rFonts w:ascii="Arial" w:eastAsia="Calibri" w:hAnsi="Arial" w:cs="Arial"/>
              </w:rPr>
              <w:t>Республика Татарстан</w:t>
            </w:r>
          </w:p>
          <w:p w:rsidR="00EE034C" w:rsidRPr="00EE034C" w:rsidRDefault="00EE034C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EE034C">
              <w:rPr>
                <w:rFonts w:ascii="Arial" w:eastAsia="Calibri" w:hAnsi="Arial" w:cs="Arial"/>
              </w:rPr>
              <w:t>Аксубаймуниципаль</w:t>
            </w:r>
            <w:proofErr w:type="spellEnd"/>
            <w:r w:rsidRPr="00EE034C">
              <w:rPr>
                <w:rFonts w:ascii="Arial" w:eastAsia="Calibri" w:hAnsi="Arial" w:cs="Arial"/>
              </w:rPr>
              <w:t xml:space="preserve"> районы</w:t>
            </w:r>
          </w:p>
          <w:p w:rsidR="00EE034C" w:rsidRPr="00EE034C" w:rsidRDefault="00EE034C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EE034C">
              <w:rPr>
                <w:rFonts w:ascii="Arial" w:eastAsia="Calibri" w:hAnsi="Arial" w:cs="Arial"/>
              </w:rPr>
              <w:t>Беловкаавыл</w:t>
            </w:r>
            <w:proofErr w:type="spellEnd"/>
            <w:r w:rsidRPr="00EE034C">
              <w:rPr>
                <w:rFonts w:ascii="Arial" w:eastAsia="Calibri" w:hAnsi="Arial" w:cs="Arial"/>
                <w:lang w:val="be-BY"/>
              </w:rPr>
              <w:t>жирлеге Советы</w:t>
            </w:r>
          </w:p>
          <w:p w:rsidR="00EE034C" w:rsidRPr="00EE034C" w:rsidRDefault="00EE034C">
            <w:pPr>
              <w:jc w:val="center"/>
              <w:rPr>
                <w:rFonts w:ascii="Arial" w:eastAsia="Calibri" w:hAnsi="Arial" w:cs="Arial"/>
                <w:lang w:val="tt-RU"/>
              </w:rPr>
            </w:pPr>
            <w:r w:rsidRPr="00EE034C">
              <w:rPr>
                <w:rFonts w:ascii="Arial" w:eastAsia="Calibri" w:hAnsi="Arial" w:cs="Arial"/>
              </w:rPr>
              <w:t>4230</w:t>
            </w:r>
            <w:r w:rsidRPr="00EE034C">
              <w:rPr>
                <w:rFonts w:ascii="Arial" w:eastAsia="Calibri" w:hAnsi="Arial" w:cs="Arial"/>
                <w:lang w:val="tt-RU"/>
              </w:rPr>
              <w:t>50</w:t>
            </w:r>
            <w:r w:rsidRPr="00EE034C">
              <w:rPr>
                <w:rFonts w:ascii="Arial" w:eastAsia="Calibri" w:hAnsi="Arial" w:cs="Arial"/>
              </w:rPr>
              <w:t xml:space="preserve">Республика Татарстан </w:t>
            </w:r>
            <w:r w:rsidRPr="00EE034C">
              <w:rPr>
                <w:rFonts w:ascii="Arial" w:eastAsia="Calibri" w:hAnsi="Arial" w:cs="Arial"/>
                <w:lang w:val="tt-RU"/>
              </w:rPr>
              <w:t>Аксубай районы</w:t>
            </w:r>
            <w:r w:rsidRPr="00EE034C">
              <w:rPr>
                <w:rFonts w:ascii="Arial" w:eastAsia="Calibri" w:hAnsi="Arial" w:cs="Arial"/>
              </w:rPr>
              <w:t>ЯңаҮзиавылы</w:t>
            </w:r>
            <w:r w:rsidRPr="00EE034C">
              <w:rPr>
                <w:rFonts w:ascii="Arial" w:eastAsia="Calibri" w:hAnsi="Arial" w:cs="Arial"/>
                <w:lang w:val="tt-RU"/>
              </w:rPr>
              <w:t>,</w:t>
            </w:r>
          </w:p>
          <w:p w:rsidR="00EE034C" w:rsidRPr="00EE034C" w:rsidRDefault="00EE034C">
            <w:pPr>
              <w:jc w:val="center"/>
              <w:rPr>
                <w:rFonts w:ascii="Arial" w:eastAsia="Calibri" w:hAnsi="Arial" w:cs="Arial"/>
              </w:rPr>
            </w:pPr>
            <w:r w:rsidRPr="00EE034C">
              <w:rPr>
                <w:rFonts w:ascii="Arial" w:eastAsia="Calibri" w:hAnsi="Arial" w:cs="Arial"/>
                <w:lang w:val="tt-RU"/>
              </w:rPr>
              <w:t xml:space="preserve">Мәктәп </w:t>
            </w:r>
            <w:proofErr w:type="spellStart"/>
            <w:r w:rsidRPr="00EE034C">
              <w:rPr>
                <w:rFonts w:ascii="Arial" w:eastAsia="Calibri" w:hAnsi="Arial" w:cs="Arial"/>
              </w:rPr>
              <w:t>урамы</w:t>
            </w:r>
            <w:proofErr w:type="spellEnd"/>
            <w:r w:rsidRPr="00EE034C">
              <w:rPr>
                <w:rFonts w:ascii="Arial" w:eastAsia="Calibri" w:hAnsi="Arial" w:cs="Arial"/>
              </w:rPr>
              <w:t xml:space="preserve">, 7 </w:t>
            </w:r>
            <w:proofErr w:type="spellStart"/>
            <w:r w:rsidRPr="00EE034C">
              <w:rPr>
                <w:rFonts w:ascii="Arial" w:eastAsia="Calibri" w:hAnsi="Arial" w:cs="Arial"/>
              </w:rPr>
              <w:t>нчейорт</w:t>
            </w:r>
            <w:proofErr w:type="spellEnd"/>
          </w:p>
          <w:p w:rsidR="00EE034C" w:rsidRPr="00EE034C" w:rsidRDefault="00EE034C">
            <w:pPr>
              <w:jc w:val="center"/>
              <w:rPr>
                <w:rFonts w:ascii="Arial" w:eastAsia="Calibri" w:hAnsi="Arial" w:cs="Arial"/>
              </w:rPr>
            </w:pPr>
            <w:r w:rsidRPr="00EE034C">
              <w:rPr>
                <w:rFonts w:ascii="Arial" w:eastAsia="Calibri" w:hAnsi="Arial" w:cs="Arial"/>
              </w:rPr>
              <w:t xml:space="preserve">Телефон: </w:t>
            </w:r>
            <w:hyperlink r:id="rId4" w:history="1">
              <w:r w:rsidRPr="00EE034C">
                <w:rPr>
                  <w:rStyle w:val="a4"/>
                  <w:rFonts w:ascii="Arial" w:eastAsia="Calibri" w:hAnsi="Arial" w:cs="Arial"/>
                </w:rPr>
                <w:t>8 (84344) 4-08-19</w:t>
              </w:r>
            </w:hyperlink>
          </w:p>
          <w:p w:rsidR="00EE034C" w:rsidRPr="00EE034C" w:rsidRDefault="00EE034C">
            <w:pPr>
              <w:jc w:val="center"/>
              <w:rPr>
                <w:rFonts w:ascii="Arial" w:eastAsia="Calibri" w:hAnsi="Arial" w:cs="Arial"/>
              </w:rPr>
            </w:pPr>
            <w:r w:rsidRPr="00EE034C">
              <w:rPr>
                <w:rFonts w:ascii="Arial" w:eastAsia="Calibri" w:hAnsi="Arial" w:cs="Arial"/>
                <w:lang w:val="en-US"/>
              </w:rPr>
              <w:t>E</w:t>
            </w:r>
            <w:r w:rsidRPr="00EE034C">
              <w:rPr>
                <w:rFonts w:ascii="Arial" w:eastAsia="Calibri" w:hAnsi="Arial" w:cs="Arial"/>
              </w:rPr>
              <w:t>-</w:t>
            </w:r>
            <w:r w:rsidRPr="00EE034C">
              <w:rPr>
                <w:rFonts w:ascii="Arial" w:eastAsia="Calibri" w:hAnsi="Arial" w:cs="Arial"/>
                <w:lang w:val="en-US"/>
              </w:rPr>
              <w:t>mail</w:t>
            </w:r>
            <w:r w:rsidRPr="00EE034C">
              <w:rPr>
                <w:rFonts w:ascii="Arial" w:eastAsia="Calibri" w:hAnsi="Arial" w:cs="Arial"/>
                <w:i/>
                <w:lang w:val="tt-RU"/>
              </w:rPr>
              <w:t>: Belov.Aks@tatar.ru</w:t>
            </w:r>
          </w:p>
          <w:p w:rsidR="00EE034C" w:rsidRPr="00EE034C" w:rsidRDefault="00EE034C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hideMark/>
          </w:tcPr>
          <w:p w:rsidR="00EE034C" w:rsidRPr="00EE034C" w:rsidRDefault="00EE034C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E03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EE034C" w:rsidRPr="00EE034C" w:rsidRDefault="00EE034C" w:rsidP="00EE034C">
            <w:pPr>
              <w:pStyle w:val="1"/>
              <w:spacing w:before="0" w:after="0"/>
              <w:rPr>
                <w:rFonts w:eastAsia="Calibri" w:cs="Arial"/>
                <w:b w:val="0"/>
              </w:rPr>
            </w:pPr>
            <w:r w:rsidRPr="00EE034C">
              <w:rPr>
                <w:rFonts w:eastAsia="Calibri" w:cs="Arial"/>
                <w:b w:val="0"/>
              </w:rPr>
              <w:t>Совет  Беловского сельского</w:t>
            </w:r>
          </w:p>
          <w:p w:rsidR="00EE034C" w:rsidRPr="00EE034C" w:rsidRDefault="00EE034C" w:rsidP="00EE034C">
            <w:pPr>
              <w:pStyle w:val="1"/>
              <w:spacing w:before="0" w:after="0"/>
              <w:rPr>
                <w:rFonts w:eastAsia="Calibri" w:cs="Arial"/>
                <w:b w:val="0"/>
              </w:rPr>
            </w:pPr>
            <w:r w:rsidRPr="00EE034C">
              <w:rPr>
                <w:rFonts w:eastAsia="Calibri" w:cs="Arial"/>
                <w:b w:val="0"/>
              </w:rPr>
              <w:t>поселения Аксубаевского</w:t>
            </w:r>
          </w:p>
          <w:p w:rsidR="00EE034C" w:rsidRPr="00EE034C" w:rsidRDefault="00EE034C" w:rsidP="00EE034C">
            <w:pPr>
              <w:pStyle w:val="1"/>
              <w:spacing w:before="0" w:after="0"/>
              <w:rPr>
                <w:rFonts w:eastAsia="Calibri" w:cs="Arial"/>
                <w:b w:val="0"/>
              </w:rPr>
            </w:pPr>
            <w:r w:rsidRPr="00EE034C">
              <w:rPr>
                <w:rFonts w:eastAsia="Calibri" w:cs="Arial"/>
                <w:b w:val="0"/>
              </w:rPr>
              <w:t>муниципального района</w:t>
            </w:r>
          </w:p>
          <w:p w:rsidR="00EE034C" w:rsidRPr="00EE034C" w:rsidRDefault="00EE034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E034C">
              <w:rPr>
                <w:rFonts w:ascii="Arial" w:eastAsia="Calibri" w:hAnsi="Arial" w:cs="Arial"/>
              </w:rPr>
              <w:t>4230</w:t>
            </w:r>
            <w:r w:rsidRPr="00EE034C">
              <w:rPr>
                <w:rFonts w:ascii="Arial" w:eastAsia="Calibri" w:hAnsi="Arial" w:cs="Arial"/>
                <w:lang w:val="tt-RU"/>
              </w:rPr>
              <w:t xml:space="preserve">50Аксубаевский </w:t>
            </w:r>
            <w:proofErr w:type="gramStart"/>
            <w:r w:rsidRPr="00EE034C">
              <w:rPr>
                <w:rFonts w:ascii="Arial" w:eastAsia="Calibri" w:hAnsi="Arial" w:cs="Arial"/>
                <w:lang w:val="tt-RU"/>
              </w:rPr>
              <w:t>район,</w:t>
            </w:r>
            <w:proofErr w:type="spellStart"/>
            <w:r w:rsidRPr="00EE034C">
              <w:rPr>
                <w:rFonts w:ascii="Arial" w:eastAsia="Calibri" w:hAnsi="Arial" w:cs="Arial"/>
              </w:rPr>
              <w:t>с.НовоеУзеево</w:t>
            </w:r>
            <w:proofErr w:type="spellEnd"/>
            <w:proofErr w:type="gramEnd"/>
            <w:r w:rsidRPr="00EE034C">
              <w:rPr>
                <w:rFonts w:ascii="Arial" w:eastAsia="Calibri" w:hAnsi="Arial" w:cs="Arial"/>
              </w:rPr>
              <w:t xml:space="preserve"> улица Школьная, д.7</w:t>
            </w:r>
          </w:p>
          <w:p w:rsidR="00EE034C" w:rsidRPr="00EE034C" w:rsidRDefault="00EE034C">
            <w:pPr>
              <w:jc w:val="center"/>
              <w:rPr>
                <w:rFonts w:ascii="Arial" w:eastAsia="Calibri" w:hAnsi="Arial" w:cs="Arial"/>
              </w:rPr>
            </w:pPr>
            <w:r w:rsidRPr="00EE034C">
              <w:rPr>
                <w:rFonts w:ascii="Arial" w:eastAsia="Calibri" w:hAnsi="Arial" w:cs="Arial"/>
              </w:rPr>
              <w:t xml:space="preserve">Телефон: </w:t>
            </w:r>
            <w:hyperlink r:id="rId6" w:history="1">
              <w:r w:rsidRPr="00EE034C">
                <w:rPr>
                  <w:rStyle w:val="a4"/>
                  <w:rFonts w:ascii="Arial" w:eastAsia="Calibri" w:hAnsi="Arial" w:cs="Arial"/>
                </w:rPr>
                <w:t>8 (84344) 4-08-19</w:t>
              </w:r>
            </w:hyperlink>
          </w:p>
          <w:p w:rsidR="00EE034C" w:rsidRPr="00EE034C" w:rsidRDefault="00EE034C">
            <w:pPr>
              <w:jc w:val="center"/>
              <w:rPr>
                <w:rFonts w:ascii="Arial" w:eastAsia="Calibri" w:hAnsi="Arial" w:cs="Arial"/>
              </w:rPr>
            </w:pPr>
            <w:r w:rsidRPr="00EE034C">
              <w:rPr>
                <w:rFonts w:ascii="Arial" w:eastAsia="Calibri" w:hAnsi="Arial" w:cs="Arial"/>
                <w:lang w:val="en-US"/>
              </w:rPr>
              <w:t>E</w:t>
            </w:r>
            <w:r w:rsidRPr="00EE034C">
              <w:rPr>
                <w:rFonts w:ascii="Arial" w:eastAsia="Calibri" w:hAnsi="Arial" w:cs="Arial"/>
              </w:rPr>
              <w:t>-</w:t>
            </w:r>
            <w:r w:rsidRPr="00EE034C">
              <w:rPr>
                <w:rFonts w:ascii="Arial" w:eastAsia="Calibri" w:hAnsi="Arial" w:cs="Arial"/>
                <w:lang w:val="en-US"/>
              </w:rPr>
              <w:t>mail</w:t>
            </w:r>
            <w:r w:rsidRPr="00EE034C">
              <w:rPr>
                <w:rFonts w:ascii="Arial" w:eastAsia="Calibri" w:hAnsi="Arial" w:cs="Arial"/>
                <w:i/>
                <w:lang w:val="tt-RU"/>
              </w:rPr>
              <w:t>: Belov.Aks@tatar.ru</w:t>
            </w:r>
          </w:p>
          <w:p w:rsidR="00EE034C" w:rsidRPr="00EE034C" w:rsidRDefault="00EE034C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B17CCB" w:rsidRDefault="00EE034C" w:rsidP="00EE034C">
      <w:pPr>
        <w:pStyle w:val="1"/>
        <w:spacing w:before="0"/>
        <w:ind w:right="4534"/>
        <w:rPr>
          <w:rStyle w:val="a3"/>
          <w:rFonts w:cs="Arial"/>
          <w:b w:val="0"/>
          <w:color w:val="auto"/>
        </w:rPr>
      </w:pPr>
      <w:r>
        <w:rPr>
          <w:rStyle w:val="a3"/>
          <w:rFonts w:cs="Arial"/>
          <w:b w:val="0"/>
          <w:color w:val="auto"/>
        </w:rPr>
        <w:t>РЕШЕНИЕ</w:t>
      </w:r>
    </w:p>
    <w:p w:rsidR="00EE034C" w:rsidRPr="00EE034C" w:rsidRDefault="00A437F3" w:rsidP="00EE034C">
      <w:r>
        <w:t>проект</w:t>
      </w:r>
      <w:bookmarkStart w:id="0" w:name="_GoBack"/>
      <w:bookmarkEnd w:id="0"/>
    </w:p>
    <w:p w:rsidR="00B17CCB" w:rsidRDefault="00B17CCB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</w:rPr>
      </w:pPr>
    </w:p>
    <w:p w:rsidR="00B17CCB" w:rsidRDefault="00B17CCB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</w:rPr>
      </w:pPr>
    </w:p>
    <w:p w:rsidR="00F42579" w:rsidRPr="001963F0" w:rsidRDefault="00F42579" w:rsidP="00F42579">
      <w:pPr>
        <w:pStyle w:val="1"/>
        <w:spacing w:before="0"/>
        <w:ind w:right="4534"/>
        <w:jc w:val="both"/>
        <w:rPr>
          <w:rFonts w:cs="Arial"/>
          <w:b w:val="0"/>
          <w:color w:val="auto"/>
        </w:rPr>
      </w:pPr>
      <w:r w:rsidRPr="001963F0">
        <w:rPr>
          <w:rStyle w:val="a3"/>
          <w:rFonts w:cs="Arial"/>
          <w:b w:val="0"/>
          <w:color w:val="auto"/>
        </w:rPr>
        <w:t xml:space="preserve">О внесении изменений в решение Совета </w:t>
      </w:r>
      <w:r w:rsidR="00EE034C">
        <w:rPr>
          <w:rStyle w:val="a3"/>
          <w:rFonts w:cs="Arial"/>
          <w:b w:val="0"/>
          <w:color w:val="auto"/>
        </w:rPr>
        <w:t xml:space="preserve">Беловского сельского поселения </w:t>
      </w:r>
      <w:r w:rsidRPr="001963F0">
        <w:rPr>
          <w:rStyle w:val="a3"/>
          <w:rFonts w:cs="Arial"/>
          <w:b w:val="0"/>
          <w:color w:val="auto"/>
        </w:rPr>
        <w:t xml:space="preserve">Аксубаевского муниципального района Республики Татарстан от </w:t>
      </w:r>
      <w:r w:rsidR="00EE034C">
        <w:rPr>
          <w:rStyle w:val="a3"/>
          <w:rFonts w:cs="Arial"/>
          <w:b w:val="0"/>
          <w:color w:val="auto"/>
        </w:rPr>
        <w:t>19.10.</w:t>
      </w:r>
      <w:r w:rsidRPr="001963F0">
        <w:rPr>
          <w:rStyle w:val="a3"/>
          <w:rFonts w:cs="Arial"/>
          <w:b w:val="0"/>
          <w:color w:val="auto"/>
        </w:rPr>
        <w:t>2015 года №</w:t>
      </w:r>
      <w:r w:rsidR="00EE034C">
        <w:rPr>
          <w:rStyle w:val="a3"/>
          <w:rFonts w:cs="Arial"/>
          <w:b w:val="0"/>
          <w:color w:val="auto"/>
        </w:rPr>
        <w:t>6</w:t>
      </w:r>
      <w:r w:rsidRPr="001963F0">
        <w:rPr>
          <w:rStyle w:val="a3"/>
          <w:rFonts w:cs="Arial"/>
          <w:b w:val="0"/>
          <w:color w:val="auto"/>
        </w:rPr>
        <w:t>«О налоге на имущество физических лиц»</w:t>
      </w:r>
    </w:p>
    <w:p w:rsidR="00F42579" w:rsidRPr="001963F0" w:rsidRDefault="00F42579" w:rsidP="00F42579">
      <w:pPr>
        <w:tabs>
          <w:tab w:val="left" w:pos="0"/>
        </w:tabs>
        <w:ind w:right="5385" w:firstLine="2835"/>
        <w:rPr>
          <w:rFonts w:ascii="Arial" w:hAnsi="Arial" w:cs="Arial"/>
        </w:rPr>
      </w:pPr>
    </w:p>
    <w:p w:rsidR="00F42579" w:rsidRPr="001963F0" w:rsidRDefault="00F42579" w:rsidP="00F42579">
      <w:pPr>
        <w:pStyle w:val="ConsPlusTitle"/>
        <w:ind w:firstLine="709"/>
        <w:jc w:val="both"/>
        <w:rPr>
          <w:sz w:val="24"/>
          <w:szCs w:val="24"/>
        </w:rPr>
      </w:pPr>
      <w:r w:rsidRPr="001963F0">
        <w:rPr>
          <w:b w:val="0"/>
          <w:sz w:val="24"/>
          <w:szCs w:val="24"/>
        </w:rPr>
        <w:t xml:space="preserve"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 Совет поселка городского типа Аксубаево </w:t>
      </w:r>
      <w:r w:rsidRPr="001963F0">
        <w:rPr>
          <w:sz w:val="24"/>
          <w:szCs w:val="24"/>
        </w:rPr>
        <w:t>РЕШИЛ:</w:t>
      </w:r>
    </w:p>
    <w:p w:rsidR="00F42579" w:rsidRPr="001963F0" w:rsidRDefault="00F42579" w:rsidP="00F42579">
      <w:pPr>
        <w:pStyle w:val="1"/>
        <w:tabs>
          <w:tab w:val="left" w:pos="993"/>
        </w:tabs>
        <w:ind w:firstLine="709"/>
        <w:jc w:val="both"/>
        <w:rPr>
          <w:rFonts w:cs="Arial"/>
          <w:b w:val="0"/>
          <w:color w:val="auto"/>
        </w:rPr>
      </w:pPr>
      <w:r w:rsidRPr="001963F0">
        <w:rPr>
          <w:rFonts w:cs="Arial"/>
          <w:b w:val="0"/>
          <w:color w:val="auto"/>
        </w:rPr>
        <w:t xml:space="preserve">1. Внести в </w:t>
      </w:r>
      <w:hyperlink r:id="rId7" w:history="1">
        <w:r w:rsidRPr="001963F0">
          <w:rPr>
            <w:rStyle w:val="a3"/>
            <w:rFonts w:cs="Arial"/>
            <w:b w:val="0"/>
            <w:color w:val="auto"/>
          </w:rPr>
          <w:t>решение</w:t>
        </w:r>
      </w:hyperlink>
      <w:r w:rsidRPr="001963F0">
        <w:rPr>
          <w:rFonts w:cs="Arial"/>
          <w:b w:val="0"/>
          <w:color w:val="auto"/>
        </w:rPr>
        <w:t xml:space="preserve"> Совета </w:t>
      </w:r>
      <w:r w:rsidR="00EE034C">
        <w:rPr>
          <w:rFonts w:cs="Arial"/>
          <w:b w:val="0"/>
          <w:color w:val="auto"/>
        </w:rPr>
        <w:t>Беловского</w:t>
      </w:r>
      <w:r w:rsidRPr="001963F0">
        <w:rPr>
          <w:rFonts w:cs="Arial"/>
          <w:b w:val="0"/>
          <w:color w:val="auto"/>
        </w:rPr>
        <w:t xml:space="preserve"> Аксубаевского муниципального района Республики Татарстан от </w:t>
      </w:r>
      <w:r w:rsidR="00EE034C">
        <w:rPr>
          <w:rFonts w:cs="Arial"/>
          <w:b w:val="0"/>
          <w:color w:val="auto"/>
        </w:rPr>
        <w:t>19.10.</w:t>
      </w:r>
      <w:r w:rsidRPr="001963F0">
        <w:rPr>
          <w:rFonts w:cs="Arial"/>
          <w:b w:val="0"/>
          <w:color w:val="auto"/>
        </w:rPr>
        <w:t xml:space="preserve"> 2015 года </w:t>
      </w:r>
      <w:r>
        <w:rPr>
          <w:rFonts w:cs="Arial"/>
          <w:b w:val="0"/>
          <w:color w:val="auto"/>
        </w:rPr>
        <w:t>№</w:t>
      </w:r>
      <w:r w:rsidR="00EE034C">
        <w:rPr>
          <w:rFonts w:cs="Arial"/>
          <w:b w:val="0"/>
          <w:color w:val="auto"/>
        </w:rPr>
        <w:t>6</w:t>
      </w:r>
      <w:r>
        <w:rPr>
          <w:rFonts w:cs="Arial"/>
          <w:b w:val="0"/>
          <w:color w:val="auto"/>
        </w:rPr>
        <w:t xml:space="preserve"> </w:t>
      </w:r>
      <w:r w:rsidRPr="001963F0">
        <w:rPr>
          <w:rFonts w:cs="Arial"/>
          <w:b w:val="0"/>
          <w:color w:val="auto"/>
        </w:rPr>
        <w:t>«О</w:t>
      </w:r>
      <w:r w:rsidR="00EE034C">
        <w:rPr>
          <w:rFonts w:cs="Arial"/>
          <w:b w:val="0"/>
          <w:color w:val="auto"/>
        </w:rPr>
        <w:t xml:space="preserve"> </w:t>
      </w:r>
      <w:r w:rsidRPr="001963F0">
        <w:rPr>
          <w:rFonts w:cs="Arial"/>
          <w:b w:val="0"/>
          <w:color w:val="auto"/>
        </w:rPr>
        <w:t xml:space="preserve">налоге на имущество физических лиц (с учетом изменений, внесенных решениями Совета </w:t>
      </w:r>
      <w:proofErr w:type="gramStart"/>
      <w:r w:rsidR="00EE034C">
        <w:rPr>
          <w:rFonts w:cs="Arial"/>
          <w:b w:val="0"/>
          <w:color w:val="auto"/>
        </w:rPr>
        <w:t xml:space="preserve">Беловского </w:t>
      </w:r>
      <w:r w:rsidRPr="001963F0">
        <w:rPr>
          <w:rFonts w:cs="Arial"/>
          <w:b w:val="0"/>
          <w:color w:val="auto"/>
        </w:rPr>
        <w:t xml:space="preserve"> Аксубаевского</w:t>
      </w:r>
      <w:proofErr w:type="gramEnd"/>
      <w:r w:rsidRPr="001963F0">
        <w:rPr>
          <w:rFonts w:cs="Arial"/>
          <w:b w:val="0"/>
          <w:color w:val="auto"/>
        </w:rPr>
        <w:t xml:space="preserve"> муниципального района Республики Татарстан от </w:t>
      </w:r>
      <w:r w:rsidR="00EE034C">
        <w:rPr>
          <w:rFonts w:cs="Arial"/>
          <w:b w:val="0"/>
          <w:color w:val="auto"/>
        </w:rPr>
        <w:t>09.07.2018г №61,</w:t>
      </w:r>
      <w:r w:rsidRPr="001963F0">
        <w:rPr>
          <w:rFonts w:cs="Arial"/>
          <w:b w:val="0"/>
          <w:color w:val="auto"/>
        </w:rPr>
        <w:t xml:space="preserve"> </w:t>
      </w:r>
      <w:r w:rsidR="00EE034C">
        <w:rPr>
          <w:rFonts w:cs="Arial"/>
          <w:b w:val="0"/>
          <w:color w:val="auto"/>
        </w:rPr>
        <w:t>от 26.11.2018 г №75, от 13.12.2019 г №109, от 25.09.2023 г №66)</w:t>
      </w:r>
      <w:r w:rsidRPr="001963F0">
        <w:rPr>
          <w:rFonts w:cs="Arial"/>
          <w:b w:val="0"/>
          <w:color w:val="auto"/>
        </w:rPr>
        <w:t>следующие изменения:</w:t>
      </w: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1.1. пункт </w:t>
      </w:r>
      <w:r w:rsidR="00661918">
        <w:rPr>
          <w:rFonts w:ascii="Arial" w:hAnsi="Arial" w:cs="Arial"/>
        </w:rPr>
        <w:t>2</w:t>
      </w:r>
      <w:r w:rsidRPr="001963F0">
        <w:rPr>
          <w:rFonts w:ascii="Arial" w:hAnsi="Arial" w:cs="Arial"/>
        </w:rPr>
        <w:t xml:space="preserve"> дополнить </w:t>
      </w:r>
      <w:r w:rsidR="00661918">
        <w:rPr>
          <w:rFonts w:ascii="Arial" w:hAnsi="Arial" w:cs="Arial"/>
        </w:rPr>
        <w:t>пунктом 4.1</w:t>
      </w:r>
      <w:r w:rsidRPr="001963F0">
        <w:rPr>
          <w:rFonts w:ascii="Arial" w:hAnsi="Arial" w:cs="Arial"/>
        </w:rPr>
        <w:t xml:space="preserve"> следующего содержания:</w:t>
      </w:r>
    </w:p>
    <w:p w:rsidR="00F42579" w:rsidRPr="001963F0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>«</w:t>
      </w:r>
      <w:r w:rsidR="00661918">
        <w:rPr>
          <w:rFonts w:ascii="Arial" w:hAnsi="Arial" w:cs="Arial"/>
        </w:rPr>
        <w:t xml:space="preserve">4.1) </w:t>
      </w:r>
      <w:r w:rsidRPr="001963F0">
        <w:rPr>
          <w:rFonts w:ascii="Arial" w:hAnsi="Arial" w:cs="Arial"/>
        </w:rPr>
        <w:t>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квадратных метров и помещений в них:</w:t>
      </w:r>
    </w:p>
    <w:p w:rsidR="00F42579" w:rsidRPr="001963F0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>- включенных в Перечень, определяемый в соответствии с пунктом 7 статьи 378.2 Налогового кодекса Российской Федерации,</w:t>
      </w:r>
    </w:p>
    <w:p w:rsidR="00F42579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>- предусмотренных абзацем вторым пункта 10 статьи 378.2 Налогового кодекса Российской Федерации».</w:t>
      </w:r>
    </w:p>
    <w:p w:rsidR="006E263F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263F">
        <w:rPr>
          <w:rFonts w:ascii="Arial" w:hAnsi="Arial" w:cs="Arial"/>
        </w:rPr>
        <w:t>1.2. Пункт 4 дополнить подпунктами</w:t>
      </w:r>
      <w:r w:rsidR="00632505">
        <w:rPr>
          <w:rFonts w:ascii="Arial" w:hAnsi="Arial" w:cs="Arial"/>
        </w:rPr>
        <w:t xml:space="preserve"> 4.3-4.7  </w:t>
      </w:r>
      <w:r w:rsidR="00632505" w:rsidRPr="00632505">
        <w:rPr>
          <w:rFonts w:ascii="Arial" w:hAnsi="Arial" w:cs="Arial"/>
        </w:rPr>
        <w:t>следующего содержания</w:t>
      </w:r>
      <w:r w:rsidR="00632505">
        <w:rPr>
          <w:rFonts w:ascii="Arial" w:hAnsi="Arial" w:cs="Arial"/>
        </w:rPr>
        <w:t>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"4.3.  лица, принимающие (принимавшие) участие в специальной военной операции: 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</w:t>
      </w:r>
      <w:r w:rsidRPr="005F7424">
        <w:rPr>
          <w:rFonts w:ascii="Arial" w:hAnsi="Arial" w:cs="Arial"/>
        </w:rPr>
        <w:lastRenderedPageBreak/>
        <w:t>организациями, содействующими выполнению задач, возложенных на Вооруженные Силы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4.4.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сотрудники органов внутренних дел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прокурорские работники;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4.5.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4.6. члены семей: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лиц, указанных в подпунктах 4.3-4.4 настоящего пункта;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граждан, призванных на военную службу по мобилизации в Вооруженные Силы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военнослужащих, принимающих (принимавших) участие в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        4.7. члены семей: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лиц,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операции).К числу погибших относятся также лица, умершие до истечения одного года со дня их увольнения с </w:t>
      </w:r>
      <w:r w:rsidRPr="005F7424">
        <w:rPr>
          <w:rFonts w:ascii="Arial" w:hAnsi="Arial" w:cs="Arial"/>
        </w:rPr>
        <w:lastRenderedPageBreak/>
        <w:t>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D0B81" w:rsidRPr="001963F0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года;";</w:t>
      </w:r>
    </w:p>
    <w:p w:rsidR="00F42579" w:rsidRPr="001963F0" w:rsidRDefault="00F42579" w:rsidP="00F42579">
      <w:pPr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2. Разместить настоящее решение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8" w:history="1">
        <w:r w:rsidRPr="001963F0">
          <w:rPr>
            <w:rStyle w:val="a4"/>
            <w:rFonts w:ascii="Arial" w:hAnsi="Arial" w:cs="Arial"/>
          </w:rPr>
          <w:t>http://pravo.tatarstan.ru/</w:t>
        </w:r>
      </w:hyperlink>
      <w:r w:rsidRPr="001963F0">
        <w:rPr>
          <w:rFonts w:ascii="Arial" w:hAnsi="Arial" w:cs="Arial"/>
        </w:rPr>
        <w:t>.</w:t>
      </w: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F42579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4. Контроль за исполнением настоящего решения возложить на постоянную комиссию Совета по </w:t>
      </w:r>
      <w:r>
        <w:rPr>
          <w:rFonts w:ascii="Arial" w:hAnsi="Arial" w:cs="Arial"/>
        </w:rPr>
        <w:t>финансам и бюджету</w:t>
      </w:r>
      <w:r w:rsidRPr="001963F0">
        <w:rPr>
          <w:rFonts w:ascii="Arial" w:hAnsi="Arial" w:cs="Arial"/>
        </w:rPr>
        <w:t>.</w:t>
      </w:r>
    </w:p>
    <w:p w:rsidR="00EE034C" w:rsidRDefault="00EE034C" w:rsidP="00F42579">
      <w:pPr>
        <w:ind w:firstLine="709"/>
        <w:jc w:val="both"/>
        <w:rPr>
          <w:rFonts w:ascii="Arial" w:hAnsi="Arial" w:cs="Arial"/>
        </w:rPr>
      </w:pPr>
    </w:p>
    <w:p w:rsidR="00EE034C" w:rsidRDefault="00EE034C" w:rsidP="00F42579">
      <w:pPr>
        <w:ind w:firstLine="709"/>
        <w:jc w:val="both"/>
        <w:rPr>
          <w:rFonts w:ascii="Arial" w:hAnsi="Arial" w:cs="Arial"/>
        </w:rPr>
      </w:pPr>
    </w:p>
    <w:p w:rsidR="00EE034C" w:rsidRDefault="00EE034C" w:rsidP="00F42579">
      <w:pPr>
        <w:ind w:firstLine="709"/>
        <w:jc w:val="both"/>
        <w:rPr>
          <w:rFonts w:ascii="Arial" w:hAnsi="Arial" w:cs="Arial"/>
        </w:rPr>
      </w:pPr>
    </w:p>
    <w:p w:rsidR="00EE034C" w:rsidRPr="001963F0" w:rsidRDefault="00EE034C" w:rsidP="00F4257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Беловского СП:                                               </w:t>
      </w:r>
      <w:proofErr w:type="spellStart"/>
      <w:r>
        <w:rPr>
          <w:rFonts w:ascii="Arial" w:hAnsi="Arial" w:cs="Arial"/>
        </w:rPr>
        <w:t>Махмутов</w:t>
      </w:r>
      <w:proofErr w:type="spellEnd"/>
      <w:r>
        <w:rPr>
          <w:rFonts w:ascii="Arial" w:hAnsi="Arial" w:cs="Arial"/>
        </w:rPr>
        <w:t xml:space="preserve"> И.Р.</w:t>
      </w:r>
    </w:p>
    <w:p w:rsidR="0093296E" w:rsidRDefault="0093296E"/>
    <w:sectPr w:rsidR="0093296E" w:rsidSect="0079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0E234A"/>
    <w:rsid w:val="00236D43"/>
    <w:rsid w:val="00253B36"/>
    <w:rsid w:val="003A421C"/>
    <w:rsid w:val="005220CB"/>
    <w:rsid w:val="005F7424"/>
    <w:rsid w:val="00632505"/>
    <w:rsid w:val="00661918"/>
    <w:rsid w:val="006E263F"/>
    <w:rsid w:val="00797AA2"/>
    <w:rsid w:val="0093296E"/>
    <w:rsid w:val="00A437F3"/>
    <w:rsid w:val="00AD0B81"/>
    <w:rsid w:val="00B17CCB"/>
    <w:rsid w:val="00D907D5"/>
    <w:rsid w:val="00EE034C"/>
    <w:rsid w:val="00F04B69"/>
    <w:rsid w:val="00F4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C8DF9-13DE-46CA-9527-DE63EE95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character" w:styleId="a5">
    <w:name w:val="Intense Emphasis"/>
    <w:basedOn w:val="a0"/>
    <w:uiPriority w:val="21"/>
    <w:qFormat/>
    <w:rsid w:val="00EE034C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04768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search?type=phone&amp;val=84344-40819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https://www.list-org.com/search?type=phone&amp;val=84344-408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2024-11-21T05:49:00Z</cp:lastPrinted>
  <dcterms:created xsi:type="dcterms:W3CDTF">2024-11-27T09:08:00Z</dcterms:created>
  <dcterms:modified xsi:type="dcterms:W3CDTF">2024-11-27T09:08:00Z</dcterms:modified>
</cp:coreProperties>
</file>