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0C" w:rsidRDefault="007E480C"/>
    <w:p w:rsidR="00E839D8" w:rsidRPr="00E839D8" w:rsidRDefault="00E839D8" w:rsidP="00E839D8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E839D8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E839D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839D8" w:rsidRPr="00E839D8" w:rsidRDefault="00E839D8" w:rsidP="00E83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E839D8" w:rsidRPr="00E839D8" w:rsidRDefault="00E839D8" w:rsidP="00E839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9D8" w:rsidRPr="00E839D8" w:rsidRDefault="00E839D8" w:rsidP="00E83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D8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E839D8" w:rsidRPr="00E839D8" w:rsidRDefault="00E839D8" w:rsidP="00E839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734" w:rsidRPr="00E839D8" w:rsidRDefault="00E839D8" w:rsidP="00E839D8">
      <w:pPr>
        <w:ind w:left="720" w:firstLine="720"/>
        <w:rPr>
          <w:rFonts w:ascii="Times New Roman" w:hAnsi="Times New Roman" w:cs="Times New Roman"/>
        </w:rPr>
      </w:pPr>
      <w:r w:rsidRPr="00E839D8">
        <w:rPr>
          <w:rFonts w:ascii="Times New Roman" w:hAnsi="Times New Roman" w:cs="Times New Roman"/>
          <w:sz w:val="24"/>
          <w:szCs w:val="24"/>
        </w:rPr>
        <w:t xml:space="preserve">от ____2025    </w:t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B57734" w:rsidRPr="00E839D8" w:rsidRDefault="00B57734" w:rsidP="00B57734">
      <w:pPr>
        <w:spacing w:after="0" w:line="240" w:lineRule="auto"/>
        <w:rPr>
          <w:rFonts w:ascii="Times New Roman" w:hAnsi="Times New Roman" w:cs="Times New Roman"/>
        </w:rPr>
      </w:pPr>
    </w:p>
    <w:p w:rsidR="00B57734" w:rsidRDefault="00B57734" w:rsidP="00B57734">
      <w:pPr>
        <w:spacing w:after="0" w:line="240" w:lineRule="auto"/>
      </w:pPr>
    </w:p>
    <w:p w:rsidR="00B57734" w:rsidRDefault="00B57734" w:rsidP="00B57734">
      <w:pPr>
        <w:spacing w:after="0" w:line="240" w:lineRule="auto"/>
      </w:pPr>
    </w:p>
    <w:p w:rsidR="00752051" w:rsidRDefault="00752051" w:rsidP="00752051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7734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</w:t>
      </w:r>
    </w:p>
    <w:p w:rsidR="00752051" w:rsidRDefault="00752051" w:rsidP="0075205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20.06.2022 </w:t>
      </w:r>
    </w:p>
    <w:p w:rsidR="00752051" w:rsidRDefault="00752051" w:rsidP="0075205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162 «О создании резервов материальных ресурсов для ликвидации чрезвычайных ситуаций природного и техногенного характера </w:t>
      </w:r>
    </w:p>
    <w:p w:rsidR="00752051" w:rsidRDefault="00752051" w:rsidP="0075205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bookmarkEnd w:id="0"/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в соответствие с действующим федеральным законодательством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07C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752051" w:rsidRDefault="00752051" w:rsidP="0075205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0107C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F0107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F0107C">
        <w:rPr>
          <w:rFonts w:ascii="Times New Roman" w:hAnsi="Times New Roman" w:cs="Times New Roman"/>
          <w:sz w:val="28"/>
          <w:szCs w:val="28"/>
        </w:rPr>
        <w:t xml:space="preserve"> муниципального района от 20.06.2022 № 162 «О создании резервов материальных ресурсов для ликвидации чрезвычайных ситуаций природного и техногенного характера на территории </w:t>
      </w:r>
      <w:proofErr w:type="spellStart"/>
      <w:r w:rsidRPr="00F0107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F0107C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52051" w:rsidRDefault="00752051" w:rsidP="00752051">
      <w:pPr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2897">
        <w:rPr>
          <w:rFonts w:ascii="Times New Roman" w:hAnsi="Times New Roman" w:cs="Times New Roman"/>
          <w:sz w:val="28"/>
          <w:szCs w:val="28"/>
        </w:rPr>
        <w:t xml:space="preserve"> </w:t>
      </w:r>
      <w:r w:rsidRPr="00192897">
        <w:rPr>
          <w:rFonts w:ascii="Times New Roman" w:hAnsi="Times New Roman" w:cs="Times New Roman"/>
          <w:sz w:val="28"/>
          <w:szCs w:val="28"/>
          <w:lang w:val="tt-RU"/>
        </w:rPr>
        <w:t>Пункт 2 раздела I Положения изложить в следующей редакции:</w:t>
      </w:r>
      <w:r w:rsidRPr="001928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2051" w:rsidRPr="002219C6" w:rsidRDefault="00752051" w:rsidP="0075205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289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92897">
        <w:rPr>
          <w:rFonts w:ascii="Times New Roman" w:hAnsi="Times New Roman" w:cs="Times New Roman"/>
          <w:color w:val="000000"/>
          <w:sz w:val="28"/>
          <w:szCs w:val="28"/>
        </w:rPr>
        <w:t>Резервы материальных ресурсов для ликвидации чрезвычайных ситуаций</w:t>
      </w:r>
      <w:r w:rsidRPr="00192897">
        <w:rPr>
          <w:rFonts w:ascii="Times New Roman" w:hAnsi="Times New Roman" w:cs="Times New Roman"/>
          <w:color w:val="000000"/>
          <w:sz w:val="28"/>
          <w:szCs w:val="28"/>
        </w:rPr>
        <w:br/>
        <w:t>создаются заблаговременно в целях экстренного привлечения необходимых средств в случае возникновения чрезвычайных ситуаций и включают продовольственное имущество, вещевое имущество, медицинское имущество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горюче – смазочные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материалы»;</w:t>
      </w:r>
    </w:p>
    <w:p w:rsidR="00752051" w:rsidRDefault="00752051" w:rsidP="00752051">
      <w:pPr>
        <w:shd w:val="clear" w:color="auto" w:fill="FFFFFF"/>
        <w:tabs>
          <w:tab w:val="left" w:pos="1104"/>
        </w:tabs>
        <w:spacing w:after="0" w:line="240" w:lineRule="auto"/>
        <w:ind w:left="-426" w:right="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1.2</w:t>
      </w:r>
      <w:r w:rsidRPr="006C412B">
        <w:rPr>
          <w:rFonts w:ascii="Times New Roman" w:hAnsi="Times New Roman" w:cs="Times New Roman"/>
          <w:color w:val="000000"/>
          <w:sz w:val="28"/>
          <w:szCs w:val="28"/>
        </w:rPr>
        <w:t xml:space="preserve">. Абзац второй пункта 7 раздела II изложить в </w:t>
      </w:r>
      <w:r w:rsidRPr="006C412B">
        <w:rPr>
          <w:rFonts w:ascii="Times New Roman" w:hAnsi="Times New Roman" w:cs="Times New Roman"/>
          <w:sz w:val="28"/>
          <w:szCs w:val="28"/>
          <w:lang w:val="tt-RU"/>
        </w:rPr>
        <w:t xml:space="preserve">следующей редакции: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752051" w:rsidRDefault="00752051" w:rsidP="00752051">
      <w:pPr>
        <w:shd w:val="clear" w:color="auto" w:fill="FFFFFF"/>
        <w:tabs>
          <w:tab w:val="left" w:pos="1104"/>
        </w:tabs>
        <w:spacing w:after="0" w:line="240" w:lineRule="auto"/>
        <w:ind w:left="-426"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6C412B">
        <w:rPr>
          <w:rFonts w:ascii="Times New Roman" w:hAnsi="Times New Roman" w:cs="Times New Roman"/>
          <w:color w:val="000000"/>
          <w:sz w:val="28"/>
          <w:szCs w:val="28"/>
        </w:rPr>
        <w:t xml:space="preserve">«Исполнительный комитет </w:t>
      </w:r>
      <w:proofErr w:type="spellStart"/>
      <w:r w:rsidRPr="006C412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6C412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– по продовольственному имуществу, вещевому имуществу, медицинскому имуществу и горюче – смазочным материалам»;</w:t>
      </w:r>
    </w:p>
    <w:p w:rsidR="00752051" w:rsidRPr="008D761F" w:rsidRDefault="00752051" w:rsidP="00752051">
      <w:pPr>
        <w:shd w:val="clear" w:color="auto" w:fill="FFFFFF"/>
        <w:tabs>
          <w:tab w:val="left" w:pos="1104"/>
        </w:tabs>
        <w:spacing w:after="0" w:line="240" w:lineRule="auto"/>
        <w:ind w:left="-426" w:right="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1.3. Подпункт «а» пункта 10</w:t>
      </w:r>
      <w:r w:rsidRPr="006C412B">
        <w:rPr>
          <w:rFonts w:ascii="Times New Roman" w:hAnsi="Times New Roman" w:cs="Times New Roman"/>
          <w:color w:val="000000"/>
          <w:sz w:val="28"/>
          <w:szCs w:val="28"/>
        </w:rPr>
        <w:t xml:space="preserve"> раздела II изложить в </w:t>
      </w:r>
      <w:r w:rsidRPr="006C412B">
        <w:rPr>
          <w:rFonts w:ascii="Times New Roman" w:hAnsi="Times New Roman" w:cs="Times New Roman"/>
          <w:sz w:val="28"/>
          <w:szCs w:val="28"/>
          <w:lang w:val="tt-RU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752051" w:rsidRPr="008D761F" w:rsidRDefault="00E22F41" w:rsidP="00E22F41">
      <w:pPr>
        <w:shd w:val="clear" w:color="auto" w:fill="FFFFFF"/>
        <w:spacing w:after="0" w:line="240" w:lineRule="auto"/>
        <w:ind w:left="-426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52051">
        <w:rPr>
          <w:rFonts w:ascii="Times New Roman" w:hAnsi="Times New Roman" w:cs="Times New Roman"/>
          <w:color w:val="000000"/>
          <w:sz w:val="28"/>
          <w:szCs w:val="28"/>
        </w:rPr>
        <w:t xml:space="preserve">«а) </w:t>
      </w:r>
      <w:r w:rsidR="00752051" w:rsidRPr="008D761F">
        <w:rPr>
          <w:rFonts w:ascii="Times New Roman" w:hAnsi="Times New Roman" w:cs="Times New Roman"/>
          <w:color w:val="000000"/>
          <w:sz w:val="28"/>
          <w:szCs w:val="28"/>
        </w:rPr>
        <w:t>местного резерва материальных средств, включая:</w:t>
      </w:r>
      <w:r w:rsidR="00752051" w:rsidRPr="008D761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продовольственное имущество, вещевое имущество, медицинское имущество и горюче – смазочные материалы осуществляется на основании распоряжений Комиссии по предупреждению и ликвидации чрезвычайных ситуаций и обеспечению пожарной безопасности </w:t>
      </w:r>
      <w:proofErr w:type="spellStart"/>
      <w:r w:rsidR="00752051" w:rsidRPr="008D761F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="00752051" w:rsidRPr="008D761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75205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52051" w:rsidRPr="00954596" w:rsidRDefault="00752051" w:rsidP="00752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54596">
        <w:rPr>
          <w:rFonts w:ascii="Times New Roman" w:hAnsi="Times New Roman" w:cs="Times New Roman"/>
          <w:sz w:val="28"/>
          <w:szCs w:val="28"/>
        </w:rPr>
        <w:t xml:space="preserve">1.4. Абзац 3 пункта 17 раздела </w:t>
      </w:r>
      <w:r w:rsidRPr="00954596">
        <w:rPr>
          <w:rFonts w:ascii="Times New Roman" w:hAnsi="Times New Roman" w:cs="Times New Roman"/>
          <w:color w:val="000000"/>
          <w:sz w:val="28"/>
          <w:szCs w:val="28"/>
        </w:rPr>
        <w:t>II исключить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752051" w:rsidRPr="004A16F8" w:rsidRDefault="00752051" w:rsidP="0075205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2051" w:rsidRPr="00752051" w:rsidRDefault="00752051" w:rsidP="00752051">
      <w:pPr>
        <w:pStyle w:val="a3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205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«Номенклатура и объем материальных ресурсов для ликвидации чрезвычайных ситуаций природного и техногенного характера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  <w:r>
        <w:rPr>
          <w:rFonts w:ascii="Times New Roman" w:hAnsi="Times New Roman" w:cs="Times New Roman"/>
          <w:sz w:val="28"/>
          <w:szCs w:val="28"/>
          <w:lang w:val="tt-RU"/>
        </w:rPr>
        <w:tab/>
        <w:t>2.</w:t>
      </w:r>
      <w:r w:rsidRPr="0075205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75205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520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tt-RU"/>
          </w:rPr>
          <w:t>://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2051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</w:t>
      </w:r>
      <w:proofErr w:type="spellStart"/>
      <w:r w:rsidRPr="00752051">
        <w:rPr>
          <w:rFonts w:ascii="Times New Roman" w:hAnsi="Times New Roman" w:cs="Times New Roman"/>
          <w:sz w:val="28"/>
          <w:szCs w:val="28"/>
        </w:rPr>
        <w:t>Татарс</w:t>
      </w:r>
      <w:proofErr w:type="spellEnd"/>
      <w:r w:rsidRPr="00752051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752051">
        <w:rPr>
          <w:rFonts w:ascii="Times New Roman" w:hAnsi="Times New Roman" w:cs="Times New Roman"/>
          <w:sz w:val="28"/>
          <w:szCs w:val="28"/>
        </w:rPr>
        <w:t xml:space="preserve">ан </w:t>
      </w:r>
      <w:hyperlink r:id="rId6" w:history="1"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tt-RU"/>
          </w:rPr>
          <w:t>://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75205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2051">
        <w:rPr>
          <w:rFonts w:ascii="Times New Roman" w:hAnsi="Times New Roman" w:cs="Times New Roman"/>
          <w:sz w:val="28"/>
          <w:szCs w:val="28"/>
        </w:rPr>
        <w:t>.</w:t>
      </w:r>
    </w:p>
    <w:p w:rsidR="00752051" w:rsidRPr="00752051" w:rsidRDefault="00752051" w:rsidP="00EE6DF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6DFC" w:rsidRPr="00C96D7D">
        <w:rPr>
          <w:rFonts w:ascii="Times New Roman" w:hAnsi="Times New Roman"/>
          <w:sz w:val="28"/>
          <w:szCs w:val="28"/>
        </w:rPr>
        <w:t xml:space="preserve">  Контроль за исполнением настоящего постановления </w:t>
      </w:r>
      <w:proofErr w:type="gramStart"/>
      <w:r w:rsidR="00EE6DFC" w:rsidRPr="00C96D7D">
        <w:rPr>
          <w:rFonts w:ascii="Times New Roman" w:hAnsi="Times New Roman"/>
          <w:sz w:val="28"/>
          <w:szCs w:val="28"/>
        </w:rPr>
        <w:t>возложить  на</w:t>
      </w:r>
      <w:proofErr w:type="gramEnd"/>
      <w:r w:rsidR="00EE6DFC" w:rsidRPr="00C96D7D">
        <w:rPr>
          <w:rFonts w:ascii="Times New Roman" w:hAnsi="Times New Roman"/>
          <w:sz w:val="28"/>
          <w:szCs w:val="28"/>
        </w:rPr>
        <w:t xml:space="preserve">  первого заместителя  руководителя Исполнительного комитета </w:t>
      </w:r>
      <w:proofErr w:type="spellStart"/>
      <w:r w:rsidR="00EE6DFC" w:rsidRPr="00C96D7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EE6DFC" w:rsidRPr="00C96D7D">
        <w:rPr>
          <w:rFonts w:ascii="Times New Roman" w:hAnsi="Times New Roman"/>
          <w:sz w:val="28"/>
          <w:szCs w:val="28"/>
        </w:rPr>
        <w:t xml:space="preserve"> муниципального района по</w:t>
      </w:r>
      <w:r w:rsidR="00EE6DFC">
        <w:rPr>
          <w:rFonts w:ascii="Times New Roman" w:hAnsi="Times New Roman"/>
          <w:sz w:val="28"/>
          <w:szCs w:val="28"/>
        </w:rPr>
        <w:t xml:space="preserve"> экономике.</w:t>
      </w: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52051" w:rsidRDefault="00752051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6DFC" w:rsidRDefault="00EE6DFC" w:rsidP="00EE6DF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b/>
          <w:sz w:val="28"/>
          <w:szCs w:val="28"/>
        </w:rPr>
      </w:pPr>
    </w:p>
    <w:p w:rsidR="00752051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</w:rPr>
      </w:pPr>
    </w:p>
    <w:p w:rsidR="00752051" w:rsidRPr="00EE6DFC" w:rsidRDefault="00752051" w:rsidP="00EE6D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Исполнительного комитета </w:t>
      </w:r>
    </w:p>
    <w:p w:rsidR="00752051" w:rsidRPr="00EE6DFC" w:rsidRDefault="00752051" w:rsidP="00EE6D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spellStart"/>
      <w:r w:rsidRPr="00EE6DF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E6D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>от 20.06.2022 № 162</w:t>
      </w:r>
    </w:p>
    <w:p w:rsidR="00752051" w:rsidRPr="00EE6DFC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sz w:val="28"/>
          <w:szCs w:val="28"/>
        </w:rPr>
      </w:pPr>
    </w:p>
    <w:p w:rsidR="00752051" w:rsidRPr="00EE6DFC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  <w:sz w:val="28"/>
          <w:szCs w:val="28"/>
        </w:rPr>
      </w:pPr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Pr="00EE6DFC">
        <w:rPr>
          <w:rFonts w:ascii="Times New Roman" w:hAnsi="Times New Roman" w:cs="Times New Roman"/>
          <w:sz w:val="28"/>
          <w:szCs w:val="28"/>
        </w:rPr>
        <w:t>редакции  постановления</w:t>
      </w:r>
      <w:proofErr w:type="gramEnd"/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752051" w:rsidRPr="00EE6DFC" w:rsidRDefault="00752051" w:rsidP="00EE6DFC">
      <w:pPr>
        <w:spacing w:after="0" w:line="240" w:lineRule="auto"/>
        <w:ind w:left="2835" w:firstLine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E6DF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E6D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2051" w:rsidRPr="00EE6DFC" w:rsidRDefault="00752051" w:rsidP="00EE6DF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 w:rsidRPr="00EE6DFC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EE6DF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E6DFC">
        <w:rPr>
          <w:rFonts w:ascii="Times New Roman" w:hAnsi="Times New Roman" w:cs="Times New Roman"/>
          <w:sz w:val="28"/>
          <w:szCs w:val="28"/>
        </w:rPr>
        <w:t>_________2025 № ___)</w:t>
      </w:r>
    </w:p>
    <w:p w:rsidR="00752051" w:rsidRPr="009D644A" w:rsidRDefault="00752051" w:rsidP="00752051">
      <w:pPr>
        <w:spacing w:after="0" w:line="240" w:lineRule="auto"/>
        <w:ind w:left="-426" w:firstLine="5246"/>
        <w:rPr>
          <w:rFonts w:ascii="Times New Roman" w:hAnsi="Times New Roman" w:cs="Times New Roman"/>
        </w:rPr>
      </w:pPr>
    </w:p>
    <w:p w:rsidR="00752051" w:rsidRDefault="00752051" w:rsidP="00752051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2051" w:rsidRPr="00B10E90" w:rsidRDefault="00752051" w:rsidP="0075205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90">
        <w:rPr>
          <w:rFonts w:ascii="Times New Roman" w:hAnsi="Times New Roman" w:cs="Times New Roman"/>
          <w:b/>
          <w:sz w:val="24"/>
          <w:szCs w:val="24"/>
        </w:rPr>
        <w:t>Номенклатура и объем материальных ресурсов</w:t>
      </w:r>
    </w:p>
    <w:p w:rsidR="00752051" w:rsidRPr="00B10E90" w:rsidRDefault="00752051" w:rsidP="0075205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90">
        <w:rPr>
          <w:rFonts w:ascii="Times New Roman" w:hAnsi="Times New Roman" w:cs="Times New Roman"/>
          <w:b/>
          <w:sz w:val="24"/>
          <w:szCs w:val="24"/>
        </w:rPr>
        <w:t xml:space="preserve">для ликвидации чрезвычайных ситуаций природного и техногенного характера </w:t>
      </w:r>
      <w:proofErr w:type="spellStart"/>
      <w:r w:rsidRPr="00B10E90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B10E9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52051" w:rsidRPr="00B10E90" w:rsidRDefault="00752051" w:rsidP="0075205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18"/>
        <w:gridCol w:w="5116"/>
        <w:gridCol w:w="2029"/>
        <w:gridCol w:w="2251"/>
      </w:tblGrid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6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видов имущества, материальных средств</w:t>
            </w:r>
          </w:p>
        </w:tc>
        <w:tc>
          <w:tcPr>
            <w:tcW w:w="2029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251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752051" w:rsidRPr="001607E9" w:rsidRDefault="00752051" w:rsidP="00235596">
            <w:pPr>
              <w:pStyle w:val="a5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Определяется Министерством здравоохранения Республики Татарстан</w:t>
            </w:r>
          </w:p>
        </w:tc>
        <w:tc>
          <w:tcPr>
            <w:tcW w:w="2029" w:type="dxa"/>
          </w:tcPr>
          <w:p w:rsidR="00752051" w:rsidRPr="00F50408" w:rsidRDefault="00752051" w:rsidP="00235596">
            <w:pPr>
              <w:pStyle w:val="a5"/>
              <w:jc w:val="center"/>
              <w:rPr>
                <w:bCs/>
                <w:szCs w:val="24"/>
              </w:rPr>
            </w:pPr>
            <w:r w:rsidRPr="00F50408">
              <w:t>шт.</w:t>
            </w:r>
          </w:p>
        </w:tc>
        <w:tc>
          <w:tcPr>
            <w:tcW w:w="2251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Продовольственное </w:t>
            </w:r>
            <w:r w:rsidRPr="0062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имущество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pStyle w:val="a5"/>
              <w:jc w:val="both"/>
              <w:rPr>
                <w:szCs w:val="24"/>
              </w:rPr>
            </w:pPr>
            <w:r w:rsidRPr="00623749">
              <w:rPr>
                <w:szCs w:val="24"/>
              </w:rPr>
              <w:t>Ложки столовые</w:t>
            </w:r>
          </w:p>
        </w:tc>
        <w:tc>
          <w:tcPr>
            <w:tcW w:w="2029" w:type="dxa"/>
            <w:vAlign w:val="center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1" w:type="dxa"/>
            <w:tcBorders>
              <w:right w:val="single" w:sz="4" w:space="0" w:color="auto"/>
            </w:tcBorders>
            <w:vAlign w:val="center"/>
          </w:tcPr>
          <w:p w:rsidR="00752051" w:rsidRPr="00623749" w:rsidRDefault="00752051" w:rsidP="00235596">
            <w:pPr>
              <w:pStyle w:val="a5"/>
              <w:jc w:val="center"/>
              <w:rPr>
                <w:szCs w:val="24"/>
              </w:rPr>
            </w:pPr>
            <w:r w:rsidRPr="00623749">
              <w:rPr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pStyle w:val="a5"/>
              <w:jc w:val="both"/>
              <w:rPr>
                <w:szCs w:val="24"/>
              </w:rPr>
            </w:pPr>
            <w:r w:rsidRPr="00623749">
              <w:rPr>
                <w:szCs w:val="24"/>
              </w:rPr>
              <w:t>Кружки</w:t>
            </w:r>
          </w:p>
        </w:tc>
        <w:tc>
          <w:tcPr>
            <w:tcW w:w="2029" w:type="dxa"/>
            <w:vAlign w:val="center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1" w:type="dxa"/>
            <w:vAlign w:val="center"/>
          </w:tcPr>
          <w:p w:rsidR="00752051" w:rsidRPr="00623749" w:rsidRDefault="00752051" w:rsidP="00235596">
            <w:pPr>
              <w:pStyle w:val="a5"/>
              <w:jc w:val="center"/>
              <w:rPr>
                <w:szCs w:val="24"/>
              </w:rPr>
            </w:pPr>
            <w:r w:rsidRPr="00623749">
              <w:rPr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pStyle w:val="a5"/>
              <w:jc w:val="both"/>
              <w:rPr>
                <w:szCs w:val="24"/>
              </w:rPr>
            </w:pPr>
            <w:r w:rsidRPr="00623749">
              <w:rPr>
                <w:szCs w:val="24"/>
              </w:rPr>
              <w:t>Миски</w:t>
            </w:r>
          </w:p>
        </w:tc>
        <w:tc>
          <w:tcPr>
            <w:tcW w:w="2029" w:type="dxa"/>
            <w:vAlign w:val="center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1" w:type="dxa"/>
            <w:vAlign w:val="center"/>
          </w:tcPr>
          <w:p w:rsidR="00752051" w:rsidRPr="00623749" w:rsidRDefault="00752051" w:rsidP="00235596">
            <w:pPr>
              <w:pStyle w:val="a5"/>
              <w:jc w:val="center"/>
              <w:rPr>
                <w:szCs w:val="24"/>
              </w:rPr>
            </w:pPr>
            <w:r w:rsidRPr="00623749">
              <w:rPr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Изделия макаронные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Продукция молочной и сыродельной промышленности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Овощи, грибы, картофель,</w:t>
            </w:r>
          </w:p>
          <w:p w:rsidR="00752051" w:rsidRPr="00623749" w:rsidRDefault="00752051" w:rsidP="0023559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 xml:space="preserve"> фрукты сушеные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 xml:space="preserve">Консервы плодовые и ягодные, </w:t>
            </w:r>
          </w:p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экстракты ягодные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овощные, томатные</w:t>
            </w:r>
          </w:p>
        </w:tc>
        <w:tc>
          <w:tcPr>
            <w:tcW w:w="2029" w:type="dxa"/>
          </w:tcPr>
          <w:p w:rsidR="00752051" w:rsidRDefault="00752051" w:rsidP="00235596">
            <w:pPr>
              <w:jc w:val="center"/>
            </w:pPr>
            <w:r w:rsidRPr="00942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2029" w:type="dxa"/>
          </w:tcPr>
          <w:p w:rsidR="00752051" w:rsidRDefault="00752051" w:rsidP="00235596">
            <w:pPr>
              <w:jc w:val="center"/>
            </w:pPr>
            <w:r w:rsidRPr="00942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6" w:type="dxa"/>
          </w:tcPr>
          <w:p w:rsidR="00752051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Пряности пищевкусовые, приправы и добавки</w:t>
            </w:r>
          </w:p>
        </w:tc>
        <w:tc>
          <w:tcPr>
            <w:tcW w:w="2029" w:type="dxa"/>
          </w:tcPr>
          <w:p w:rsidR="00752051" w:rsidRDefault="00752051" w:rsidP="00235596">
            <w:pPr>
              <w:jc w:val="center"/>
            </w:pPr>
            <w:r w:rsidRPr="009427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51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6" w:type="dxa"/>
          </w:tcPr>
          <w:p w:rsidR="00752051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251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2051" w:rsidRPr="001607E9" w:rsidTr="00235596">
        <w:tc>
          <w:tcPr>
            <w:tcW w:w="918" w:type="dxa"/>
            <w:tcBorders>
              <w:bottom w:val="single" w:sz="4" w:space="0" w:color="auto"/>
            </w:tcBorders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6" w:type="dxa"/>
            <w:tcBorders>
              <w:bottom w:val="single" w:sz="4" w:space="0" w:color="auto"/>
            </w:tcBorders>
          </w:tcPr>
          <w:p w:rsidR="00752051" w:rsidRDefault="00752051" w:rsidP="0023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коробок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2051" w:rsidRPr="001607E9" w:rsidTr="00235596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b/>
                <w:sz w:val="24"/>
                <w:szCs w:val="24"/>
              </w:rPr>
              <w:t>Вещевое имущество</w:t>
            </w:r>
          </w:p>
        </w:tc>
      </w:tr>
      <w:tr w:rsidR="00752051" w:rsidRPr="001607E9" w:rsidTr="00235596">
        <w:tc>
          <w:tcPr>
            <w:tcW w:w="918" w:type="dxa"/>
            <w:tcBorders>
              <w:top w:val="single" w:sz="4" w:space="0" w:color="auto"/>
            </w:tcBorders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</w:tcBorders>
          </w:tcPr>
          <w:p w:rsidR="00752051" w:rsidRPr="00623749" w:rsidRDefault="00752051" w:rsidP="00235596">
            <w:pPr>
              <w:pStyle w:val="a5"/>
              <w:jc w:val="both"/>
              <w:rPr>
                <w:szCs w:val="24"/>
              </w:rPr>
            </w:pPr>
            <w:r w:rsidRPr="00623749">
              <w:rPr>
                <w:szCs w:val="24"/>
              </w:rPr>
              <w:t xml:space="preserve">Спец. </w:t>
            </w:r>
            <w:r>
              <w:rPr>
                <w:szCs w:val="24"/>
              </w:rPr>
              <w:t>о</w:t>
            </w:r>
            <w:r w:rsidRPr="00623749">
              <w:rPr>
                <w:szCs w:val="24"/>
              </w:rPr>
              <w:t>дежда</w:t>
            </w:r>
            <w:r>
              <w:rPr>
                <w:szCs w:val="24"/>
              </w:rPr>
              <w:t xml:space="preserve"> </w:t>
            </w:r>
            <w:r w:rsidRPr="00623749">
              <w:rPr>
                <w:szCs w:val="24"/>
              </w:rPr>
              <w:t>(куртка и брюки)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374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23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pStyle w:val="a5"/>
              <w:jc w:val="both"/>
              <w:rPr>
                <w:szCs w:val="24"/>
              </w:rPr>
            </w:pPr>
            <w:r w:rsidRPr="00623749">
              <w:rPr>
                <w:szCs w:val="24"/>
              </w:rPr>
              <w:t>Спец. одежда утепленная (куртка и брюки)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374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23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Сапоги или ботинки с высокими берцами</w:t>
            </w:r>
          </w:p>
        </w:tc>
        <w:tc>
          <w:tcPr>
            <w:tcW w:w="2029" w:type="dxa"/>
            <w:vAlign w:val="center"/>
          </w:tcPr>
          <w:p w:rsidR="00752051" w:rsidRPr="00623749" w:rsidRDefault="00752051" w:rsidP="00235596">
            <w:pPr>
              <w:pStyle w:val="a5"/>
              <w:jc w:val="center"/>
              <w:rPr>
                <w:szCs w:val="24"/>
              </w:rPr>
            </w:pPr>
            <w:r w:rsidRPr="00623749">
              <w:rPr>
                <w:szCs w:val="24"/>
              </w:rPr>
              <w:t>пар.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Сигнальная одежда (жилет со светоотражающими нашивками)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 w:rsidRPr="006237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Теплое нижнее белье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 w:rsidRPr="006237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Фонарь налобный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 w:rsidRPr="006237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Рюкзак 60 л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 w:rsidRPr="006237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51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49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 w:rsidRPr="0062374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51" w:type="dxa"/>
          </w:tcPr>
          <w:p w:rsidR="00752051" w:rsidRPr="001607E9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2051" w:rsidRPr="001607E9" w:rsidTr="00235596"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752051" w:rsidRPr="0028505D" w:rsidRDefault="00752051" w:rsidP="0023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05D">
              <w:rPr>
                <w:rFonts w:ascii="Times New Roman" w:hAnsi="Times New Roman" w:cs="Times New Roman"/>
                <w:b/>
                <w:sz w:val="24"/>
                <w:szCs w:val="24"/>
              </w:rPr>
              <w:t>Горюче-смазочные материалы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Автобензин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251" w:type="dxa"/>
            <w:tcBorders>
              <w:right w:val="single" w:sz="4" w:space="0" w:color="auto"/>
            </w:tcBorders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051" w:rsidRPr="001607E9" w:rsidTr="00235596">
        <w:tc>
          <w:tcPr>
            <w:tcW w:w="918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752051" w:rsidRPr="00623749" w:rsidRDefault="00752051" w:rsidP="00235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2029" w:type="dxa"/>
          </w:tcPr>
          <w:p w:rsidR="00752051" w:rsidRPr="00623749" w:rsidRDefault="00752051" w:rsidP="00235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251" w:type="dxa"/>
          </w:tcPr>
          <w:p w:rsidR="00752051" w:rsidRDefault="00752051" w:rsidP="0023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051" w:rsidRPr="00B10E90" w:rsidRDefault="00752051" w:rsidP="007520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E90">
        <w:rPr>
          <w:rFonts w:ascii="Times New Roman" w:hAnsi="Times New Roman" w:cs="Times New Roman"/>
          <w:sz w:val="18"/>
          <w:szCs w:val="18"/>
        </w:rPr>
        <w:t xml:space="preserve">*Расчет </w:t>
      </w:r>
      <w:proofErr w:type="gramStart"/>
      <w:r w:rsidRPr="00B10E90">
        <w:rPr>
          <w:rFonts w:ascii="Times New Roman" w:hAnsi="Times New Roman" w:cs="Times New Roman"/>
          <w:sz w:val="18"/>
          <w:szCs w:val="18"/>
        </w:rPr>
        <w:t>произведен  на</w:t>
      </w:r>
      <w:proofErr w:type="gramEnd"/>
      <w:r w:rsidRPr="00B10E90">
        <w:rPr>
          <w:rFonts w:ascii="Times New Roman" w:hAnsi="Times New Roman" w:cs="Times New Roman"/>
          <w:sz w:val="18"/>
          <w:szCs w:val="18"/>
        </w:rPr>
        <w:t xml:space="preserve"> штаб гражданской обороны общей чи</w:t>
      </w:r>
      <w:r>
        <w:rPr>
          <w:rFonts w:ascii="Times New Roman" w:hAnsi="Times New Roman" w:cs="Times New Roman"/>
          <w:sz w:val="18"/>
          <w:szCs w:val="18"/>
        </w:rPr>
        <w:t>сленностью 62 человек, 50 чел. пострадавшее население на сутки.</w:t>
      </w:r>
    </w:p>
    <w:p w:rsidR="00752051" w:rsidRDefault="00752051" w:rsidP="00B57734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sectPr w:rsidR="00752051" w:rsidSect="007520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7CBD"/>
    <w:multiLevelType w:val="hybridMultilevel"/>
    <w:tmpl w:val="85BC1244"/>
    <w:lvl w:ilvl="0" w:tplc="6712A08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40D31671"/>
    <w:multiLevelType w:val="singleLevel"/>
    <w:tmpl w:val="E820C912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lang w:val="tt-RU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7734"/>
    <w:rsid w:val="00066E79"/>
    <w:rsid w:val="00192897"/>
    <w:rsid w:val="001D321E"/>
    <w:rsid w:val="002219C6"/>
    <w:rsid w:val="002D3815"/>
    <w:rsid w:val="003B2946"/>
    <w:rsid w:val="00476D58"/>
    <w:rsid w:val="00497408"/>
    <w:rsid w:val="004C4139"/>
    <w:rsid w:val="004D74A7"/>
    <w:rsid w:val="005C521D"/>
    <w:rsid w:val="006513F9"/>
    <w:rsid w:val="00671241"/>
    <w:rsid w:val="00680660"/>
    <w:rsid w:val="00683D88"/>
    <w:rsid w:val="006C412B"/>
    <w:rsid w:val="00752051"/>
    <w:rsid w:val="007E480C"/>
    <w:rsid w:val="008332C0"/>
    <w:rsid w:val="00842036"/>
    <w:rsid w:val="008C5E97"/>
    <w:rsid w:val="008D761F"/>
    <w:rsid w:val="0098338F"/>
    <w:rsid w:val="009D644A"/>
    <w:rsid w:val="009E21E7"/>
    <w:rsid w:val="00A02704"/>
    <w:rsid w:val="00A26162"/>
    <w:rsid w:val="00A8541A"/>
    <w:rsid w:val="00A8643A"/>
    <w:rsid w:val="00A91229"/>
    <w:rsid w:val="00B10E90"/>
    <w:rsid w:val="00B57734"/>
    <w:rsid w:val="00B70DB3"/>
    <w:rsid w:val="00B81258"/>
    <w:rsid w:val="00BC6BC5"/>
    <w:rsid w:val="00C615FF"/>
    <w:rsid w:val="00D51EE8"/>
    <w:rsid w:val="00DE58BB"/>
    <w:rsid w:val="00DF32B8"/>
    <w:rsid w:val="00E22F41"/>
    <w:rsid w:val="00E839D8"/>
    <w:rsid w:val="00EE6DFC"/>
    <w:rsid w:val="00F0107C"/>
    <w:rsid w:val="00F70B85"/>
    <w:rsid w:val="00F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1FF9"/>
  <w15:docId w15:val="{352820B5-D82A-4C3D-88D0-30B0BCDC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7C"/>
    <w:pPr>
      <w:ind w:left="720"/>
      <w:contextualSpacing/>
    </w:pPr>
  </w:style>
  <w:style w:type="table" w:styleId="a4">
    <w:name w:val="Table Grid"/>
    <w:basedOn w:val="a1"/>
    <w:uiPriority w:val="59"/>
    <w:rsid w:val="009D64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9D64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D64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33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2025-05-15T13:21:00Z</dcterms:created>
  <dcterms:modified xsi:type="dcterms:W3CDTF">2025-05-15T13:38:00Z</dcterms:modified>
</cp:coreProperties>
</file>