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41" w:type="dxa"/>
        <w:jc w:val="center"/>
        <w:tblLayout w:type="fixed"/>
        <w:tblLook w:val="01E0" w:firstRow="1" w:lastRow="1" w:firstColumn="1" w:lastColumn="1" w:noHBand="0" w:noVBand="0"/>
      </w:tblPr>
      <w:tblGrid>
        <w:gridCol w:w="110"/>
        <w:gridCol w:w="469"/>
        <w:gridCol w:w="145"/>
        <w:gridCol w:w="4051"/>
        <w:gridCol w:w="400"/>
        <w:gridCol w:w="179"/>
        <w:gridCol w:w="578"/>
        <w:gridCol w:w="35"/>
        <w:gridCol w:w="544"/>
        <w:gridCol w:w="3907"/>
        <w:gridCol w:w="288"/>
        <w:gridCol w:w="326"/>
        <w:gridCol w:w="109"/>
      </w:tblGrid>
      <w:tr w:rsidR="00102084" w:rsidTr="00102084">
        <w:trPr>
          <w:gridBefore w:val="2"/>
          <w:wBefore w:w="579" w:type="dxa"/>
          <w:trHeight w:val="1593"/>
          <w:jc w:val="center"/>
        </w:trPr>
        <w:tc>
          <w:tcPr>
            <w:tcW w:w="4775" w:type="dxa"/>
            <w:gridSpan w:val="4"/>
            <w:vAlign w:val="center"/>
            <w:hideMark/>
          </w:tcPr>
          <w:p w:rsidR="00102084" w:rsidRPr="007856CE" w:rsidRDefault="00102084" w:rsidP="00AF0F2C">
            <w:pPr>
              <w:spacing w:line="300" w:lineRule="exact"/>
              <w:jc w:val="center"/>
              <w:rPr>
                <w:b/>
                <w:sz w:val="28"/>
                <w:szCs w:val="28"/>
              </w:rPr>
            </w:pPr>
            <w:bookmarkStart w:id="0" w:name="_GoBack" w:colFirst="2" w:colLast="2"/>
            <w:r w:rsidRPr="007856CE">
              <w:rPr>
                <w:sz w:val="28"/>
                <w:szCs w:val="28"/>
              </w:rPr>
              <w:t xml:space="preserve">ИСПОЛНИТЕЛЬНЫЙ КОМИТЕТ </w:t>
            </w:r>
            <w:r>
              <w:rPr>
                <w:sz w:val="28"/>
                <w:szCs w:val="28"/>
              </w:rPr>
              <w:t>СТАРОКИРЕМЕТСКОГО</w:t>
            </w:r>
            <w:r w:rsidRPr="007856CE">
              <w:rPr>
                <w:sz w:val="28"/>
                <w:szCs w:val="28"/>
              </w:rPr>
              <w:t xml:space="preserve"> СЕЛЬСКОГО ПОСЕЛЕНИЯ АКСУБАЕВСКОГО МУНИЦИПАЛЬНОГО РАЙОНА РЕСПУБЛИКИ ТАТАРСТАН</w:t>
            </w:r>
          </w:p>
        </w:tc>
        <w:tc>
          <w:tcPr>
            <w:tcW w:w="1157" w:type="dxa"/>
            <w:gridSpan w:val="3"/>
            <w:vAlign w:val="center"/>
            <w:hideMark/>
          </w:tcPr>
          <w:p w:rsidR="00102084" w:rsidRDefault="00102084" w:rsidP="00AF0F2C">
            <w:pPr>
              <w:ind w:left="-108" w:right="-108"/>
              <w:jc w:val="center"/>
              <w:rPr>
                <w:sz w:val="28"/>
                <w:szCs w:val="28"/>
              </w:rPr>
            </w:pPr>
            <w:r>
              <w:rPr>
                <w:noProof/>
              </w:rPr>
              <w:drawing>
                <wp:anchor distT="0" distB="0" distL="114300" distR="114300" simplePos="0" relativeHeight="251659264" behindDoc="0" locked="0" layoutInCell="1" allowOverlap="1">
                  <wp:simplePos x="0" y="0"/>
                  <wp:positionH relativeFrom="margin">
                    <wp:posOffset>-22860</wp:posOffset>
                  </wp:positionH>
                  <wp:positionV relativeFrom="paragraph">
                    <wp:posOffset>-116840</wp:posOffset>
                  </wp:positionV>
                  <wp:extent cx="733425" cy="914400"/>
                  <wp:effectExtent l="0" t="0" r="9525" b="0"/>
                  <wp:wrapNone/>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30" w:type="dxa"/>
            <w:gridSpan w:val="4"/>
            <w:vAlign w:val="center"/>
            <w:hideMark/>
          </w:tcPr>
          <w:p w:rsidR="00102084" w:rsidRDefault="00102084" w:rsidP="00AF0F2C">
            <w:pPr>
              <w:spacing w:line="300" w:lineRule="exact"/>
              <w:ind w:left="317" w:right="33"/>
              <w:jc w:val="center"/>
              <w:rPr>
                <w:spacing w:val="-6"/>
                <w:sz w:val="28"/>
                <w:szCs w:val="28"/>
              </w:rPr>
            </w:pPr>
            <w:r>
              <w:rPr>
                <w:spacing w:val="-6"/>
                <w:sz w:val="28"/>
                <w:szCs w:val="28"/>
              </w:rPr>
              <w:t xml:space="preserve">ТАТАРСТАН РЕСПУБЛИКАСЫ АКСУБАЙ МУНИЦИПАЛЬ    РАЙОНЫ </w:t>
            </w:r>
            <w:proofErr w:type="gramStart"/>
            <w:r w:rsidRPr="009F7FC4">
              <w:rPr>
                <w:spacing w:val="-6"/>
                <w:sz w:val="28"/>
                <w:szCs w:val="28"/>
                <w:lang w:val="tt-RU"/>
              </w:rPr>
              <w:t>ИСКЕ</w:t>
            </w:r>
            <w:proofErr w:type="gramEnd"/>
            <w:r w:rsidRPr="009F7FC4">
              <w:rPr>
                <w:spacing w:val="-6"/>
                <w:sz w:val="28"/>
                <w:szCs w:val="28"/>
                <w:lang w:val="tt-RU"/>
              </w:rPr>
              <w:t xml:space="preserve"> </w:t>
            </w:r>
            <w:r w:rsidRPr="00A90828">
              <w:rPr>
                <w:spacing w:val="-6"/>
                <w:sz w:val="28"/>
                <w:szCs w:val="28"/>
                <w:lang w:val="tt-RU"/>
              </w:rPr>
              <w:t xml:space="preserve">КАРМӘТ </w:t>
            </w:r>
            <w:r>
              <w:rPr>
                <w:spacing w:val="-6"/>
                <w:sz w:val="28"/>
                <w:szCs w:val="28"/>
                <w:lang w:val="tt-RU"/>
              </w:rPr>
              <w:t xml:space="preserve">АВЫЛ ҖИРЛЕГЕ </w:t>
            </w:r>
            <w:r>
              <w:rPr>
                <w:spacing w:val="-6"/>
                <w:sz w:val="28"/>
                <w:szCs w:val="28"/>
              </w:rPr>
              <w:t>БАШКАРМА КОМИТЕТЫ</w:t>
            </w:r>
          </w:p>
          <w:p w:rsidR="00102084" w:rsidRDefault="00102084" w:rsidP="00AF0F2C">
            <w:pPr>
              <w:spacing w:line="300" w:lineRule="exact"/>
              <w:ind w:left="317" w:right="-174"/>
              <w:jc w:val="center"/>
              <w:rPr>
                <w:spacing w:val="-6"/>
                <w:sz w:val="28"/>
                <w:szCs w:val="28"/>
              </w:rPr>
            </w:pPr>
          </w:p>
        </w:tc>
      </w:tr>
      <w:tr w:rsidR="00102084" w:rsidTr="00102084">
        <w:trPr>
          <w:gridAfter w:val="2"/>
          <w:wAfter w:w="435" w:type="dxa"/>
          <w:trHeight w:val="80"/>
          <w:jc w:val="center"/>
        </w:trPr>
        <w:tc>
          <w:tcPr>
            <w:tcW w:w="4775" w:type="dxa"/>
            <w:gridSpan w:val="4"/>
          </w:tcPr>
          <w:p w:rsidR="00102084" w:rsidRDefault="00102084" w:rsidP="00AF0F2C">
            <w:pPr>
              <w:ind w:left="-100"/>
              <w:jc w:val="center"/>
              <w:rPr>
                <w:b/>
                <w:sz w:val="8"/>
                <w:szCs w:val="10"/>
              </w:rPr>
            </w:pPr>
          </w:p>
        </w:tc>
        <w:tc>
          <w:tcPr>
            <w:tcW w:w="1157" w:type="dxa"/>
            <w:gridSpan w:val="3"/>
          </w:tcPr>
          <w:p w:rsidR="00102084" w:rsidRDefault="00102084" w:rsidP="00AF0F2C">
            <w:pPr>
              <w:ind w:right="-108"/>
              <w:jc w:val="center"/>
              <w:rPr>
                <w:sz w:val="8"/>
                <w:szCs w:val="10"/>
              </w:rPr>
            </w:pPr>
          </w:p>
        </w:tc>
        <w:tc>
          <w:tcPr>
            <w:tcW w:w="4774" w:type="dxa"/>
            <w:gridSpan w:val="4"/>
          </w:tcPr>
          <w:p w:rsidR="00102084" w:rsidRDefault="00102084" w:rsidP="00AF0F2C">
            <w:pPr>
              <w:ind w:left="-70" w:right="-32"/>
              <w:jc w:val="center"/>
              <w:rPr>
                <w:b/>
                <w:sz w:val="8"/>
                <w:szCs w:val="10"/>
              </w:rPr>
            </w:pPr>
          </w:p>
        </w:tc>
      </w:tr>
      <w:tr w:rsidR="00102084" w:rsidTr="00102084">
        <w:trPr>
          <w:gridAfter w:val="2"/>
          <w:wAfter w:w="435" w:type="dxa"/>
          <w:trHeight w:val="611"/>
          <w:jc w:val="center"/>
        </w:trPr>
        <w:tc>
          <w:tcPr>
            <w:tcW w:w="4775" w:type="dxa"/>
            <w:gridSpan w:val="4"/>
            <w:vAlign w:val="center"/>
            <w:hideMark/>
          </w:tcPr>
          <w:p w:rsidR="00102084" w:rsidRDefault="00102084" w:rsidP="00AF0F2C">
            <w:pPr>
              <w:ind w:left="-100" w:right="492"/>
              <w:jc w:val="center"/>
              <w:rPr>
                <w:spacing w:val="-6"/>
                <w:lang w:val="tt-RU"/>
              </w:rPr>
            </w:pPr>
            <w:r>
              <w:rPr>
                <w:spacing w:val="-6"/>
              </w:rPr>
              <w:t xml:space="preserve">                          улица Ленина, дом 37,</w:t>
            </w:r>
            <w:r>
              <w:rPr>
                <w:spacing w:val="-6"/>
                <w:lang w:val="tt-RU"/>
              </w:rPr>
              <w:t xml:space="preserve">        </w:t>
            </w:r>
          </w:p>
          <w:p w:rsidR="00102084" w:rsidRDefault="00102084" w:rsidP="00AF0F2C">
            <w:pPr>
              <w:ind w:left="-100" w:right="492"/>
              <w:jc w:val="center"/>
              <w:rPr>
                <w:spacing w:val="-6"/>
              </w:rPr>
            </w:pPr>
            <w:r>
              <w:rPr>
                <w:spacing w:val="-6"/>
                <w:lang w:val="tt-RU"/>
              </w:rPr>
              <w:t xml:space="preserve">                           село Старая  Киреметь</w:t>
            </w:r>
            <w:r>
              <w:rPr>
                <w:spacing w:val="-6"/>
              </w:rPr>
              <w:t xml:space="preserve">,      </w:t>
            </w:r>
          </w:p>
          <w:p w:rsidR="00102084" w:rsidRDefault="00102084" w:rsidP="00AF0F2C">
            <w:pPr>
              <w:ind w:left="-100" w:right="492"/>
              <w:jc w:val="center"/>
              <w:rPr>
                <w:noProof/>
              </w:rPr>
            </w:pPr>
            <w:r>
              <w:rPr>
                <w:spacing w:val="-6"/>
              </w:rPr>
              <w:t xml:space="preserve">                  423067</w:t>
            </w:r>
          </w:p>
        </w:tc>
        <w:tc>
          <w:tcPr>
            <w:tcW w:w="1157" w:type="dxa"/>
            <w:gridSpan w:val="3"/>
            <w:vAlign w:val="center"/>
          </w:tcPr>
          <w:p w:rsidR="00102084" w:rsidRDefault="00102084" w:rsidP="00AF0F2C">
            <w:pPr>
              <w:ind w:left="-108" w:right="-108"/>
              <w:jc w:val="center"/>
              <w:rPr>
                <w:sz w:val="28"/>
                <w:szCs w:val="28"/>
              </w:rPr>
            </w:pPr>
          </w:p>
        </w:tc>
        <w:tc>
          <w:tcPr>
            <w:tcW w:w="4774" w:type="dxa"/>
            <w:gridSpan w:val="4"/>
            <w:vAlign w:val="center"/>
            <w:hideMark/>
          </w:tcPr>
          <w:p w:rsidR="00102084" w:rsidRDefault="00102084" w:rsidP="00AF0F2C">
            <w:pPr>
              <w:ind w:left="317" w:right="-32"/>
              <w:jc w:val="center"/>
              <w:rPr>
                <w:spacing w:val="-6"/>
                <w:lang w:val="tt-RU"/>
              </w:rPr>
            </w:pPr>
            <w:r>
              <w:rPr>
                <w:spacing w:val="-6"/>
                <w:lang w:val="tt-RU"/>
              </w:rPr>
              <w:t xml:space="preserve">                     Ленин урамы, 37нче йорт</w:t>
            </w:r>
          </w:p>
          <w:p w:rsidR="00102084" w:rsidRDefault="00102084" w:rsidP="00AF0F2C">
            <w:pPr>
              <w:ind w:left="317" w:right="-32"/>
              <w:jc w:val="center"/>
              <w:rPr>
                <w:b/>
                <w:spacing w:val="-6"/>
                <w:sz w:val="28"/>
                <w:szCs w:val="28"/>
                <w:lang w:val="tt-RU"/>
              </w:rPr>
            </w:pPr>
            <w:r>
              <w:rPr>
                <w:spacing w:val="-6"/>
                <w:lang w:val="tt-RU"/>
              </w:rPr>
              <w:t xml:space="preserve">                         Иске </w:t>
            </w:r>
            <w:r>
              <w:rPr>
                <w:spacing w:val="-6"/>
                <w:sz w:val="18"/>
                <w:lang w:val="tt-RU"/>
              </w:rPr>
              <w:t>К</w:t>
            </w:r>
            <w:r w:rsidRPr="007918CB">
              <w:rPr>
                <w:spacing w:val="-6"/>
                <w:sz w:val="18"/>
                <w:lang w:val="tt-RU"/>
              </w:rPr>
              <w:t>армәт</w:t>
            </w:r>
            <w:r w:rsidRPr="007918CB">
              <w:rPr>
                <w:spacing w:val="-6"/>
                <w:lang w:val="tt-RU"/>
              </w:rPr>
              <w:t xml:space="preserve"> </w:t>
            </w:r>
            <w:r>
              <w:rPr>
                <w:spacing w:val="-6"/>
                <w:lang w:val="tt-RU"/>
              </w:rPr>
              <w:t xml:space="preserve">авылы </w:t>
            </w:r>
            <w:r>
              <w:rPr>
                <w:spacing w:val="-6"/>
              </w:rPr>
              <w:t>, 42</w:t>
            </w:r>
            <w:r>
              <w:rPr>
                <w:spacing w:val="-6"/>
                <w:lang w:val="tt-RU"/>
              </w:rPr>
              <w:t>3067</w:t>
            </w:r>
          </w:p>
        </w:tc>
      </w:tr>
      <w:tr w:rsidR="00102084" w:rsidTr="00102084">
        <w:trPr>
          <w:gridAfter w:val="2"/>
          <w:wAfter w:w="435" w:type="dxa"/>
          <w:trHeight w:val="382"/>
          <w:jc w:val="center"/>
        </w:trPr>
        <w:tc>
          <w:tcPr>
            <w:tcW w:w="5175" w:type="dxa"/>
            <w:gridSpan w:val="5"/>
          </w:tcPr>
          <w:p w:rsidR="00102084" w:rsidRDefault="00102084" w:rsidP="00AF0F2C">
            <w:pPr>
              <w:ind w:left="-103" w:right="187"/>
              <w:jc w:val="center"/>
              <w:rPr>
                <w:spacing w:val="-6"/>
                <w:sz w:val="16"/>
              </w:rPr>
            </w:pPr>
          </w:p>
        </w:tc>
        <w:tc>
          <w:tcPr>
            <w:tcW w:w="5531" w:type="dxa"/>
            <w:gridSpan w:val="6"/>
          </w:tcPr>
          <w:p w:rsidR="00102084" w:rsidRDefault="00102084" w:rsidP="00AF0F2C">
            <w:pPr>
              <w:ind w:left="-141" w:right="-110"/>
              <w:jc w:val="center"/>
              <w:rPr>
                <w:spacing w:val="-6"/>
                <w:sz w:val="16"/>
                <w:lang w:val="tt-RU"/>
              </w:rPr>
            </w:pPr>
          </w:p>
        </w:tc>
      </w:tr>
      <w:tr w:rsidR="00102084" w:rsidRPr="00D76855" w:rsidTr="00102084">
        <w:trPr>
          <w:gridBefore w:val="1"/>
          <w:gridAfter w:val="3"/>
          <w:wBefore w:w="110" w:type="dxa"/>
          <w:wAfter w:w="723" w:type="dxa"/>
          <w:trHeight w:val="412"/>
          <w:jc w:val="center"/>
        </w:trPr>
        <w:tc>
          <w:tcPr>
            <w:tcW w:w="10308" w:type="dxa"/>
            <w:gridSpan w:val="9"/>
            <w:hideMark/>
          </w:tcPr>
          <w:p w:rsidR="00102084" w:rsidRPr="000915D7" w:rsidRDefault="00102084" w:rsidP="00AF0F2C">
            <w:pPr>
              <w:jc w:val="center"/>
              <w:rPr>
                <w:lang w:val="tt-RU"/>
              </w:rPr>
            </w:pPr>
            <w:r w:rsidRPr="000915D7">
              <w:t>Тел.: (843</w:t>
            </w:r>
            <w:r w:rsidRPr="000915D7">
              <w:rPr>
                <w:lang w:val="tt-RU"/>
              </w:rPr>
              <w:t>44</w:t>
            </w:r>
            <w:r w:rsidRPr="000915D7">
              <w:t xml:space="preserve">) </w:t>
            </w:r>
            <w:r w:rsidRPr="000915D7">
              <w:rPr>
                <w:lang w:val="tt-RU"/>
              </w:rPr>
              <w:t>4-60-38,</w:t>
            </w:r>
            <w:r w:rsidRPr="000915D7">
              <w:t xml:space="preserve"> </w:t>
            </w:r>
            <w:r w:rsidRPr="000915D7">
              <w:rPr>
                <w:lang w:val="tt-RU"/>
              </w:rPr>
              <w:t xml:space="preserve">ОГРН 1061665002354,ОКПО 94318487, ИНН/КПП 1603004857 /160301001 </w:t>
            </w:r>
          </w:p>
          <w:p w:rsidR="00102084" w:rsidRPr="009224C1" w:rsidRDefault="00102084" w:rsidP="00AF0F2C">
            <w:pPr>
              <w:jc w:val="center"/>
              <w:rPr>
                <w:lang w:val="en-US"/>
              </w:rPr>
            </w:pPr>
            <w:r w:rsidRPr="00593506">
              <w:t xml:space="preserve">                        </w:t>
            </w:r>
            <w:r w:rsidRPr="000915D7">
              <w:rPr>
                <w:lang w:val="en-US"/>
              </w:rPr>
              <w:t xml:space="preserve">E-mail: </w:t>
            </w:r>
            <w:hyperlink r:id="rId9" w:history="1">
              <w:r w:rsidRPr="008E14E6">
                <w:rPr>
                  <w:rStyle w:val="af0"/>
                  <w:i/>
                  <w:lang w:val="en-US"/>
                </w:rPr>
                <w:t>Skir.aks@tatar.ru</w:t>
              </w:r>
            </w:hyperlink>
            <w:r w:rsidRPr="004B7462">
              <w:rPr>
                <w:i/>
                <w:lang w:val="en-US"/>
              </w:rPr>
              <w:t xml:space="preserve">, </w:t>
            </w:r>
            <w:r w:rsidRPr="000915D7">
              <w:rPr>
                <w:lang w:val="en-US"/>
              </w:rPr>
              <w:t xml:space="preserve"> http://aksubayevo.tatarstan.ru</w:t>
            </w:r>
          </w:p>
        </w:tc>
      </w:tr>
      <w:tr w:rsidR="00102084" w:rsidRPr="00D76855" w:rsidTr="00102084">
        <w:trPr>
          <w:gridBefore w:val="3"/>
          <w:gridAfter w:val="1"/>
          <w:wBefore w:w="724" w:type="dxa"/>
          <w:wAfter w:w="109" w:type="dxa"/>
          <w:trHeight w:val="159"/>
          <w:jc w:val="center"/>
        </w:trPr>
        <w:tc>
          <w:tcPr>
            <w:tcW w:w="5243" w:type="dxa"/>
            <w:gridSpan w:val="5"/>
            <w:tcBorders>
              <w:top w:val="single" w:sz="12" w:space="0" w:color="auto"/>
              <w:left w:val="nil"/>
              <w:bottom w:val="nil"/>
              <w:right w:val="nil"/>
            </w:tcBorders>
          </w:tcPr>
          <w:p w:rsidR="00102084" w:rsidRPr="009224C1" w:rsidRDefault="00102084" w:rsidP="00AF0F2C">
            <w:pPr>
              <w:jc w:val="center"/>
              <w:rPr>
                <w:sz w:val="16"/>
                <w:lang w:val="en-US"/>
              </w:rPr>
            </w:pPr>
          </w:p>
        </w:tc>
        <w:tc>
          <w:tcPr>
            <w:tcW w:w="5065" w:type="dxa"/>
            <w:gridSpan w:val="4"/>
            <w:tcBorders>
              <w:top w:val="single" w:sz="12" w:space="0" w:color="auto"/>
              <w:left w:val="nil"/>
              <w:bottom w:val="nil"/>
              <w:right w:val="nil"/>
            </w:tcBorders>
          </w:tcPr>
          <w:p w:rsidR="00102084" w:rsidRPr="009224C1" w:rsidRDefault="00102084" w:rsidP="00AF0F2C">
            <w:pPr>
              <w:ind w:left="-8" w:right="-110"/>
              <w:jc w:val="center"/>
              <w:rPr>
                <w:sz w:val="16"/>
                <w:lang w:val="en-US"/>
              </w:rPr>
            </w:pPr>
          </w:p>
        </w:tc>
      </w:tr>
      <w:bookmarkEnd w:id="0"/>
    </w:tbl>
    <w:p w:rsidR="00102084" w:rsidRPr="00102084" w:rsidRDefault="00102084" w:rsidP="006941B0">
      <w:pPr>
        <w:jc w:val="center"/>
        <w:rPr>
          <w:rFonts w:ascii="Arial" w:hAnsi="Arial" w:cs="Arial"/>
          <w:b/>
          <w:sz w:val="24"/>
          <w:szCs w:val="24"/>
          <w:lang w:val="en-US"/>
        </w:rPr>
      </w:pPr>
    </w:p>
    <w:p w:rsidR="006941B0" w:rsidRPr="006941B0" w:rsidRDefault="006941B0" w:rsidP="006941B0">
      <w:pPr>
        <w:jc w:val="center"/>
        <w:rPr>
          <w:rFonts w:ascii="Arial" w:hAnsi="Arial" w:cs="Arial"/>
          <w:b/>
          <w:sz w:val="24"/>
          <w:szCs w:val="24"/>
        </w:rPr>
      </w:pPr>
      <w:r w:rsidRPr="006941B0">
        <w:rPr>
          <w:rFonts w:ascii="Arial" w:hAnsi="Arial" w:cs="Arial"/>
          <w:b/>
          <w:sz w:val="24"/>
          <w:szCs w:val="24"/>
        </w:rPr>
        <w:t xml:space="preserve">ПОСТАНОВЛЕНИЕ   </w:t>
      </w:r>
    </w:p>
    <w:p w:rsidR="006941B0" w:rsidRPr="006941B0" w:rsidRDefault="006941B0" w:rsidP="006941B0">
      <w:pPr>
        <w:pStyle w:val="ac"/>
        <w:spacing w:before="0" w:after="0"/>
        <w:jc w:val="center"/>
        <w:rPr>
          <w:rFonts w:ascii="Arial" w:hAnsi="Arial" w:cs="Arial"/>
          <w:b/>
        </w:rPr>
      </w:pPr>
    </w:p>
    <w:p w:rsidR="00C52920" w:rsidRPr="00C52920" w:rsidRDefault="00C52920" w:rsidP="00C52920">
      <w:pPr>
        <w:jc w:val="center"/>
        <w:rPr>
          <w:rFonts w:ascii="Arial" w:hAnsi="Arial" w:cs="Arial"/>
          <w:b/>
          <w:sz w:val="24"/>
          <w:szCs w:val="24"/>
        </w:rPr>
      </w:pPr>
      <w:r w:rsidRPr="00C52920">
        <w:rPr>
          <w:rFonts w:ascii="Arial" w:hAnsi="Arial" w:cs="Arial"/>
          <w:b/>
          <w:sz w:val="24"/>
          <w:szCs w:val="24"/>
        </w:rPr>
        <w:t>№</w:t>
      </w:r>
      <w:r w:rsidR="00D76855">
        <w:rPr>
          <w:rFonts w:ascii="Arial" w:hAnsi="Arial" w:cs="Arial"/>
          <w:b/>
          <w:sz w:val="24"/>
          <w:szCs w:val="24"/>
        </w:rPr>
        <w:t xml:space="preserve"> </w:t>
      </w:r>
      <w:r w:rsidRPr="00C52920">
        <w:rPr>
          <w:rFonts w:ascii="Arial" w:hAnsi="Arial" w:cs="Arial"/>
          <w:b/>
          <w:sz w:val="24"/>
          <w:szCs w:val="24"/>
        </w:rPr>
        <w:t xml:space="preserve">                                                              </w:t>
      </w:r>
      <w:r w:rsidR="00E80FA1">
        <w:rPr>
          <w:rFonts w:ascii="Arial" w:hAnsi="Arial" w:cs="Arial"/>
          <w:b/>
          <w:sz w:val="24"/>
          <w:szCs w:val="24"/>
        </w:rPr>
        <w:t xml:space="preserve">                         </w:t>
      </w:r>
      <w:r w:rsidR="004B6E53">
        <w:rPr>
          <w:rFonts w:ascii="Arial" w:hAnsi="Arial" w:cs="Arial"/>
          <w:b/>
          <w:sz w:val="24"/>
          <w:szCs w:val="24"/>
        </w:rPr>
        <w:t xml:space="preserve">    </w:t>
      </w:r>
      <w:r w:rsidR="004E52F5">
        <w:rPr>
          <w:rFonts w:ascii="Arial" w:hAnsi="Arial" w:cs="Arial"/>
          <w:b/>
          <w:sz w:val="24"/>
          <w:szCs w:val="24"/>
        </w:rPr>
        <w:t xml:space="preserve">  от </w:t>
      </w:r>
      <w:proofErr w:type="gramStart"/>
      <w:r w:rsidRPr="00C52920">
        <w:rPr>
          <w:rFonts w:ascii="Arial" w:hAnsi="Arial" w:cs="Arial"/>
          <w:b/>
          <w:sz w:val="24"/>
          <w:szCs w:val="24"/>
        </w:rPr>
        <w:t>г</w:t>
      </w:r>
      <w:proofErr w:type="gramEnd"/>
      <w:r w:rsidRPr="00C52920">
        <w:rPr>
          <w:rFonts w:ascii="Arial" w:hAnsi="Arial" w:cs="Arial"/>
          <w:b/>
          <w:sz w:val="24"/>
          <w:szCs w:val="24"/>
        </w:rPr>
        <w:t xml:space="preserve">.                                                                                   </w:t>
      </w:r>
    </w:p>
    <w:p w:rsidR="00C52920" w:rsidRPr="00C52920" w:rsidRDefault="00C52920" w:rsidP="00C52920">
      <w:pPr>
        <w:rPr>
          <w:rFonts w:ascii="Arial" w:hAnsi="Arial" w:cs="Arial"/>
          <w:b/>
          <w:sz w:val="24"/>
          <w:szCs w:val="24"/>
        </w:rPr>
      </w:pPr>
    </w:p>
    <w:p w:rsidR="002360A2" w:rsidRPr="001719EF" w:rsidRDefault="002360A2" w:rsidP="002360A2">
      <w:pPr>
        <w:rPr>
          <w:rFonts w:ascii="Arial" w:hAnsi="Arial" w:cs="Arial"/>
          <w:b/>
        </w:rPr>
      </w:pPr>
    </w:p>
    <w:p w:rsidR="002360A2" w:rsidRPr="001719EF" w:rsidRDefault="002360A2" w:rsidP="002360A2">
      <w:pPr>
        <w:rPr>
          <w:rFonts w:ascii="Arial" w:hAnsi="Arial" w:cs="Arial"/>
        </w:rPr>
      </w:pPr>
    </w:p>
    <w:p w:rsidR="002360A2" w:rsidRPr="002360A2" w:rsidRDefault="002360A2" w:rsidP="002360A2">
      <w:pPr>
        <w:ind w:right="1983"/>
        <w:jc w:val="both"/>
        <w:rPr>
          <w:rFonts w:ascii="Arial" w:hAnsi="Arial" w:cs="Arial"/>
          <w:b/>
          <w:sz w:val="24"/>
          <w:szCs w:val="24"/>
        </w:rPr>
      </w:pPr>
      <w:r w:rsidRPr="002360A2">
        <w:rPr>
          <w:rFonts w:ascii="Arial" w:hAnsi="Arial" w:cs="Arial"/>
          <w:b/>
          <w:sz w:val="24"/>
          <w:szCs w:val="24"/>
        </w:rPr>
        <w:t xml:space="preserve">О внесении изменений в Постановление Исполнительного комитета  </w:t>
      </w:r>
      <w:r>
        <w:rPr>
          <w:rFonts w:ascii="Arial" w:hAnsi="Arial" w:cs="Arial"/>
          <w:b/>
          <w:sz w:val="24"/>
          <w:szCs w:val="24"/>
        </w:rPr>
        <w:t>Старокиреметского</w:t>
      </w:r>
      <w:r w:rsidRPr="002360A2">
        <w:rPr>
          <w:rFonts w:ascii="Arial" w:hAnsi="Arial" w:cs="Arial"/>
          <w:b/>
          <w:sz w:val="24"/>
          <w:szCs w:val="24"/>
        </w:rPr>
        <w:t xml:space="preserve"> сельского  поселения  Аксубаевского  муниципального р</w:t>
      </w:r>
      <w:r w:rsidR="00EF3C91">
        <w:rPr>
          <w:rFonts w:ascii="Arial" w:hAnsi="Arial" w:cs="Arial"/>
          <w:b/>
          <w:sz w:val="24"/>
          <w:szCs w:val="24"/>
        </w:rPr>
        <w:t>айона Республики Татарстан от 16</w:t>
      </w:r>
      <w:r w:rsidRPr="002360A2">
        <w:rPr>
          <w:rFonts w:ascii="Arial" w:hAnsi="Arial" w:cs="Arial"/>
          <w:b/>
          <w:sz w:val="24"/>
          <w:szCs w:val="24"/>
        </w:rPr>
        <w:t>.10.2015 г № 1</w:t>
      </w:r>
      <w:r w:rsidR="00EF3C91">
        <w:rPr>
          <w:rFonts w:ascii="Arial" w:hAnsi="Arial" w:cs="Arial"/>
          <w:b/>
          <w:sz w:val="24"/>
          <w:szCs w:val="24"/>
        </w:rPr>
        <w:t>3</w:t>
      </w:r>
      <w:r w:rsidRPr="002360A2">
        <w:rPr>
          <w:rFonts w:ascii="Arial" w:hAnsi="Arial" w:cs="Arial"/>
          <w:b/>
          <w:color w:val="FF0000"/>
          <w:sz w:val="24"/>
          <w:szCs w:val="24"/>
        </w:rPr>
        <w:t xml:space="preserve"> </w:t>
      </w:r>
      <w:r w:rsidRPr="002360A2">
        <w:rPr>
          <w:rFonts w:ascii="Arial" w:hAnsi="Arial" w:cs="Arial"/>
          <w:b/>
          <w:sz w:val="24"/>
          <w:szCs w:val="24"/>
        </w:rPr>
        <w:t xml:space="preserve">«Об утверждении муниципальной программы «Комплексное развитие систем коммунальной инфраструктуры  </w:t>
      </w:r>
      <w:r>
        <w:rPr>
          <w:rFonts w:ascii="Arial" w:hAnsi="Arial" w:cs="Arial"/>
          <w:b/>
          <w:sz w:val="24"/>
          <w:szCs w:val="24"/>
        </w:rPr>
        <w:t>Старокиреметского</w:t>
      </w:r>
      <w:r w:rsidRPr="002360A2">
        <w:rPr>
          <w:rFonts w:ascii="Arial" w:hAnsi="Arial" w:cs="Arial"/>
          <w:b/>
          <w:sz w:val="24"/>
          <w:szCs w:val="24"/>
        </w:rPr>
        <w:t xml:space="preserve"> сельского поселения Аксубаевского  муниципального района  на</w:t>
      </w:r>
      <w:r w:rsidR="00EF3C91">
        <w:rPr>
          <w:rFonts w:ascii="Arial" w:hAnsi="Arial" w:cs="Arial"/>
          <w:b/>
          <w:sz w:val="24"/>
          <w:szCs w:val="24"/>
        </w:rPr>
        <w:t xml:space="preserve"> 2015</w:t>
      </w:r>
      <w:r w:rsidRPr="002360A2">
        <w:rPr>
          <w:rFonts w:ascii="Arial" w:hAnsi="Arial" w:cs="Arial"/>
          <w:b/>
          <w:sz w:val="24"/>
          <w:szCs w:val="24"/>
        </w:rPr>
        <w:t xml:space="preserve"> – 2020 годы"</w:t>
      </w:r>
    </w:p>
    <w:p w:rsidR="002360A2" w:rsidRPr="001719EF" w:rsidRDefault="002360A2" w:rsidP="002360A2">
      <w:pPr>
        <w:jc w:val="both"/>
        <w:rPr>
          <w:rFonts w:ascii="Arial" w:hAnsi="Arial" w:cs="Arial"/>
          <w:b/>
        </w:rPr>
      </w:pPr>
    </w:p>
    <w:p w:rsidR="002360A2" w:rsidRPr="002360A2" w:rsidRDefault="002360A2" w:rsidP="002360A2">
      <w:pPr>
        <w:spacing w:before="120"/>
        <w:ind w:firstLine="567"/>
        <w:jc w:val="both"/>
        <w:rPr>
          <w:rFonts w:ascii="Arial" w:hAnsi="Arial" w:cs="Arial"/>
          <w:sz w:val="24"/>
        </w:rPr>
      </w:pPr>
      <w:r w:rsidRPr="002360A2">
        <w:rPr>
          <w:rFonts w:ascii="Arial" w:hAnsi="Arial" w:cs="Arial"/>
          <w:sz w:val="24"/>
        </w:rPr>
        <w:t>Руководствуясь Федеральным законом от 06.10.2003г. № 131-ФЗ «Об общих принципах организации местного самоуправления в Российской Федерации», Уставом муниципального образования «</w:t>
      </w:r>
      <w:r>
        <w:rPr>
          <w:rFonts w:ascii="Arial" w:hAnsi="Arial" w:cs="Arial"/>
          <w:sz w:val="24"/>
        </w:rPr>
        <w:t>Старокиреметское</w:t>
      </w:r>
      <w:r w:rsidRPr="002360A2">
        <w:rPr>
          <w:rFonts w:ascii="Arial" w:hAnsi="Arial" w:cs="Arial"/>
          <w:sz w:val="24"/>
        </w:rPr>
        <w:t xml:space="preserve"> сельское поселение» Аксубаевского муниципального района Республики Татарстан, Исполнительный комитет Старокиреметского сельского поселения Аксубаевского муниципального района</w:t>
      </w:r>
      <w:proofErr w:type="gramStart"/>
      <w:r w:rsidRPr="002360A2">
        <w:rPr>
          <w:rFonts w:ascii="Arial" w:hAnsi="Arial" w:cs="Arial"/>
          <w:sz w:val="24"/>
        </w:rPr>
        <w:t xml:space="preserve"> П</w:t>
      </w:r>
      <w:proofErr w:type="gramEnd"/>
      <w:r w:rsidRPr="002360A2">
        <w:rPr>
          <w:rFonts w:ascii="Arial" w:hAnsi="Arial" w:cs="Arial"/>
          <w:sz w:val="24"/>
        </w:rPr>
        <w:t>остановляет:</w:t>
      </w:r>
    </w:p>
    <w:p w:rsidR="002360A2" w:rsidRPr="002360A2" w:rsidRDefault="002360A2" w:rsidP="002360A2">
      <w:pPr>
        <w:spacing w:before="120"/>
        <w:ind w:firstLine="567"/>
        <w:jc w:val="both"/>
        <w:rPr>
          <w:rFonts w:ascii="Arial" w:hAnsi="Arial" w:cs="Arial"/>
          <w:sz w:val="24"/>
        </w:rPr>
      </w:pPr>
      <w:r w:rsidRPr="002360A2">
        <w:rPr>
          <w:rFonts w:ascii="Arial" w:hAnsi="Arial" w:cs="Arial"/>
          <w:sz w:val="24"/>
        </w:rPr>
        <w:t xml:space="preserve">1. </w:t>
      </w:r>
      <w:proofErr w:type="gramStart"/>
      <w:r w:rsidRPr="002360A2">
        <w:rPr>
          <w:rFonts w:ascii="Arial" w:hAnsi="Arial" w:cs="Arial"/>
          <w:sz w:val="24"/>
        </w:rPr>
        <w:t xml:space="preserve">Внести в постановление Исполнительного комитета Старокиреметского сельского поселения Аксубаевского муниципального района Республики Татарстан </w:t>
      </w:r>
      <w:r w:rsidR="00EF3C91">
        <w:rPr>
          <w:rFonts w:ascii="Arial" w:hAnsi="Arial" w:cs="Arial"/>
          <w:sz w:val="24"/>
        </w:rPr>
        <w:t>от 16</w:t>
      </w:r>
      <w:r w:rsidRPr="002360A2">
        <w:rPr>
          <w:rFonts w:ascii="Arial" w:hAnsi="Arial" w:cs="Arial"/>
          <w:sz w:val="24"/>
        </w:rPr>
        <w:t>.10.2015 г</w:t>
      </w:r>
      <w:r w:rsidR="00F16F39">
        <w:rPr>
          <w:rFonts w:ascii="Arial" w:hAnsi="Arial" w:cs="Arial"/>
          <w:sz w:val="24"/>
        </w:rPr>
        <w:t>.</w:t>
      </w:r>
      <w:r w:rsidRPr="002360A2">
        <w:rPr>
          <w:rFonts w:ascii="Arial" w:hAnsi="Arial" w:cs="Arial"/>
          <w:sz w:val="24"/>
        </w:rPr>
        <w:t xml:space="preserve"> № 1</w:t>
      </w:r>
      <w:r w:rsidR="00EF3C91">
        <w:rPr>
          <w:rFonts w:ascii="Arial" w:hAnsi="Arial" w:cs="Arial"/>
          <w:sz w:val="24"/>
        </w:rPr>
        <w:t>3</w:t>
      </w:r>
      <w:r w:rsidRPr="002360A2">
        <w:rPr>
          <w:rFonts w:ascii="Arial" w:hAnsi="Arial" w:cs="Arial"/>
          <w:color w:val="FF0000"/>
          <w:sz w:val="24"/>
        </w:rPr>
        <w:t xml:space="preserve"> </w:t>
      </w:r>
      <w:r w:rsidRPr="002360A2">
        <w:rPr>
          <w:rFonts w:ascii="Arial" w:hAnsi="Arial" w:cs="Arial"/>
          <w:sz w:val="24"/>
        </w:rPr>
        <w:t>«Об утверждении муниципальной программы «Комплексное развитие систем коммунальной инфраструктуры  Старокиреметского сельского поселения Аксубаевского  муниц</w:t>
      </w:r>
      <w:r w:rsidR="00EF3C91">
        <w:rPr>
          <w:rFonts w:ascii="Arial" w:hAnsi="Arial" w:cs="Arial"/>
          <w:sz w:val="24"/>
        </w:rPr>
        <w:t>ипального района  на 2015</w:t>
      </w:r>
      <w:r w:rsidRPr="002360A2">
        <w:rPr>
          <w:rFonts w:ascii="Arial" w:hAnsi="Arial" w:cs="Arial"/>
          <w:sz w:val="24"/>
        </w:rPr>
        <w:t xml:space="preserve"> – 2020 годы</w:t>
      </w:r>
      <w:r w:rsidRPr="002360A2">
        <w:rPr>
          <w:rFonts w:ascii="Arial" w:hAnsi="Arial" w:cs="Arial"/>
          <w:bCs/>
          <w:sz w:val="24"/>
        </w:rPr>
        <w:t xml:space="preserve"> </w:t>
      </w:r>
      <w:r w:rsidR="00EF3C91">
        <w:rPr>
          <w:rFonts w:ascii="Arial" w:hAnsi="Arial" w:cs="Arial"/>
          <w:bCs/>
          <w:sz w:val="24"/>
        </w:rPr>
        <w:t>(</w:t>
      </w:r>
      <w:r w:rsidRPr="002360A2">
        <w:rPr>
          <w:rFonts w:ascii="Arial" w:hAnsi="Arial" w:cs="Arial"/>
          <w:bCs/>
          <w:sz w:val="24"/>
        </w:rPr>
        <w:t>с изме</w:t>
      </w:r>
      <w:r w:rsidR="00EF3C91">
        <w:rPr>
          <w:rFonts w:ascii="Arial" w:hAnsi="Arial" w:cs="Arial"/>
          <w:bCs/>
          <w:sz w:val="24"/>
        </w:rPr>
        <w:t>нениями, внесенными № 17 от 06.12</w:t>
      </w:r>
      <w:r w:rsidRPr="002360A2">
        <w:rPr>
          <w:rFonts w:ascii="Arial" w:hAnsi="Arial" w:cs="Arial"/>
          <w:bCs/>
          <w:sz w:val="24"/>
        </w:rPr>
        <w:t>.2019 г.</w:t>
      </w:r>
      <w:r w:rsidR="00EF3C91">
        <w:rPr>
          <w:rFonts w:ascii="Arial" w:hAnsi="Arial" w:cs="Arial"/>
          <w:bCs/>
          <w:sz w:val="24"/>
        </w:rPr>
        <w:t>, № 8 от 20.10.2023 г.</w:t>
      </w:r>
      <w:r w:rsidR="00102084">
        <w:rPr>
          <w:rFonts w:ascii="Arial" w:hAnsi="Arial" w:cs="Arial"/>
          <w:bCs/>
          <w:sz w:val="24"/>
        </w:rPr>
        <w:t>, № 8 от 21.10.2025 г.</w:t>
      </w:r>
      <w:r w:rsidRPr="002360A2">
        <w:rPr>
          <w:rFonts w:ascii="Arial" w:hAnsi="Arial" w:cs="Arial"/>
          <w:bCs/>
          <w:sz w:val="24"/>
        </w:rPr>
        <w:t>)</w:t>
      </w:r>
      <w:r w:rsidRPr="002360A2">
        <w:rPr>
          <w:rFonts w:ascii="Arial" w:hAnsi="Arial" w:cs="Arial"/>
          <w:sz w:val="24"/>
        </w:rPr>
        <w:t>» изменения, изложив муниципальную Программу «Комплексное развитие систем коммунальной инфраструктуры</w:t>
      </w:r>
      <w:proofErr w:type="gramEnd"/>
      <w:r w:rsidRPr="002360A2">
        <w:rPr>
          <w:rFonts w:ascii="Arial" w:hAnsi="Arial" w:cs="Arial"/>
          <w:sz w:val="24"/>
        </w:rPr>
        <w:t xml:space="preserve">  Старокиреметского сельского поселения Аксубаевского  муниц</w:t>
      </w:r>
      <w:r w:rsidR="00EF3C91">
        <w:rPr>
          <w:rFonts w:ascii="Arial" w:hAnsi="Arial" w:cs="Arial"/>
          <w:sz w:val="24"/>
        </w:rPr>
        <w:t>ипального района  на 2016</w:t>
      </w:r>
      <w:r w:rsidRPr="002360A2">
        <w:rPr>
          <w:rFonts w:ascii="Arial" w:hAnsi="Arial" w:cs="Arial"/>
          <w:sz w:val="24"/>
        </w:rPr>
        <w:t xml:space="preserve"> – 202</w:t>
      </w:r>
      <w:r w:rsidR="00102084">
        <w:rPr>
          <w:rFonts w:ascii="Arial" w:hAnsi="Arial" w:cs="Arial"/>
          <w:sz w:val="24"/>
        </w:rPr>
        <w:t>8</w:t>
      </w:r>
      <w:r w:rsidR="00EF3C91">
        <w:rPr>
          <w:rFonts w:ascii="Arial" w:hAnsi="Arial" w:cs="Arial"/>
          <w:sz w:val="24"/>
        </w:rPr>
        <w:t xml:space="preserve"> годы»</w:t>
      </w:r>
      <w:r w:rsidRPr="002360A2">
        <w:rPr>
          <w:rFonts w:ascii="Arial" w:hAnsi="Arial" w:cs="Arial"/>
          <w:sz w:val="24"/>
        </w:rPr>
        <w:t xml:space="preserve"> в прилагаемой редакции.</w:t>
      </w:r>
    </w:p>
    <w:p w:rsidR="004C5676" w:rsidRDefault="002360A2" w:rsidP="004C5676">
      <w:pPr>
        <w:spacing w:before="120"/>
        <w:ind w:right="283" w:firstLine="567"/>
        <w:jc w:val="both"/>
        <w:rPr>
          <w:rStyle w:val="af6"/>
          <w:rFonts w:ascii="Arial" w:hAnsi="Arial" w:cs="Arial"/>
          <w:color w:val="000000"/>
          <w:sz w:val="24"/>
          <w:szCs w:val="24"/>
          <w:lang w:val="tt-RU"/>
        </w:rPr>
      </w:pPr>
      <w:r w:rsidRPr="002360A2">
        <w:rPr>
          <w:rFonts w:ascii="Arial" w:hAnsi="Arial" w:cs="Arial"/>
          <w:sz w:val="24"/>
        </w:rPr>
        <w:t xml:space="preserve">2. </w:t>
      </w:r>
      <w:proofErr w:type="gramStart"/>
      <w:r w:rsidR="004C5676" w:rsidRPr="004C5676">
        <w:rPr>
          <w:rStyle w:val="af6"/>
          <w:rFonts w:ascii="Arial" w:hAnsi="Arial" w:cs="Arial"/>
          <w:b w:val="0"/>
          <w:i w:val="0"/>
          <w:color w:val="000000"/>
          <w:sz w:val="24"/>
          <w:szCs w:val="24"/>
        </w:rPr>
        <w:t>Разместить</w:t>
      </w:r>
      <w:proofErr w:type="gramEnd"/>
      <w:r w:rsidR="004C5676" w:rsidRPr="004C5676">
        <w:rPr>
          <w:rStyle w:val="af6"/>
          <w:rFonts w:ascii="Arial" w:hAnsi="Arial" w:cs="Arial"/>
          <w:b w:val="0"/>
          <w:i w:val="0"/>
          <w:color w:val="000000"/>
          <w:sz w:val="24"/>
          <w:szCs w:val="24"/>
        </w:rPr>
        <w:t xml:space="preserve"> настоящее постановление на официальном сайте Аксубаевского муниципального района </w:t>
      </w:r>
      <w:hyperlink r:id="rId10" w:history="1">
        <w:r w:rsidR="004C5676" w:rsidRPr="004C5676">
          <w:rPr>
            <w:rStyle w:val="af0"/>
            <w:rFonts w:ascii="Arial" w:hAnsi="Arial" w:cs="Arial"/>
            <w:color w:val="000000"/>
            <w:sz w:val="24"/>
            <w:szCs w:val="24"/>
          </w:rPr>
          <w:t>http://aksubayevo.tatar.ru</w:t>
        </w:r>
      </w:hyperlink>
      <w:r w:rsidR="004C5676" w:rsidRPr="004C5676">
        <w:rPr>
          <w:rStyle w:val="af6"/>
          <w:rFonts w:ascii="Arial" w:hAnsi="Arial" w:cs="Arial"/>
          <w:b w:val="0"/>
          <w:i w:val="0"/>
          <w:color w:val="000000"/>
          <w:sz w:val="24"/>
          <w:szCs w:val="24"/>
        </w:rPr>
        <w:t xml:space="preserve"> и опубликовать на официальном портале правовой информации </w:t>
      </w:r>
      <w:hyperlink r:id="rId11" w:history="1">
        <w:r w:rsidR="004C5676" w:rsidRPr="004C5676">
          <w:rPr>
            <w:rStyle w:val="af0"/>
            <w:rFonts w:ascii="Arial" w:hAnsi="Arial" w:cs="Arial"/>
            <w:color w:val="000000"/>
            <w:sz w:val="24"/>
            <w:szCs w:val="24"/>
          </w:rPr>
          <w:t>http://pravo.tatarstan.ru/</w:t>
        </w:r>
      </w:hyperlink>
      <w:r w:rsidR="004C5676" w:rsidRPr="004C5676">
        <w:rPr>
          <w:rStyle w:val="af6"/>
          <w:rFonts w:ascii="Arial" w:hAnsi="Arial" w:cs="Arial"/>
          <w:color w:val="000000"/>
          <w:sz w:val="24"/>
          <w:szCs w:val="24"/>
        </w:rPr>
        <w:t>.</w:t>
      </w:r>
    </w:p>
    <w:p w:rsidR="002360A2" w:rsidRPr="002360A2" w:rsidRDefault="002360A2" w:rsidP="004C5676">
      <w:pPr>
        <w:spacing w:before="120"/>
        <w:ind w:right="283" w:firstLine="567"/>
        <w:jc w:val="both"/>
        <w:rPr>
          <w:rFonts w:ascii="Arial" w:hAnsi="Arial" w:cs="Arial"/>
          <w:sz w:val="24"/>
        </w:rPr>
      </w:pPr>
      <w:r w:rsidRPr="002360A2">
        <w:rPr>
          <w:rFonts w:ascii="Arial" w:hAnsi="Arial" w:cs="Arial"/>
          <w:sz w:val="24"/>
        </w:rPr>
        <w:t xml:space="preserve">3. </w:t>
      </w:r>
      <w:proofErr w:type="gramStart"/>
      <w:r w:rsidRPr="002360A2">
        <w:rPr>
          <w:rFonts w:ascii="Arial" w:hAnsi="Arial" w:cs="Arial"/>
          <w:sz w:val="24"/>
        </w:rPr>
        <w:t>Контроль за</w:t>
      </w:r>
      <w:proofErr w:type="gramEnd"/>
      <w:r w:rsidRPr="002360A2">
        <w:rPr>
          <w:rFonts w:ascii="Arial" w:hAnsi="Arial" w:cs="Arial"/>
          <w:sz w:val="24"/>
        </w:rPr>
        <w:t xml:space="preserve"> исполнением настоящего постановления оставляю за собой.</w:t>
      </w:r>
    </w:p>
    <w:p w:rsidR="002360A2" w:rsidRPr="002360A2" w:rsidRDefault="002360A2" w:rsidP="00102084">
      <w:pPr>
        <w:rPr>
          <w:rFonts w:ascii="Arial" w:hAnsi="Arial" w:cs="Arial"/>
          <w:sz w:val="24"/>
        </w:rPr>
      </w:pPr>
    </w:p>
    <w:p w:rsidR="002360A2" w:rsidRPr="002360A2" w:rsidRDefault="002360A2" w:rsidP="002360A2">
      <w:pPr>
        <w:rPr>
          <w:rFonts w:ascii="Arial" w:hAnsi="Arial" w:cs="Arial"/>
          <w:sz w:val="24"/>
        </w:rPr>
      </w:pPr>
      <w:r w:rsidRPr="002360A2">
        <w:rPr>
          <w:rFonts w:ascii="Arial" w:hAnsi="Arial" w:cs="Arial"/>
          <w:sz w:val="24"/>
        </w:rPr>
        <w:t>Руководитель  Исполнительного комитета</w:t>
      </w:r>
    </w:p>
    <w:p w:rsidR="002360A2" w:rsidRDefault="002360A2" w:rsidP="002360A2">
      <w:pPr>
        <w:rPr>
          <w:rFonts w:ascii="Arial" w:hAnsi="Arial" w:cs="Arial"/>
          <w:sz w:val="24"/>
        </w:rPr>
      </w:pPr>
      <w:r w:rsidRPr="002360A2">
        <w:rPr>
          <w:rFonts w:ascii="Arial" w:hAnsi="Arial" w:cs="Arial"/>
          <w:sz w:val="24"/>
        </w:rPr>
        <w:t xml:space="preserve">Старокиреметского сельского поселения        </w:t>
      </w:r>
      <w:r>
        <w:rPr>
          <w:rFonts w:ascii="Arial" w:hAnsi="Arial" w:cs="Arial"/>
          <w:sz w:val="24"/>
        </w:rPr>
        <w:t xml:space="preserve">                                    </w:t>
      </w:r>
      <w:proofErr w:type="spellStart"/>
      <w:r>
        <w:rPr>
          <w:rFonts w:ascii="Arial" w:hAnsi="Arial" w:cs="Arial"/>
          <w:sz w:val="24"/>
        </w:rPr>
        <w:t>А.В.Парфенов</w:t>
      </w:r>
      <w:proofErr w:type="spellEnd"/>
    </w:p>
    <w:p w:rsidR="002360A2" w:rsidRDefault="002360A2" w:rsidP="002360A2">
      <w:pPr>
        <w:jc w:val="both"/>
        <w:rPr>
          <w:rFonts w:ascii="Arial" w:hAnsi="Arial" w:cs="Arial"/>
          <w:sz w:val="24"/>
        </w:rPr>
      </w:pPr>
    </w:p>
    <w:p w:rsidR="002360A2" w:rsidRPr="001719EF" w:rsidRDefault="002360A2" w:rsidP="002360A2">
      <w:pPr>
        <w:jc w:val="both"/>
        <w:rPr>
          <w:rFonts w:ascii="Arial" w:hAnsi="Arial" w:cs="Arial"/>
        </w:rPr>
      </w:pPr>
    </w:p>
    <w:p w:rsidR="002360A2" w:rsidRPr="001719EF" w:rsidRDefault="002360A2" w:rsidP="002360A2">
      <w:pPr>
        <w:jc w:val="both"/>
        <w:rPr>
          <w:rFonts w:ascii="Arial" w:hAnsi="Arial" w:cs="Arial"/>
        </w:rPr>
      </w:pPr>
      <w:r w:rsidRPr="001719EF">
        <w:rPr>
          <w:rFonts w:ascii="Arial" w:hAnsi="Arial" w:cs="Arial"/>
        </w:rPr>
        <w:t xml:space="preserve">               </w:t>
      </w:r>
    </w:p>
    <w:p w:rsidR="002360A2" w:rsidRPr="002360A2" w:rsidRDefault="002360A2" w:rsidP="002360A2">
      <w:pPr>
        <w:jc w:val="center"/>
        <w:rPr>
          <w:rFonts w:ascii="Arial" w:hAnsi="Arial" w:cs="Arial"/>
          <w:b/>
          <w:sz w:val="24"/>
        </w:rPr>
      </w:pPr>
      <w:r w:rsidRPr="002360A2">
        <w:rPr>
          <w:rFonts w:ascii="Arial" w:hAnsi="Arial" w:cs="Arial"/>
          <w:b/>
          <w:sz w:val="24"/>
        </w:rPr>
        <w:t>ДОЛГОСРОЧНАЯ  МУНИЦИПАЛЬНАЯ ЦЕЛЕВАЯ ПРОГРАММА</w:t>
      </w:r>
    </w:p>
    <w:p w:rsidR="002360A2" w:rsidRPr="002360A2" w:rsidRDefault="002360A2" w:rsidP="002360A2">
      <w:pPr>
        <w:jc w:val="center"/>
        <w:rPr>
          <w:rFonts w:ascii="Arial" w:hAnsi="Arial" w:cs="Arial"/>
          <w:b/>
          <w:sz w:val="24"/>
        </w:rPr>
      </w:pPr>
      <w:r w:rsidRPr="002360A2">
        <w:rPr>
          <w:rFonts w:ascii="Arial" w:hAnsi="Arial" w:cs="Arial"/>
          <w:b/>
          <w:sz w:val="24"/>
        </w:rPr>
        <w:t xml:space="preserve">«Комплексное развитие систем коммунальной инфраструктуры </w:t>
      </w:r>
    </w:p>
    <w:p w:rsidR="002360A2" w:rsidRPr="002360A2" w:rsidRDefault="002360A2" w:rsidP="002360A2">
      <w:pPr>
        <w:jc w:val="center"/>
        <w:rPr>
          <w:rFonts w:ascii="Arial" w:hAnsi="Arial" w:cs="Arial"/>
          <w:b/>
          <w:sz w:val="24"/>
        </w:rPr>
      </w:pPr>
      <w:r w:rsidRPr="002360A2">
        <w:rPr>
          <w:rFonts w:ascii="Arial" w:hAnsi="Arial" w:cs="Arial"/>
          <w:b/>
          <w:sz w:val="24"/>
        </w:rPr>
        <w:t xml:space="preserve">Старокиреметского  сельского поселения Аксубаевского муниципального района </w:t>
      </w:r>
    </w:p>
    <w:p w:rsidR="002360A2" w:rsidRPr="002360A2" w:rsidRDefault="002360A2" w:rsidP="002360A2">
      <w:pPr>
        <w:jc w:val="center"/>
        <w:rPr>
          <w:rFonts w:ascii="Arial" w:hAnsi="Arial" w:cs="Arial"/>
          <w:b/>
          <w:sz w:val="24"/>
        </w:rPr>
      </w:pPr>
      <w:r w:rsidRPr="002360A2">
        <w:rPr>
          <w:rFonts w:ascii="Arial" w:hAnsi="Arial" w:cs="Arial"/>
          <w:b/>
          <w:sz w:val="24"/>
        </w:rPr>
        <w:t>Р</w:t>
      </w:r>
      <w:r w:rsidR="00102084">
        <w:rPr>
          <w:rFonts w:ascii="Arial" w:hAnsi="Arial" w:cs="Arial"/>
          <w:b/>
          <w:sz w:val="24"/>
        </w:rPr>
        <w:t>еспублики Татарстан на 2016-2028</w:t>
      </w:r>
      <w:r w:rsidRPr="002360A2">
        <w:rPr>
          <w:rFonts w:ascii="Arial" w:hAnsi="Arial" w:cs="Arial"/>
          <w:b/>
          <w:sz w:val="24"/>
        </w:rPr>
        <w:t xml:space="preserve"> годы»</w:t>
      </w:r>
    </w:p>
    <w:p w:rsidR="002360A2" w:rsidRPr="002360A2" w:rsidRDefault="002360A2" w:rsidP="002360A2">
      <w:pPr>
        <w:jc w:val="center"/>
        <w:rPr>
          <w:rFonts w:ascii="Arial" w:hAnsi="Arial" w:cs="Arial"/>
          <w:b/>
          <w:sz w:val="24"/>
        </w:rPr>
      </w:pPr>
    </w:p>
    <w:p w:rsidR="002360A2" w:rsidRPr="002360A2" w:rsidRDefault="002360A2" w:rsidP="002360A2">
      <w:pPr>
        <w:rPr>
          <w:rFonts w:ascii="Arial" w:hAnsi="Arial" w:cs="Arial"/>
          <w:b/>
          <w:sz w:val="24"/>
        </w:rPr>
      </w:pPr>
    </w:p>
    <w:p w:rsidR="002360A2" w:rsidRPr="002360A2" w:rsidRDefault="002360A2" w:rsidP="002360A2">
      <w:pPr>
        <w:jc w:val="center"/>
        <w:rPr>
          <w:rFonts w:ascii="Arial" w:hAnsi="Arial" w:cs="Arial"/>
          <w:b/>
          <w:sz w:val="24"/>
        </w:rPr>
      </w:pPr>
    </w:p>
    <w:p w:rsidR="002360A2" w:rsidRPr="002360A2" w:rsidRDefault="002360A2" w:rsidP="002360A2">
      <w:pPr>
        <w:jc w:val="center"/>
        <w:rPr>
          <w:rFonts w:ascii="Arial" w:hAnsi="Arial" w:cs="Arial"/>
          <w:b/>
          <w:sz w:val="24"/>
        </w:rPr>
      </w:pPr>
      <w:r w:rsidRPr="002360A2">
        <w:rPr>
          <w:rFonts w:ascii="Arial" w:hAnsi="Arial" w:cs="Arial"/>
          <w:b/>
          <w:sz w:val="24"/>
        </w:rPr>
        <w:t>ПАСПОРТ</w:t>
      </w:r>
    </w:p>
    <w:p w:rsidR="002360A2" w:rsidRPr="002360A2" w:rsidRDefault="002360A2" w:rsidP="002360A2">
      <w:pPr>
        <w:jc w:val="center"/>
        <w:rPr>
          <w:rFonts w:ascii="Arial" w:hAnsi="Arial" w:cs="Arial"/>
          <w:b/>
          <w:sz w:val="24"/>
        </w:rPr>
      </w:pPr>
      <w:r w:rsidRPr="002360A2">
        <w:rPr>
          <w:rFonts w:ascii="Arial" w:hAnsi="Arial" w:cs="Arial"/>
          <w:b/>
          <w:sz w:val="24"/>
        </w:rPr>
        <w:t>долгосрочной  целевой программы «Комплексное развитие систем коммунальной инфраструктуры Старокиреметского сельского поселения</w:t>
      </w:r>
    </w:p>
    <w:p w:rsidR="002360A2" w:rsidRPr="002360A2" w:rsidRDefault="002360A2" w:rsidP="002360A2">
      <w:pPr>
        <w:jc w:val="center"/>
        <w:rPr>
          <w:rFonts w:ascii="Arial" w:hAnsi="Arial" w:cs="Arial"/>
          <w:b/>
          <w:sz w:val="24"/>
        </w:rPr>
      </w:pPr>
      <w:r w:rsidRPr="002360A2">
        <w:rPr>
          <w:rFonts w:ascii="Arial" w:hAnsi="Arial" w:cs="Arial"/>
          <w:b/>
          <w:sz w:val="24"/>
        </w:rPr>
        <w:t>Аксубаевского муниципального</w:t>
      </w:r>
      <w:r w:rsidR="00FA3B83">
        <w:rPr>
          <w:rFonts w:ascii="Arial" w:hAnsi="Arial" w:cs="Arial"/>
          <w:b/>
          <w:sz w:val="24"/>
        </w:rPr>
        <w:t xml:space="preserve">  района </w:t>
      </w:r>
      <w:r w:rsidRPr="002360A2">
        <w:rPr>
          <w:rFonts w:ascii="Arial" w:hAnsi="Arial" w:cs="Arial"/>
          <w:b/>
          <w:sz w:val="24"/>
        </w:rPr>
        <w:t>Республики Татарстан</w:t>
      </w:r>
    </w:p>
    <w:p w:rsidR="002360A2" w:rsidRPr="002360A2" w:rsidRDefault="00102084" w:rsidP="002360A2">
      <w:pPr>
        <w:jc w:val="center"/>
        <w:rPr>
          <w:rFonts w:ascii="Arial" w:hAnsi="Arial" w:cs="Arial"/>
          <w:b/>
          <w:sz w:val="24"/>
        </w:rPr>
      </w:pPr>
      <w:r>
        <w:rPr>
          <w:rFonts w:ascii="Arial" w:hAnsi="Arial" w:cs="Arial"/>
          <w:b/>
          <w:sz w:val="24"/>
        </w:rPr>
        <w:t>на 2016-2028</w:t>
      </w:r>
      <w:r w:rsidR="002360A2" w:rsidRPr="002360A2">
        <w:rPr>
          <w:rFonts w:ascii="Arial" w:hAnsi="Arial" w:cs="Arial"/>
          <w:b/>
          <w:sz w:val="24"/>
        </w:rPr>
        <w:t xml:space="preserve"> годы»</w:t>
      </w:r>
    </w:p>
    <w:p w:rsidR="002360A2" w:rsidRPr="001719EF" w:rsidRDefault="002360A2" w:rsidP="002360A2">
      <w:pPr>
        <w:rPr>
          <w:rFonts w:ascii="Arial" w:hAnsi="Arial" w:cs="Arial"/>
        </w:rPr>
      </w:pPr>
    </w:p>
    <w:tbl>
      <w:tblPr>
        <w:tblW w:w="0" w:type="auto"/>
        <w:tblInd w:w="-15" w:type="dxa"/>
        <w:tblLayout w:type="fixed"/>
        <w:tblLook w:val="0000" w:firstRow="0" w:lastRow="0" w:firstColumn="0" w:lastColumn="0" w:noHBand="0" w:noVBand="0"/>
      </w:tblPr>
      <w:tblGrid>
        <w:gridCol w:w="2913"/>
        <w:gridCol w:w="6971"/>
      </w:tblGrid>
      <w:tr w:rsidR="002360A2" w:rsidRPr="002360A2" w:rsidTr="00B91E8B">
        <w:tc>
          <w:tcPr>
            <w:tcW w:w="2913" w:type="dxa"/>
            <w:tcBorders>
              <w:top w:val="single" w:sz="4" w:space="0" w:color="000000"/>
              <w:left w:val="single" w:sz="4" w:space="0" w:color="000000"/>
              <w:bottom w:val="single" w:sz="4" w:space="0" w:color="000000"/>
              <w:right w:val="nil"/>
            </w:tcBorders>
          </w:tcPr>
          <w:p w:rsidR="002360A2" w:rsidRPr="002360A2" w:rsidRDefault="002360A2" w:rsidP="00B91E8B">
            <w:pPr>
              <w:snapToGrid w:val="0"/>
              <w:rPr>
                <w:rFonts w:ascii="Arial" w:hAnsi="Arial" w:cs="Arial"/>
                <w:sz w:val="22"/>
                <w:szCs w:val="22"/>
                <w:lang w:eastAsia="ar-SA"/>
              </w:rPr>
            </w:pPr>
            <w:r w:rsidRPr="002360A2">
              <w:rPr>
                <w:rFonts w:ascii="Arial" w:hAnsi="Arial" w:cs="Arial"/>
                <w:sz w:val="22"/>
                <w:szCs w:val="22"/>
              </w:rPr>
              <w:t>Наименование</w:t>
            </w:r>
          </w:p>
          <w:p w:rsidR="002360A2" w:rsidRPr="002360A2" w:rsidRDefault="002360A2" w:rsidP="00B91E8B">
            <w:pPr>
              <w:suppressAutoHyphens/>
              <w:rPr>
                <w:rFonts w:ascii="Arial" w:hAnsi="Arial" w:cs="Arial"/>
                <w:sz w:val="22"/>
                <w:szCs w:val="22"/>
                <w:lang w:eastAsia="ar-SA"/>
              </w:rPr>
            </w:pPr>
            <w:r w:rsidRPr="002360A2">
              <w:rPr>
                <w:rFonts w:ascii="Arial" w:hAnsi="Arial" w:cs="Arial"/>
                <w:sz w:val="22"/>
                <w:szCs w:val="22"/>
              </w:rPr>
              <w:t>Программы</w:t>
            </w:r>
          </w:p>
        </w:tc>
        <w:tc>
          <w:tcPr>
            <w:tcW w:w="6971" w:type="dxa"/>
            <w:tcBorders>
              <w:top w:val="single" w:sz="4" w:space="0" w:color="000000"/>
              <w:left w:val="single" w:sz="4" w:space="0" w:color="000000"/>
              <w:bottom w:val="single" w:sz="4" w:space="0" w:color="000000"/>
              <w:right w:val="single" w:sz="4" w:space="0" w:color="000000"/>
            </w:tcBorders>
          </w:tcPr>
          <w:p w:rsidR="002360A2" w:rsidRPr="002360A2" w:rsidRDefault="002360A2" w:rsidP="002360A2">
            <w:pPr>
              <w:suppressAutoHyphens/>
              <w:snapToGrid w:val="0"/>
              <w:ind w:firstLine="221"/>
              <w:jc w:val="both"/>
              <w:rPr>
                <w:rFonts w:ascii="Arial" w:hAnsi="Arial" w:cs="Arial"/>
                <w:sz w:val="22"/>
                <w:szCs w:val="22"/>
                <w:lang w:eastAsia="ar-SA"/>
              </w:rPr>
            </w:pPr>
            <w:r w:rsidRPr="002360A2">
              <w:rPr>
                <w:rFonts w:ascii="Arial" w:hAnsi="Arial" w:cs="Arial"/>
                <w:sz w:val="22"/>
                <w:szCs w:val="22"/>
              </w:rPr>
              <w:t>Долгосрочная программа комплексного развития систем коммунальной инфраструктуры Старокиреметского  с</w:t>
            </w:r>
            <w:r w:rsidR="00102084">
              <w:rPr>
                <w:rFonts w:ascii="Arial" w:hAnsi="Arial" w:cs="Arial"/>
                <w:sz w:val="22"/>
                <w:szCs w:val="22"/>
              </w:rPr>
              <w:t>ельского поселения  на 2016-2028</w:t>
            </w:r>
            <w:r w:rsidRPr="002360A2">
              <w:rPr>
                <w:rFonts w:ascii="Arial" w:hAnsi="Arial" w:cs="Arial"/>
                <w:sz w:val="22"/>
                <w:szCs w:val="22"/>
              </w:rPr>
              <w:t xml:space="preserve"> годы (в дальнейшем Программа)</w:t>
            </w:r>
          </w:p>
        </w:tc>
      </w:tr>
      <w:tr w:rsidR="002360A2" w:rsidRPr="002360A2" w:rsidTr="00B91E8B">
        <w:tc>
          <w:tcPr>
            <w:tcW w:w="2913" w:type="dxa"/>
            <w:tcBorders>
              <w:top w:val="single" w:sz="4" w:space="0" w:color="000000"/>
              <w:left w:val="single" w:sz="4" w:space="0" w:color="000000"/>
              <w:bottom w:val="single" w:sz="4" w:space="0" w:color="000000"/>
              <w:right w:val="nil"/>
            </w:tcBorders>
          </w:tcPr>
          <w:p w:rsidR="002360A2" w:rsidRPr="002360A2" w:rsidRDefault="002360A2" w:rsidP="00B91E8B">
            <w:pPr>
              <w:suppressAutoHyphens/>
              <w:snapToGrid w:val="0"/>
              <w:rPr>
                <w:rFonts w:ascii="Arial" w:hAnsi="Arial" w:cs="Arial"/>
                <w:sz w:val="22"/>
                <w:szCs w:val="22"/>
                <w:lang w:eastAsia="ar-SA"/>
              </w:rPr>
            </w:pPr>
            <w:r w:rsidRPr="002360A2">
              <w:rPr>
                <w:rFonts w:ascii="Arial" w:hAnsi="Arial" w:cs="Arial"/>
                <w:sz w:val="22"/>
                <w:szCs w:val="22"/>
              </w:rPr>
              <w:t>Основание для разработки Программы</w:t>
            </w:r>
          </w:p>
        </w:tc>
        <w:tc>
          <w:tcPr>
            <w:tcW w:w="6971" w:type="dxa"/>
            <w:tcBorders>
              <w:top w:val="single" w:sz="4" w:space="0" w:color="000000"/>
              <w:left w:val="single" w:sz="4" w:space="0" w:color="000000"/>
              <w:bottom w:val="single" w:sz="4" w:space="0" w:color="000000"/>
              <w:right w:val="single" w:sz="4" w:space="0" w:color="000000"/>
            </w:tcBorders>
          </w:tcPr>
          <w:p w:rsidR="002360A2" w:rsidRPr="002360A2" w:rsidRDefault="002360A2" w:rsidP="002360A2">
            <w:pPr>
              <w:pStyle w:val="af"/>
              <w:ind w:firstLine="221"/>
              <w:rPr>
                <w:rFonts w:ascii="Arial" w:hAnsi="Arial" w:cs="Arial"/>
                <w:noProof/>
                <w:sz w:val="22"/>
                <w:szCs w:val="22"/>
              </w:rPr>
            </w:pPr>
            <w:r w:rsidRPr="002360A2">
              <w:rPr>
                <w:rFonts w:ascii="Arial" w:hAnsi="Arial" w:cs="Arial"/>
                <w:noProof/>
                <w:sz w:val="22"/>
                <w:szCs w:val="22"/>
              </w:rPr>
              <w:t>Федеральный закон  от  06.10.2003  N 131-ФЗ «Об общих  принципах  организации  местного самоуправления в Российской Федерации»</w:t>
            </w:r>
          </w:p>
          <w:p w:rsidR="002360A2" w:rsidRPr="002360A2" w:rsidRDefault="002360A2" w:rsidP="002360A2">
            <w:pPr>
              <w:ind w:firstLine="221"/>
              <w:jc w:val="both"/>
              <w:rPr>
                <w:rFonts w:ascii="Arial" w:hAnsi="Arial" w:cs="Arial"/>
                <w:noProof/>
                <w:sz w:val="22"/>
                <w:szCs w:val="22"/>
              </w:rPr>
            </w:pPr>
            <w:r w:rsidRPr="002360A2">
              <w:rPr>
                <w:rFonts w:ascii="Arial" w:hAnsi="Arial" w:cs="Arial"/>
                <w:noProof/>
                <w:sz w:val="22"/>
                <w:szCs w:val="22"/>
              </w:rPr>
              <w:t xml:space="preserve">Градостроительный кодекс Российской Федерации от 29.12.2004  № 190-ФЗ </w:t>
            </w:r>
          </w:p>
          <w:p w:rsidR="002360A2" w:rsidRPr="002360A2" w:rsidRDefault="002360A2" w:rsidP="002360A2">
            <w:pPr>
              <w:ind w:firstLine="221"/>
              <w:jc w:val="both"/>
              <w:rPr>
                <w:rFonts w:ascii="Arial" w:hAnsi="Arial" w:cs="Arial"/>
                <w:sz w:val="22"/>
                <w:szCs w:val="22"/>
                <w:lang w:eastAsia="ar-SA"/>
              </w:rPr>
            </w:pPr>
            <w:r w:rsidRPr="002360A2">
              <w:rPr>
                <w:rFonts w:ascii="Arial" w:hAnsi="Arial" w:cs="Arial"/>
                <w:noProof/>
                <w:sz w:val="22"/>
                <w:szCs w:val="22"/>
              </w:rPr>
              <w:t xml:space="preserve"> </w:t>
            </w:r>
            <w:r w:rsidRPr="002360A2">
              <w:rPr>
                <w:rFonts w:ascii="Arial" w:hAnsi="Arial" w:cs="Arial"/>
                <w:sz w:val="22"/>
                <w:szCs w:val="22"/>
              </w:rPr>
              <w:t>Устав муниципального образования Старокиреметского  сельского поселения Аксубаевского муниципального района Республики Татарстан</w:t>
            </w:r>
            <w:r w:rsidRPr="002360A2">
              <w:rPr>
                <w:rFonts w:ascii="Arial" w:hAnsi="Arial" w:cs="Arial"/>
                <w:noProof/>
                <w:sz w:val="22"/>
                <w:szCs w:val="22"/>
              </w:rPr>
              <w:t xml:space="preserve">            </w:t>
            </w:r>
          </w:p>
        </w:tc>
      </w:tr>
      <w:tr w:rsidR="002360A2" w:rsidRPr="002360A2" w:rsidTr="00B91E8B">
        <w:tc>
          <w:tcPr>
            <w:tcW w:w="2913" w:type="dxa"/>
            <w:tcBorders>
              <w:top w:val="single" w:sz="4" w:space="0" w:color="000000"/>
              <w:left w:val="single" w:sz="4" w:space="0" w:color="000000"/>
              <w:bottom w:val="single" w:sz="4" w:space="0" w:color="000000"/>
              <w:right w:val="nil"/>
            </w:tcBorders>
          </w:tcPr>
          <w:p w:rsidR="002360A2" w:rsidRPr="002360A2" w:rsidRDefault="002360A2" w:rsidP="00B91E8B">
            <w:pPr>
              <w:suppressAutoHyphens/>
              <w:snapToGrid w:val="0"/>
              <w:rPr>
                <w:rFonts w:ascii="Arial" w:hAnsi="Arial" w:cs="Arial"/>
                <w:sz w:val="22"/>
                <w:szCs w:val="22"/>
                <w:lang w:eastAsia="ar-SA"/>
              </w:rPr>
            </w:pPr>
            <w:r w:rsidRPr="002360A2">
              <w:rPr>
                <w:rFonts w:ascii="Arial" w:hAnsi="Arial" w:cs="Arial"/>
                <w:sz w:val="22"/>
                <w:szCs w:val="22"/>
              </w:rPr>
              <w:t>Заказчик Программы</w:t>
            </w:r>
          </w:p>
        </w:tc>
        <w:tc>
          <w:tcPr>
            <w:tcW w:w="6971" w:type="dxa"/>
            <w:tcBorders>
              <w:top w:val="single" w:sz="4" w:space="0" w:color="000000"/>
              <w:left w:val="single" w:sz="4" w:space="0" w:color="000000"/>
              <w:bottom w:val="single" w:sz="4" w:space="0" w:color="000000"/>
              <w:right w:val="single" w:sz="4" w:space="0" w:color="000000"/>
            </w:tcBorders>
          </w:tcPr>
          <w:p w:rsidR="002360A2" w:rsidRPr="002360A2" w:rsidRDefault="002360A2" w:rsidP="002360A2">
            <w:pPr>
              <w:suppressAutoHyphens/>
              <w:snapToGrid w:val="0"/>
              <w:ind w:firstLine="221"/>
              <w:jc w:val="both"/>
              <w:rPr>
                <w:rFonts w:ascii="Arial" w:hAnsi="Arial" w:cs="Arial"/>
                <w:sz w:val="22"/>
                <w:szCs w:val="22"/>
                <w:lang w:eastAsia="ar-SA"/>
              </w:rPr>
            </w:pPr>
            <w:r w:rsidRPr="002360A2">
              <w:rPr>
                <w:rFonts w:ascii="Arial" w:hAnsi="Arial" w:cs="Arial"/>
                <w:sz w:val="22"/>
                <w:szCs w:val="22"/>
              </w:rPr>
              <w:t>Исполнительный комитет Старокиреметского  сельского поселения  Аксубаевского муниципального района Республики Татарстан</w:t>
            </w:r>
          </w:p>
        </w:tc>
      </w:tr>
      <w:tr w:rsidR="002360A2" w:rsidRPr="002360A2" w:rsidTr="00B91E8B">
        <w:tc>
          <w:tcPr>
            <w:tcW w:w="2913" w:type="dxa"/>
            <w:tcBorders>
              <w:top w:val="single" w:sz="4" w:space="0" w:color="000000"/>
              <w:left w:val="single" w:sz="4" w:space="0" w:color="000000"/>
              <w:bottom w:val="single" w:sz="4" w:space="0" w:color="000000"/>
              <w:right w:val="nil"/>
            </w:tcBorders>
          </w:tcPr>
          <w:p w:rsidR="002360A2" w:rsidRPr="002360A2" w:rsidRDefault="002360A2" w:rsidP="00B91E8B">
            <w:pPr>
              <w:suppressAutoHyphens/>
              <w:snapToGrid w:val="0"/>
              <w:rPr>
                <w:rFonts w:ascii="Arial" w:hAnsi="Arial" w:cs="Arial"/>
                <w:sz w:val="22"/>
                <w:szCs w:val="22"/>
                <w:lang w:eastAsia="ar-SA"/>
              </w:rPr>
            </w:pPr>
            <w:r w:rsidRPr="002360A2">
              <w:rPr>
                <w:rFonts w:ascii="Arial" w:hAnsi="Arial" w:cs="Arial"/>
                <w:sz w:val="22"/>
                <w:szCs w:val="22"/>
              </w:rPr>
              <w:t>Исполнители Программы</w:t>
            </w:r>
          </w:p>
        </w:tc>
        <w:tc>
          <w:tcPr>
            <w:tcW w:w="6971" w:type="dxa"/>
            <w:tcBorders>
              <w:top w:val="single" w:sz="4" w:space="0" w:color="000000"/>
              <w:left w:val="single" w:sz="4" w:space="0" w:color="000000"/>
              <w:bottom w:val="single" w:sz="4" w:space="0" w:color="000000"/>
              <w:right w:val="single" w:sz="4" w:space="0" w:color="000000"/>
            </w:tcBorders>
          </w:tcPr>
          <w:p w:rsidR="002360A2" w:rsidRPr="002360A2" w:rsidRDefault="002360A2" w:rsidP="002360A2">
            <w:pPr>
              <w:suppressAutoHyphens/>
              <w:snapToGrid w:val="0"/>
              <w:ind w:firstLine="221"/>
              <w:jc w:val="both"/>
              <w:rPr>
                <w:rFonts w:ascii="Arial" w:hAnsi="Arial" w:cs="Arial"/>
                <w:sz w:val="22"/>
                <w:szCs w:val="22"/>
                <w:lang w:eastAsia="ar-SA"/>
              </w:rPr>
            </w:pPr>
            <w:r w:rsidRPr="002360A2">
              <w:rPr>
                <w:rFonts w:ascii="Arial" w:hAnsi="Arial" w:cs="Arial"/>
                <w:sz w:val="22"/>
                <w:szCs w:val="22"/>
              </w:rPr>
              <w:t xml:space="preserve">Исполнительный комитет  Старокиреметского  сельского поселения Аксубаевского  муниципального района Республики Татарстан </w:t>
            </w:r>
          </w:p>
        </w:tc>
      </w:tr>
      <w:tr w:rsidR="002360A2" w:rsidRPr="002360A2" w:rsidTr="00B91E8B">
        <w:tc>
          <w:tcPr>
            <w:tcW w:w="2913" w:type="dxa"/>
            <w:tcBorders>
              <w:top w:val="single" w:sz="4" w:space="0" w:color="000000"/>
              <w:left w:val="single" w:sz="4" w:space="0" w:color="000000"/>
              <w:bottom w:val="single" w:sz="4" w:space="0" w:color="000000"/>
              <w:right w:val="nil"/>
            </w:tcBorders>
          </w:tcPr>
          <w:p w:rsidR="002360A2" w:rsidRPr="002360A2" w:rsidRDefault="002360A2" w:rsidP="00B91E8B">
            <w:pPr>
              <w:suppressAutoHyphens/>
              <w:snapToGrid w:val="0"/>
              <w:rPr>
                <w:rFonts w:ascii="Arial" w:hAnsi="Arial" w:cs="Arial"/>
                <w:sz w:val="22"/>
                <w:szCs w:val="22"/>
                <w:lang w:eastAsia="ar-SA"/>
              </w:rPr>
            </w:pPr>
            <w:r w:rsidRPr="002360A2">
              <w:rPr>
                <w:rFonts w:ascii="Arial" w:hAnsi="Arial" w:cs="Arial"/>
                <w:sz w:val="22"/>
                <w:szCs w:val="22"/>
              </w:rPr>
              <w:t>Цели Программы</w:t>
            </w:r>
          </w:p>
        </w:tc>
        <w:tc>
          <w:tcPr>
            <w:tcW w:w="6971" w:type="dxa"/>
            <w:tcBorders>
              <w:top w:val="single" w:sz="4" w:space="0" w:color="000000"/>
              <w:left w:val="single" w:sz="4" w:space="0" w:color="000000"/>
              <w:bottom w:val="single" w:sz="4" w:space="0" w:color="000000"/>
              <w:right w:val="single" w:sz="4" w:space="0" w:color="000000"/>
            </w:tcBorders>
          </w:tcPr>
          <w:p w:rsidR="002360A2" w:rsidRPr="002360A2" w:rsidRDefault="002360A2" w:rsidP="002360A2">
            <w:pPr>
              <w:snapToGrid w:val="0"/>
              <w:ind w:firstLine="221"/>
              <w:jc w:val="both"/>
              <w:rPr>
                <w:rFonts w:ascii="Arial" w:hAnsi="Arial" w:cs="Arial"/>
                <w:sz w:val="22"/>
                <w:szCs w:val="22"/>
                <w:lang w:eastAsia="ar-SA"/>
              </w:rPr>
            </w:pPr>
            <w:r w:rsidRPr="002360A2">
              <w:rPr>
                <w:rFonts w:ascii="Arial" w:hAnsi="Arial" w:cs="Arial"/>
                <w:sz w:val="22"/>
                <w:szCs w:val="22"/>
              </w:rPr>
              <w:t>Восстановление и техническое перевооружение основных фондов коммунального комплекса Старокиреметского  сельского поселения с целью:</w:t>
            </w:r>
          </w:p>
          <w:p w:rsidR="002360A2" w:rsidRPr="002360A2" w:rsidRDefault="002360A2" w:rsidP="002360A2">
            <w:pPr>
              <w:numPr>
                <w:ilvl w:val="0"/>
                <w:numId w:val="47"/>
              </w:numPr>
              <w:suppressAutoHyphens/>
              <w:snapToGrid w:val="0"/>
              <w:ind w:firstLine="221"/>
              <w:jc w:val="both"/>
              <w:rPr>
                <w:rFonts w:ascii="Arial" w:hAnsi="Arial" w:cs="Arial"/>
                <w:sz w:val="22"/>
                <w:szCs w:val="22"/>
              </w:rPr>
            </w:pPr>
            <w:r w:rsidRPr="002360A2">
              <w:rPr>
                <w:rFonts w:ascii="Arial" w:hAnsi="Arial" w:cs="Arial"/>
                <w:sz w:val="22"/>
                <w:szCs w:val="22"/>
              </w:rPr>
              <w:t>обеспечения доступности для потребителей товаров и услуг организаций коммунального комплекса;</w:t>
            </w:r>
          </w:p>
          <w:p w:rsidR="002360A2" w:rsidRPr="002360A2" w:rsidRDefault="002360A2" w:rsidP="002360A2">
            <w:pPr>
              <w:numPr>
                <w:ilvl w:val="0"/>
                <w:numId w:val="47"/>
              </w:numPr>
              <w:suppressAutoHyphens/>
              <w:snapToGrid w:val="0"/>
              <w:ind w:firstLine="221"/>
              <w:jc w:val="both"/>
              <w:rPr>
                <w:rFonts w:ascii="Arial" w:hAnsi="Arial" w:cs="Arial"/>
                <w:sz w:val="22"/>
                <w:szCs w:val="22"/>
              </w:rPr>
            </w:pPr>
            <w:r w:rsidRPr="002360A2">
              <w:rPr>
                <w:rFonts w:ascii="Arial" w:hAnsi="Arial" w:cs="Arial"/>
                <w:sz w:val="22"/>
                <w:szCs w:val="22"/>
              </w:rPr>
              <w:t>повышения надежности и качества услуг по водоснабжению, проведение мероприятий по модернизации существующих, строительство новых объектов;</w:t>
            </w:r>
          </w:p>
          <w:p w:rsidR="002360A2" w:rsidRPr="002360A2" w:rsidRDefault="002360A2" w:rsidP="002360A2">
            <w:pPr>
              <w:numPr>
                <w:ilvl w:val="0"/>
                <w:numId w:val="47"/>
              </w:numPr>
              <w:suppressAutoHyphens/>
              <w:snapToGrid w:val="0"/>
              <w:ind w:firstLine="221"/>
              <w:jc w:val="both"/>
              <w:rPr>
                <w:rFonts w:ascii="Arial" w:hAnsi="Arial" w:cs="Arial"/>
                <w:sz w:val="22"/>
                <w:szCs w:val="22"/>
              </w:rPr>
            </w:pPr>
            <w:r w:rsidRPr="002360A2">
              <w:rPr>
                <w:rFonts w:ascii="Arial" w:hAnsi="Arial" w:cs="Arial"/>
                <w:bCs/>
                <w:sz w:val="22"/>
                <w:szCs w:val="22"/>
              </w:rPr>
              <w:t>повышение уровня благоустройства и улучшение экологической обстановки</w:t>
            </w:r>
          </w:p>
          <w:p w:rsidR="002360A2" w:rsidRPr="002360A2" w:rsidRDefault="002360A2" w:rsidP="002360A2">
            <w:pPr>
              <w:numPr>
                <w:ilvl w:val="0"/>
                <w:numId w:val="47"/>
              </w:numPr>
              <w:suppressAutoHyphens/>
              <w:snapToGrid w:val="0"/>
              <w:ind w:firstLine="221"/>
              <w:jc w:val="both"/>
              <w:rPr>
                <w:rFonts w:ascii="Arial" w:hAnsi="Arial" w:cs="Arial"/>
                <w:sz w:val="22"/>
                <w:szCs w:val="22"/>
              </w:rPr>
            </w:pPr>
            <w:r w:rsidRPr="002360A2">
              <w:rPr>
                <w:rFonts w:ascii="Arial" w:hAnsi="Arial" w:cs="Arial"/>
                <w:sz w:val="22"/>
                <w:szCs w:val="22"/>
              </w:rPr>
              <w:t>снижение потерь при эксплуатации систем водоснабжения;</w:t>
            </w:r>
          </w:p>
          <w:p w:rsidR="002360A2" w:rsidRPr="002360A2" w:rsidRDefault="002360A2" w:rsidP="002360A2">
            <w:pPr>
              <w:numPr>
                <w:ilvl w:val="0"/>
                <w:numId w:val="47"/>
              </w:numPr>
              <w:suppressAutoHyphens/>
              <w:snapToGrid w:val="0"/>
              <w:ind w:firstLine="221"/>
              <w:jc w:val="both"/>
              <w:rPr>
                <w:rFonts w:ascii="Arial" w:hAnsi="Arial" w:cs="Arial"/>
                <w:sz w:val="22"/>
                <w:szCs w:val="22"/>
                <w:lang w:eastAsia="ar-SA"/>
              </w:rPr>
            </w:pPr>
            <w:r w:rsidRPr="002360A2">
              <w:rPr>
                <w:rFonts w:ascii="Arial" w:hAnsi="Arial" w:cs="Arial"/>
                <w:bCs/>
                <w:sz w:val="22"/>
                <w:szCs w:val="22"/>
              </w:rPr>
              <w:t>повышение надежности и эффективности функционирования коммунальных систем жизнеобеспечения населения.</w:t>
            </w:r>
          </w:p>
        </w:tc>
      </w:tr>
      <w:tr w:rsidR="002360A2" w:rsidRPr="002360A2" w:rsidTr="00B91E8B">
        <w:tc>
          <w:tcPr>
            <w:tcW w:w="2913" w:type="dxa"/>
            <w:tcBorders>
              <w:top w:val="single" w:sz="4" w:space="0" w:color="000000"/>
              <w:left w:val="single" w:sz="4" w:space="0" w:color="000000"/>
              <w:bottom w:val="single" w:sz="4" w:space="0" w:color="000000"/>
              <w:right w:val="nil"/>
            </w:tcBorders>
          </w:tcPr>
          <w:p w:rsidR="002360A2" w:rsidRPr="002360A2" w:rsidRDefault="002360A2" w:rsidP="00B91E8B">
            <w:pPr>
              <w:suppressAutoHyphens/>
              <w:snapToGrid w:val="0"/>
              <w:rPr>
                <w:rFonts w:ascii="Arial" w:hAnsi="Arial" w:cs="Arial"/>
                <w:sz w:val="22"/>
                <w:szCs w:val="22"/>
                <w:lang w:eastAsia="ar-SA"/>
              </w:rPr>
            </w:pPr>
            <w:r w:rsidRPr="002360A2">
              <w:rPr>
                <w:rFonts w:ascii="Arial" w:hAnsi="Arial" w:cs="Arial"/>
                <w:sz w:val="22"/>
                <w:szCs w:val="22"/>
              </w:rPr>
              <w:t>Задачи Программы</w:t>
            </w:r>
          </w:p>
        </w:tc>
        <w:tc>
          <w:tcPr>
            <w:tcW w:w="6971" w:type="dxa"/>
            <w:tcBorders>
              <w:top w:val="single" w:sz="4" w:space="0" w:color="000000"/>
              <w:left w:val="single" w:sz="4" w:space="0" w:color="000000"/>
              <w:bottom w:val="single" w:sz="4" w:space="0" w:color="000000"/>
              <w:right w:val="single" w:sz="4" w:space="0" w:color="000000"/>
            </w:tcBorders>
          </w:tcPr>
          <w:p w:rsidR="002360A2" w:rsidRPr="002360A2" w:rsidRDefault="002360A2" w:rsidP="002360A2">
            <w:pPr>
              <w:suppressAutoHyphens/>
              <w:snapToGrid w:val="0"/>
              <w:ind w:firstLine="221"/>
              <w:rPr>
                <w:rFonts w:ascii="Arial" w:hAnsi="Arial" w:cs="Arial"/>
                <w:sz w:val="22"/>
                <w:szCs w:val="22"/>
                <w:lang w:eastAsia="ar-SA"/>
              </w:rPr>
            </w:pPr>
            <w:r w:rsidRPr="002360A2">
              <w:rPr>
                <w:rFonts w:ascii="Arial" w:hAnsi="Arial" w:cs="Arial"/>
                <w:sz w:val="22"/>
                <w:szCs w:val="22"/>
              </w:rPr>
              <w:t>Реализация мероприятий по разработке проектно-сметной документации и производству работ для развития и реконструкции систем коммунальной инфраструктуры, обеспечения их эксплуатации в соответствии с действующими нормативами, оптимизация схем их размещения</w:t>
            </w:r>
          </w:p>
        </w:tc>
      </w:tr>
      <w:tr w:rsidR="002360A2" w:rsidRPr="002360A2" w:rsidTr="00B91E8B">
        <w:tc>
          <w:tcPr>
            <w:tcW w:w="2913" w:type="dxa"/>
            <w:tcBorders>
              <w:top w:val="single" w:sz="4" w:space="0" w:color="000000"/>
              <w:left w:val="single" w:sz="4" w:space="0" w:color="000000"/>
              <w:bottom w:val="single" w:sz="4" w:space="0" w:color="000000"/>
              <w:right w:val="nil"/>
            </w:tcBorders>
          </w:tcPr>
          <w:p w:rsidR="002360A2" w:rsidRPr="002360A2" w:rsidRDefault="002360A2" w:rsidP="00B91E8B">
            <w:pPr>
              <w:suppressAutoHyphens/>
              <w:snapToGrid w:val="0"/>
              <w:rPr>
                <w:rFonts w:ascii="Arial" w:hAnsi="Arial" w:cs="Arial"/>
                <w:sz w:val="22"/>
                <w:szCs w:val="22"/>
                <w:lang w:eastAsia="ar-SA"/>
              </w:rPr>
            </w:pPr>
            <w:r w:rsidRPr="002360A2">
              <w:rPr>
                <w:rFonts w:ascii="Arial" w:hAnsi="Arial" w:cs="Arial"/>
                <w:sz w:val="22"/>
                <w:szCs w:val="22"/>
              </w:rPr>
              <w:t>Срок реализации Программы</w:t>
            </w:r>
          </w:p>
        </w:tc>
        <w:tc>
          <w:tcPr>
            <w:tcW w:w="6971" w:type="dxa"/>
            <w:tcBorders>
              <w:top w:val="single" w:sz="4" w:space="0" w:color="000000"/>
              <w:left w:val="single" w:sz="4" w:space="0" w:color="000000"/>
              <w:bottom w:val="single" w:sz="4" w:space="0" w:color="000000"/>
              <w:right w:val="single" w:sz="4" w:space="0" w:color="000000"/>
            </w:tcBorders>
          </w:tcPr>
          <w:p w:rsidR="002360A2" w:rsidRPr="002360A2" w:rsidRDefault="002360A2" w:rsidP="002360A2">
            <w:pPr>
              <w:suppressAutoHyphens/>
              <w:snapToGrid w:val="0"/>
              <w:ind w:firstLine="221"/>
              <w:rPr>
                <w:rFonts w:ascii="Arial" w:hAnsi="Arial" w:cs="Arial"/>
                <w:sz w:val="22"/>
                <w:szCs w:val="22"/>
                <w:lang w:eastAsia="ar-SA"/>
              </w:rPr>
            </w:pPr>
            <w:r w:rsidRPr="002360A2">
              <w:rPr>
                <w:rFonts w:ascii="Arial" w:hAnsi="Arial" w:cs="Arial"/>
                <w:sz w:val="22"/>
                <w:szCs w:val="22"/>
              </w:rPr>
              <w:t>Период</w:t>
            </w:r>
            <w:r w:rsidR="00102084">
              <w:rPr>
                <w:rFonts w:ascii="Arial" w:hAnsi="Arial" w:cs="Arial"/>
                <w:sz w:val="22"/>
                <w:szCs w:val="22"/>
              </w:rPr>
              <w:t xml:space="preserve"> реализации Программы: 2016-2028</w:t>
            </w:r>
            <w:r w:rsidRPr="002360A2">
              <w:rPr>
                <w:rFonts w:ascii="Arial" w:hAnsi="Arial" w:cs="Arial"/>
                <w:sz w:val="22"/>
                <w:szCs w:val="22"/>
              </w:rPr>
              <w:t xml:space="preserve"> годы</w:t>
            </w:r>
          </w:p>
        </w:tc>
      </w:tr>
      <w:tr w:rsidR="002360A2" w:rsidRPr="002360A2" w:rsidTr="00B91E8B">
        <w:tc>
          <w:tcPr>
            <w:tcW w:w="2913" w:type="dxa"/>
            <w:tcBorders>
              <w:top w:val="single" w:sz="4" w:space="0" w:color="000000"/>
              <w:left w:val="single" w:sz="4" w:space="0" w:color="000000"/>
              <w:bottom w:val="single" w:sz="4" w:space="0" w:color="000000"/>
              <w:right w:val="nil"/>
            </w:tcBorders>
          </w:tcPr>
          <w:p w:rsidR="002360A2" w:rsidRPr="002360A2" w:rsidRDefault="002360A2" w:rsidP="00B91E8B">
            <w:pPr>
              <w:snapToGrid w:val="0"/>
              <w:rPr>
                <w:rFonts w:ascii="Arial" w:hAnsi="Arial" w:cs="Arial"/>
                <w:sz w:val="22"/>
                <w:szCs w:val="22"/>
              </w:rPr>
            </w:pPr>
            <w:r w:rsidRPr="002360A2">
              <w:rPr>
                <w:rFonts w:ascii="Arial" w:hAnsi="Arial" w:cs="Arial"/>
                <w:sz w:val="22"/>
                <w:szCs w:val="22"/>
              </w:rPr>
              <w:t xml:space="preserve">Объемы и источники </w:t>
            </w:r>
            <w:r w:rsidRPr="002360A2">
              <w:rPr>
                <w:rFonts w:ascii="Arial" w:hAnsi="Arial" w:cs="Arial"/>
                <w:sz w:val="22"/>
                <w:szCs w:val="22"/>
              </w:rPr>
              <w:lastRenderedPageBreak/>
              <w:t>финансирования Программы</w:t>
            </w:r>
          </w:p>
        </w:tc>
        <w:tc>
          <w:tcPr>
            <w:tcW w:w="6971" w:type="dxa"/>
            <w:tcBorders>
              <w:top w:val="single" w:sz="4" w:space="0" w:color="000000"/>
              <w:left w:val="single" w:sz="4" w:space="0" w:color="000000"/>
              <w:bottom w:val="single" w:sz="4" w:space="0" w:color="000000"/>
              <w:right w:val="single" w:sz="4" w:space="0" w:color="000000"/>
            </w:tcBorders>
          </w:tcPr>
          <w:p w:rsidR="002360A2" w:rsidRPr="0030601A" w:rsidRDefault="002360A2" w:rsidP="002360A2">
            <w:pPr>
              <w:pStyle w:val="ConsPlusNonformat"/>
              <w:widowControl/>
              <w:snapToGrid w:val="0"/>
              <w:ind w:firstLine="221"/>
              <w:jc w:val="both"/>
              <w:rPr>
                <w:rFonts w:ascii="Arial" w:hAnsi="Arial" w:cs="Arial"/>
                <w:sz w:val="22"/>
                <w:szCs w:val="22"/>
              </w:rPr>
            </w:pPr>
            <w:r w:rsidRPr="002360A2">
              <w:rPr>
                <w:rFonts w:ascii="Arial" w:hAnsi="Arial" w:cs="Arial"/>
                <w:sz w:val="22"/>
                <w:szCs w:val="22"/>
              </w:rPr>
              <w:lastRenderedPageBreak/>
              <w:t xml:space="preserve">общий  объем  финансирования  на  реализацию  Программы </w:t>
            </w:r>
            <w:r w:rsidRPr="0030601A">
              <w:rPr>
                <w:rFonts w:ascii="Arial" w:hAnsi="Arial" w:cs="Arial"/>
                <w:sz w:val="22"/>
                <w:szCs w:val="22"/>
              </w:rPr>
              <w:lastRenderedPageBreak/>
              <w:t xml:space="preserve">составляет  </w:t>
            </w:r>
            <w:r w:rsidR="00102084">
              <w:rPr>
                <w:rFonts w:ascii="Arial" w:hAnsi="Arial" w:cs="Arial"/>
                <w:sz w:val="22"/>
                <w:szCs w:val="22"/>
              </w:rPr>
              <w:t>192</w:t>
            </w:r>
            <w:r w:rsidR="0030601A" w:rsidRPr="0030601A">
              <w:rPr>
                <w:rFonts w:ascii="Arial" w:hAnsi="Arial" w:cs="Arial"/>
                <w:sz w:val="22"/>
                <w:szCs w:val="22"/>
              </w:rPr>
              <w:t>2</w:t>
            </w:r>
            <w:r w:rsidRPr="0030601A">
              <w:rPr>
                <w:rFonts w:ascii="Arial" w:hAnsi="Arial" w:cs="Arial"/>
                <w:sz w:val="22"/>
                <w:szCs w:val="22"/>
              </w:rPr>
              <w:t xml:space="preserve"> тыс. рублей</w:t>
            </w:r>
          </w:p>
          <w:p w:rsidR="002360A2" w:rsidRPr="0030601A" w:rsidRDefault="0030601A" w:rsidP="002360A2">
            <w:pPr>
              <w:ind w:firstLine="221"/>
              <w:jc w:val="both"/>
              <w:rPr>
                <w:rFonts w:ascii="Arial" w:hAnsi="Arial" w:cs="Arial"/>
                <w:sz w:val="22"/>
                <w:szCs w:val="22"/>
              </w:rPr>
            </w:pPr>
            <w:r w:rsidRPr="0030601A">
              <w:rPr>
                <w:rFonts w:ascii="Arial" w:hAnsi="Arial" w:cs="Arial"/>
                <w:sz w:val="22"/>
                <w:szCs w:val="22"/>
              </w:rPr>
              <w:t xml:space="preserve">2016 год 110 </w:t>
            </w:r>
            <w:r w:rsidR="002360A2" w:rsidRPr="0030601A">
              <w:rPr>
                <w:rFonts w:ascii="Arial" w:hAnsi="Arial" w:cs="Arial"/>
                <w:sz w:val="22"/>
                <w:szCs w:val="22"/>
              </w:rPr>
              <w:t>тыс. рублей</w:t>
            </w:r>
          </w:p>
          <w:p w:rsidR="002360A2" w:rsidRPr="0030601A" w:rsidRDefault="0030601A" w:rsidP="002360A2">
            <w:pPr>
              <w:ind w:firstLine="221"/>
              <w:jc w:val="both"/>
              <w:rPr>
                <w:rFonts w:ascii="Arial" w:hAnsi="Arial" w:cs="Arial"/>
                <w:sz w:val="22"/>
                <w:szCs w:val="22"/>
              </w:rPr>
            </w:pPr>
            <w:r w:rsidRPr="0030601A">
              <w:rPr>
                <w:rFonts w:ascii="Arial" w:hAnsi="Arial" w:cs="Arial"/>
                <w:sz w:val="22"/>
                <w:szCs w:val="22"/>
              </w:rPr>
              <w:t>2017 год 110</w:t>
            </w:r>
            <w:r w:rsidR="002360A2" w:rsidRPr="0030601A">
              <w:rPr>
                <w:rFonts w:ascii="Arial" w:hAnsi="Arial" w:cs="Arial"/>
                <w:sz w:val="22"/>
                <w:szCs w:val="22"/>
              </w:rPr>
              <w:t xml:space="preserve"> тыс. рублей</w:t>
            </w:r>
          </w:p>
          <w:p w:rsidR="002360A2" w:rsidRPr="0030601A" w:rsidRDefault="0030601A" w:rsidP="002360A2">
            <w:pPr>
              <w:ind w:firstLine="221"/>
              <w:jc w:val="both"/>
              <w:rPr>
                <w:rFonts w:ascii="Arial" w:hAnsi="Arial" w:cs="Arial"/>
                <w:sz w:val="22"/>
                <w:szCs w:val="22"/>
              </w:rPr>
            </w:pPr>
            <w:r w:rsidRPr="0030601A">
              <w:rPr>
                <w:rFonts w:ascii="Arial" w:hAnsi="Arial" w:cs="Arial"/>
                <w:sz w:val="22"/>
                <w:szCs w:val="22"/>
              </w:rPr>
              <w:t>2018 год 110</w:t>
            </w:r>
            <w:r w:rsidR="002360A2" w:rsidRPr="0030601A">
              <w:rPr>
                <w:rFonts w:ascii="Arial" w:hAnsi="Arial" w:cs="Arial"/>
                <w:sz w:val="22"/>
                <w:szCs w:val="22"/>
              </w:rPr>
              <w:t xml:space="preserve"> тыс. рублей</w:t>
            </w:r>
          </w:p>
          <w:p w:rsidR="002360A2" w:rsidRPr="0030601A" w:rsidRDefault="0030601A" w:rsidP="002360A2">
            <w:pPr>
              <w:ind w:firstLine="221"/>
              <w:jc w:val="both"/>
              <w:rPr>
                <w:rFonts w:ascii="Arial" w:hAnsi="Arial" w:cs="Arial"/>
                <w:sz w:val="22"/>
                <w:szCs w:val="22"/>
              </w:rPr>
            </w:pPr>
            <w:r w:rsidRPr="0030601A">
              <w:rPr>
                <w:rFonts w:ascii="Arial" w:hAnsi="Arial" w:cs="Arial"/>
                <w:sz w:val="22"/>
                <w:szCs w:val="22"/>
              </w:rPr>
              <w:t>2019 год 110</w:t>
            </w:r>
            <w:r w:rsidR="002360A2" w:rsidRPr="0030601A">
              <w:rPr>
                <w:rFonts w:ascii="Arial" w:hAnsi="Arial" w:cs="Arial"/>
                <w:sz w:val="22"/>
                <w:szCs w:val="22"/>
              </w:rPr>
              <w:t xml:space="preserve"> тыс. рублей</w:t>
            </w:r>
          </w:p>
          <w:p w:rsidR="002360A2" w:rsidRPr="0030601A" w:rsidRDefault="0030601A" w:rsidP="002360A2">
            <w:pPr>
              <w:pStyle w:val="ConsPlusNonformat"/>
              <w:widowControl/>
              <w:snapToGrid w:val="0"/>
              <w:ind w:firstLine="221"/>
              <w:jc w:val="both"/>
              <w:rPr>
                <w:rFonts w:ascii="Arial" w:hAnsi="Arial" w:cs="Arial"/>
                <w:sz w:val="22"/>
                <w:szCs w:val="22"/>
              </w:rPr>
            </w:pPr>
            <w:r w:rsidRPr="0030601A">
              <w:rPr>
                <w:rFonts w:ascii="Arial" w:hAnsi="Arial" w:cs="Arial"/>
                <w:sz w:val="22"/>
                <w:szCs w:val="22"/>
              </w:rPr>
              <w:t>2020 год 120</w:t>
            </w:r>
            <w:r w:rsidR="002360A2" w:rsidRPr="0030601A">
              <w:rPr>
                <w:rFonts w:ascii="Arial" w:hAnsi="Arial" w:cs="Arial"/>
                <w:sz w:val="22"/>
                <w:szCs w:val="22"/>
              </w:rPr>
              <w:t xml:space="preserve"> тыс. рублей </w:t>
            </w:r>
          </w:p>
          <w:p w:rsidR="002360A2" w:rsidRPr="0030601A" w:rsidRDefault="0030601A" w:rsidP="002360A2">
            <w:pPr>
              <w:pStyle w:val="ConsPlusNonformat"/>
              <w:widowControl/>
              <w:snapToGrid w:val="0"/>
              <w:ind w:firstLine="221"/>
              <w:jc w:val="both"/>
              <w:rPr>
                <w:rFonts w:ascii="Arial" w:hAnsi="Arial" w:cs="Arial"/>
                <w:sz w:val="22"/>
                <w:szCs w:val="22"/>
              </w:rPr>
            </w:pPr>
            <w:r w:rsidRPr="0030601A">
              <w:rPr>
                <w:rFonts w:ascii="Arial" w:hAnsi="Arial" w:cs="Arial"/>
                <w:sz w:val="22"/>
                <w:szCs w:val="22"/>
              </w:rPr>
              <w:t>2021 год 140</w:t>
            </w:r>
            <w:r w:rsidR="002360A2" w:rsidRPr="0030601A">
              <w:rPr>
                <w:rFonts w:ascii="Arial" w:hAnsi="Arial" w:cs="Arial"/>
                <w:sz w:val="22"/>
                <w:szCs w:val="22"/>
              </w:rPr>
              <w:t xml:space="preserve"> тыс. рублей</w:t>
            </w:r>
          </w:p>
          <w:p w:rsidR="002360A2" w:rsidRPr="0030601A" w:rsidRDefault="0030601A" w:rsidP="002360A2">
            <w:pPr>
              <w:pStyle w:val="ConsPlusNonformat"/>
              <w:widowControl/>
              <w:snapToGrid w:val="0"/>
              <w:ind w:firstLine="221"/>
              <w:jc w:val="both"/>
              <w:rPr>
                <w:rFonts w:ascii="Arial" w:hAnsi="Arial" w:cs="Arial"/>
                <w:sz w:val="22"/>
                <w:szCs w:val="22"/>
              </w:rPr>
            </w:pPr>
            <w:r w:rsidRPr="0030601A">
              <w:rPr>
                <w:rFonts w:ascii="Arial" w:hAnsi="Arial" w:cs="Arial"/>
                <w:sz w:val="22"/>
                <w:szCs w:val="22"/>
              </w:rPr>
              <w:t>2022 год 250</w:t>
            </w:r>
            <w:r w:rsidR="002360A2" w:rsidRPr="0030601A">
              <w:rPr>
                <w:rFonts w:ascii="Arial" w:hAnsi="Arial" w:cs="Arial"/>
                <w:sz w:val="22"/>
                <w:szCs w:val="22"/>
              </w:rPr>
              <w:t xml:space="preserve"> тыс. рублей</w:t>
            </w:r>
          </w:p>
          <w:p w:rsidR="002360A2" w:rsidRPr="0030601A" w:rsidRDefault="002360A2" w:rsidP="002360A2">
            <w:pPr>
              <w:pStyle w:val="ConsPlusNonformat"/>
              <w:widowControl/>
              <w:snapToGrid w:val="0"/>
              <w:ind w:firstLine="221"/>
              <w:jc w:val="both"/>
              <w:rPr>
                <w:rFonts w:ascii="Arial" w:hAnsi="Arial" w:cs="Arial"/>
                <w:sz w:val="22"/>
                <w:szCs w:val="22"/>
              </w:rPr>
            </w:pPr>
            <w:r w:rsidRPr="0030601A">
              <w:rPr>
                <w:rFonts w:ascii="Arial" w:hAnsi="Arial" w:cs="Arial"/>
                <w:sz w:val="22"/>
                <w:szCs w:val="22"/>
              </w:rPr>
              <w:t xml:space="preserve">2023 год </w:t>
            </w:r>
            <w:r w:rsidR="0030601A" w:rsidRPr="0030601A">
              <w:rPr>
                <w:rFonts w:ascii="Arial" w:hAnsi="Arial" w:cs="Arial"/>
                <w:sz w:val="22"/>
                <w:szCs w:val="22"/>
              </w:rPr>
              <w:t>190</w:t>
            </w:r>
            <w:r w:rsidRPr="0030601A">
              <w:rPr>
                <w:rFonts w:ascii="Arial" w:hAnsi="Arial" w:cs="Arial"/>
                <w:sz w:val="22"/>
                <w:szCs w:val="22"/>
              </w:rPr>
              <w:t xml:space="preserve"> тыс. рублей</w:t>
            </w:r>
          </w:p>
          <w:p w:rsidR="002360A2" w:rsidRPr="0030601A" w:rsidRDefault="002360A2" w:rsidP="002360A2">
            <w:pPr>
              <w:ind w:firstLine="221"/>
              <w:jc w:val="both"/>
              <w:rPr>
                <w:rFonts w:ascii="Arial" w:hAnsi="Arial" w:cs="Arial"/>
                <w:sz w:val="22"/>
                <w:szCs w:val="22"/>
              </w:rPr>
            </w:pPr>
            <w:r w:rsidRPr="0030601A">
              <w:rPr>
                <w:rFonts w:ascii="Arial" w:hAnsi="Arial" w:cs="Arial"/>
                <w:sz w:val="22"/>
                <w:szCs w:val="22"/>
              </w:rPr>
              <w:t xml:space="preserve">2024 год </w:t>
            </w:r>
            <w:r w:rsidR="0030601A" w:rsidRPr="0030601A">
              <w:rPr>
                <w:rFonts w:ascii="Arial" w:hAnsi="Arial" w:cs="Arial"/>
                <w:sz w:val="22"/>
                <w:szCs w:val="22"/>
              </w:rPr>
              <w:t>142</w:t>
            </w:r>
            <w:r w:rsidRPr="0030601A">
              <w:rPr>
                <w:rFonts w:ascii="Arial" w:hAnsi="Arial" w:cs="Arial"/>
                <w:sz w:val="22"/>
                <w:szCs w:val="22"/>
              </w:rPr>
              <w:t xml:space="preserve"> тыс. рублей</w:t>
            </w:r>
          </w:p>
          <w:p w:rsidR="002360A2" w:rsidRPr="0030601A" w:rsidRDefault="002360A2" w:rsidP="002360A2">
            <w:pPr>
              <w:ind w:firstLine="221"/>
              <w:jc w:val="both"/>
              <w:rPr>
                <w:rFonts w:ascii="Arial" w:hAnsi="Arial" w:cs="Arial"/>
                <w:sz w:val="22"/>
                <w:szCs w:val="22"/>
              </w:rPr>
            </w:pPr>
            <w:r w:rsidRPr="0030601A">
              <w:rPr>
                <w:rFonts w:ascii="Arial" w:hAnsi="Arial" w:cs="Arial"/>
                <w:sz w:val="22"/>
                <w:szCs w:val="22"/>
              </w:rPr>
              <w:t xml:space="preserve">2025 год </w:t>
            </w:r>
            <w:r w:rsidR="0030601A" w:rsidRPr="0030601A">
              <w:rPr>
                <w:rFonts w:ascii="Arial" w:hAnsi="Arial" w:cs="Arial"/>
                <w:sz w:val="22"/>
                <w:szCs w:val="22"/>
              </w:rPr>
              <w:t>160</w:t>
            </w:r>
            <w:r w:rsidRPr="0030601A">
              <w:rPr>
                <w:rFonts w:ascii="Arial" w:hAnsi="Arial" w:cs="Arial"/>
                <w:sz w:val="22"/>
                <w:szCs w:val="22"/>
              </w:rPr>
              <w:t xml:space="preserve"> тыс. рублей</w:t>
            </w:r>
          </w:p>
          <w:p w:rsidR="002360A2" w:rsidRPr="0030601A" w:rsidRDefault="002360A2" w:rsidP="002360A2">
            <w:pPr>
              <w:ind w:firstLine="221"/>
              <w:jc w:val="both"/>
              <w:rPr>
                <w:rFonts w:ascii="Arial" w:hAnsi="Arial" w:cs="Arial"/>
                <w:sz w:val="22"/>
                <w:szCs w:val="22"/>
              </w:rPr>
            </w:pPr>
            <w:r w:rsidRPr="0030601A">
              <w:rPr>
                <w:rFonts w:ascii="Arial" w:hAnsi="Arial" w:cs="Arial"/>
                <w:sz w:val="22"/>
                <w:szCs w:val="22"/>
              </w:rPr>
              <w:t xml:space="preserve">2026 год </w:t>
            </w:r>
            <w:r w:rsidR="0030601A" w:rsidRPr="0030601A">
              <w:rPr>
                <w:rFonts w:ascii="Arial" w:hAnsi="Arial" w:cs="Arial"/>
                <w:sz w:val="22"/>
                <w:szCs w:val="22"/>
              </w:rPr>
              <w:t>160</w:t>
            </w:r>
            <w:r w:rsidRPr="0030601A">
              <w:rPr>
                <w:rFonts w:ascii="Arial" w:hAnsi="Arial" w:cs="Arial"/>
                <w:sz w:val="22"/>
                <w:szCs w:val="22"/>
              </w:rPr>
              <w:t xml:space="preserve"> тыс. рублей</w:t>
            </w:r>
          </w:p>
          <w:p w:rsidR="002360A2" w:rsidRPr="002360A2" w:rsidRDefault="002360A2" w:rsidP="002360A2">
            <w:pPr>
              <w:ind w:firstLine="221"/>
              <w:jc w:val="both"/>
              <w:rPr>
                <w:rFonts w:ascii="Arial" w:hAnsi="Arial" w:cs="Arial"/>
                <w:sz w:val="22"/>
                <w:szCs w:val="22"/>
              </w:rPr>
            </w:pPr>
            <w:r w:rsidRPr="0030601A">
              <w:rPr>
                <w:rFonts w:ascii="Arial" w:hAnsi="Arial" w:cs="Arial"/>
                <w:sz w:val="22"/>
                <w:szCs w:val="22"/>
              </w:rPr>
              <w:t xml:space="preserve">2027 год </w:t>
            </w:r>
            <w:r w:rsidR="0030601A" w:rsidRPr="0030601A">
              <w:rPr>
                <w:rFonts w:ascii="Arial" w:hAnsi="Arial" w:cs="Arial"/>
                <w:sz w:val="22"/>
                <w:szCs w:val="22"/>
              </w:rPr>
              <w:t>160</w:t>
            </w:r>
            <w:r w:rsidRPr="0030601A">
              <w:rPr>
                <w:rFonts w:ascii="Arial" w:hAnsi="Arial" w:cs="Arial"/>
                <w:sz w:val="22"/>
                <w:szCs w:val="22"/>
              </w:rPr>
              <w:t xml:space="preserve"> тыс. рублей</w:t>
            </w:r>
          </w:p>
          <w:p w:rsidR="002360A2" w:rsidRPr="002360A2" w:rsidRDefault="00102084" w:rsidP="002360A2">
            <w:pPr>
              <w:ind w:firstLine="221"/>
              <w:jc w:val="both"/>
              <w:rPr>
                <w:rFonts w:ascii="Arial" w:hAnsi="Arial" w:cs="Arial"/>
                <w:sz w:val="22"/>
                <w:szCs w:val="22"/>
              </w:rPr>
            </w:pPr>
            <w:r>
              <w:rPr>
                <w:rFonts w:ascii="Arial" w:hAnsi="Arial" w:cs="Arial"/>
                <w:sz w:val="22"/>
                <w:szCs w:val="22"/>
              </w:rPr>
              <w:t>2028</w:t>
            </w:r>
            <w:r w:rsidRPr="0030601A">
              <w:rPr>
                <w:rFonts w:ascii="Arial" w:hAnsi="Arial" w:cs="Arial"/>
                <w:sz w:val="22"/>
                <w:szCs w:val="22"/>
              </w:rPr>
              <w:t xml:space="preserve"> год 160 тыс. рублей</w:t>
            </w:r>
          </w:p>
          <w:p w:rsidR="002360A2" w:rsidRPr="002360A2" w:rsidRDefault="002360A2" w:rsidP="002360A2">
            <w:pPr>
              <w:pStyle w:val="ConsPlusNonformat"/>
              <w:widowControl/>
              <w:snapToGrid w:val="0"/>
              <w:ind w:firstLine="221"/>
              <w:jc w:val="both"/>
              <w:rPr>
                <w:rFonts w:ascii="Arial" w:hAnsi="Arial" w:cs="Arial"/>
                <w:sz w:val="22"/>
                <w:szCs w:val="22"/>
              </w:rPr>
            </w:pPr>
            <w:r w:rsidRPr="002360A2">
              <w:rPr>
                <w:rFonts w:ascii="Arial" w:hAnsi="Arial" w:cs="Arial"/>
                <w:sz w:val="22"/>
                <w:szCs w:val="22"/>
              </w:rPr>
              <w:t xml:space="preserve">Примечание: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а  также  выделения   средств   из  республиканского и районного бюджета на </w:t>
            </w:r>
            <w:proofErr w:type="spellStart"/>
            <w:r w:rsidRPr="002360A2">
              <w:rPr>
                <w:rFonts w:ascii="Arial" w:hAnsi="Arial" w:cs="Arial"/>
                <w:sz w:val="22"/>
                <w:szCs w:val="22"/>
              </w:rPr>
              <w:t>софинансирование</w:t>
            </w:r>
            <w:proofErr w:type="spellEnd"/>
            <w:r w:rsidRPr="002360A2">
              <w:rPr>
                <w:rFonts w:ascii="Arial" w:hAnsi="Arial" w:cs="Arial"/>
                <w:sz w:val="22"/>
                <w:szCs w:val="22"/>
              </w:rPr>
              <w:t xml:space="preserve">  мероприятий</w:t>
            </w:r>
          </w:p>
        </w:tc>
      </w:tr>
      <w:tr w:rsidR="002360A2" w:rsidRPr="002360A2" w:rsidTr="00B91E8B">
        <w:tc>
          <w:tcPr>
            <w:tcW w:w="2913" w:type="dxa"/>
            <w:tcBorders>
              <w:top w:val="single" w:sz="4" w:space="0" w:color="000000"/>
              <w:left w:val="single" w:sz="4" w:space="0" w:color="000000"/>
              <w:bottom w:val="single" w:sz="4" w:space="0" w:color="000000"/>
              <w:right w:val="nil"/>
            </w:tcBorders>
          </w:tcPr>
          <w:p w:rsidR="002360A2" w:rsidRPr="002360A2" w:rsidRDefault="002360A2" w:rsidP="00B91E8B">
            <w:pPr>
              <w:suppressAutoHyphens/>
              <w:snapToGrid w:val="0"/>
              <w:rPr>
                <w:rFonts w:ascii="Arial" w:hAnsi="Arial" w:cs="Arial"/>
                <w:sz w:val="22"/>
                <w:szCs w:val="22"/>
                <w:lang w:eastAsia="ar-SA"/>
              </w:rPr>
            </w:pPr>
            <w:r w:rsidRPr="002360A2">
              <w:rPr>
                <w:rFonts w:ascii="Arial" w:hAnsi="Arial" w:cs="Arial"/>
                <w:sz w:val="22"/>
                <w:szCs w:val="22"/>
              </w:rPr>
              <w:lastRenderedPageBreak/>
              <w:t>Ожидаемые результаты реализации Программы</w:t>
            </w:r>
          </w:p>
        </w:tc>
        <w:tc>
          <w:tcPr>
            <w:tcW w:w="6971" w:type="dxa"/>
            <w:tcBorders>
              <w:top w:val="single" w:sz="4" w:space="0" w:color="000000"/>
              <w:left w:val="single" w:sz="4" w:space="0" w:color="000000"/>
              <w:bottom w:val="single" w:sz="4" w:space="0" w:color="000000"/>
              <w:right w:val="single" w:sz="4" w:space="0" w:color="000000"/>
            </w:tcBorders>
          </w:tcPr>
          <w:p w:rsidR="002360A2" w:rsidRPr="002360A2" w:rsidRDefault="002360A2" w:rsidP="002360A2">
            <w:pPr>
              <w:snapToGrid w:val="0"/>
              <w:ind w:firstLine="221"/>
              <w:jc w:val="both"/>
              <w:rPr>
                <w:rFonts w:ascii="Arial" w:hAnsi="Arial" w:cs="Arial"/>
                <w:sz w:val="22"/>
                <w:szCs w:val="22"/>
                <w:lang w:eastAsia="ar-SA"/>
              </w:rPr>
            </w:pPr>
            <w:r w:rsidRPr="002360A2">
              <w:rPr>
                <w:rFonts w:ascii="Arial" w:hAnsi="Arial" w:cs="Arial"/>
                <w:sz w:val="22"/>
                <w:szCs w:val="22"/>
              </w:rPr>
              <w:t>Повышение надежности функционирования систем коммунальной инфраструктуры и качества коммунальных услуг, предоставляемых населению  Старокиреметского  сельского поселения Аксубаевского муниципального  района Республики Татарстан</w:t>
            </w:r>
          </w:p>
        </w:tc>
      </w:tr>
      <w:tr w:rsidR="002360A2" w:rsidRPr="002360A2" w:rsidTr="00B91E8B">
        <w:tc>
          <w:tcPr>
            <w:tcW w:w="2913" w:type="dxa"/>
            <w:tcBorders>
              <w:top w:val="single" w:sz="4" w:space="0" w:color="000000"/>
              <w:left w:val="single" w:sz="4" w:space="0" w:color="000000"/>
              <w:bottom w:val="single" w:sz="4" w:space="0" w:color="000000"/>
              <w:right w:val="nil"/>
            </w:tcBorders>
          </w:tcPr>
          <w:p w:rsidR="002360A2" w:rsidRPr="002360A2" w:rsidRDefault="002360A2" w:rsidP="00B91E8B">
            <w:pPr>
              <w:suppressAutoHyphens/>
              <w:snapToGrid w:val="0"/>
              <w:rPr>
                <w:rFonts w:ascii="Arial" w:hAnsi="Arial" w:cs="Arial"/>
                <w:sz w:val="22"/>
                <w:szCs w:val="22"/>
                <w:lang w:eastAsia="ar-SA"/>
              </w:rPr>
            </w:pPr>
            <w:r w:rsidRPr="002360A2">
              <w:rPr>
                <w:rFonts w:ascii="Arial" w:hAnsi="Arial" w:cs="Arial"/>
                <w:sz w:val="22"/>
                <w:szCs w:val="22"/>
              </w:rPr>
              <w:t xml:space="preserve">Система </w:t>
            </w:r>
            <w:proofErr w:type="gramStart"/>
            <w:r w:rsidRPr="002360A2">
              <w:rPr>
                <w:rFonts w:ascii="Arial" w:hAnsi="Arial" w:cs="Arial"/>
                <w:sz w:val="22"/>
                <w:szCs w:val="22"/>
              </w:rPr>
              <w:t>контроля за</w:t>
            </w:r>
            <w:proofErr w:type="gramEnd"/>
            <w:r w:rsidRPr="002360A2">
              <w:rPr>
                <w:rFonts w:ascii="Arial" w:hAnsi="Arial" w:cs="Arial"/>
                <w:sz w:val="22"/>
                <w:szCs w:val="22"/>
              </w:rPr>
              <w:t xml:space="preserve"> выполнением Программы</w:t>
            </w:r>
          </w:p>
        </w:tc>
        <w:tc>
          <w:tcPr>
            <w:tcW w:w="6971" w:type="dxa"/>
            <w:tcBorders>
              <w:top w:val="single" w:sz="4" w:space="0" w:color="000000"/>
              <w:left w:val="single" w:sz="4" w:space="0" w:color="000000"/>
              <w:bottom w:val="single" w:sz="4" w:space="0" w:color="000000"/>
              <w:right w:val="single" w:sz="4" w:space="0" w:color="000000"/>
            </w:tcBorders>
          </w:tcPr>
          <w:p w:rsidR="002360A2" w:rsidRPr="002360A2" w:rsidRDefault="002360A2" w:rsidP="002360A2">
            <w:pPr>
              <w:suppressAutoHyphens/>
              <w:snapToGrid w:val="0"/>
              <w:ind w:firstLine="221"/>
              <w:jc w:val="both"/>
              <w:rPr>
                <w:rFonts w:ascii="Arial" w:hAnsi="Arial" w:cs="Arial"/>
                <w:sz w:val="22"/>
                <w:szCs w:val="22"/>
                <w:lang w:eastAsia="ar-SA"/>
              </w:rPr>
            </w:pPr>
            <w:r w:rsidRPr="002360A2">
              <w:rPr>
                <w:rFonts w:ascii="Arial" w:hAnsi="Arial" w:cs="Arial"/>
                <w:sz w:val="22"/>
                <w:szCs w:val="22"/>
              </w:rPr>
              <w:t>Контроль выполнения Программы осуществляет исполнительный комитет   Старокиреметского  сельского поселения Аксубаевского района Республики Татарстан</w:t>
            </w:r>
          </w:p>
        </w:tc>
      </w:tr>
    </w:tbl>
    <w:p w:rsidR="002360A2" w:rsidRPr="001719EF" w:rsidRDefault="002360A2" w:rsidP="002360A2">
      <w:pPr>
        <w:rPr>
          <w:rFonts w:ascii="Arial" w:hAnsi="Arial" w:cs="Arial"/>
          <w:lang w:eastAsia="ar-SA"/>
        </w:rPr>
      </w:pPr>
    </w:p>
    <w:p w:rsidR="002360A2" w:rsidRPr="002360A2" w:rsidRDefault="002360A2" w:rsidP="002360A2">
      <w:pPr>
        <w:ind w:left="360"/>
        <w:jc w:val="center"/>
        <w:rPr>
          <w:rFonts w:ascii="Arial" w:hAnsi="Arial" w:cs="Arial"/>
          <w:b/>
          <w:sz w:val="24"/>
          <w:szCs w:val="24"/>
        </w:rPr>
      </w:pPr>
      <w:r w:rsidRPr="002360A2">
        <w:rPr>
          <w:rFonts w:ascii="Arial" w:hAnsi="Arial" w:cs="Arial"/>
          <w:b/>
          <w:sz w:val="24"/>
          <w:szCs w:val="24"/>
        </w:rPr>
        <w:t>Обоснование актуальности разработки Программы</w:t>
      </w:r>
    </w:p>
    <w:p w:rsidR="002360A2" w:rsidRPr="002360A2" w:rsidRDefault="002360A2" w:rsidP="002360A2">
      <w:pPr>
        <w:rPr>
          <w:rFonts w:ascii="Arial" w:hAnsi="Arial" w:cs="Arial"/>
          <w:b/>
          <w:sz w:val="24"/>
          <w:szCs w:val="24"/>
        </w:rPr>
      </w:pPr>
    </w:p>
    <w:p w:rsidR="002360A2" w:rsidRPr="002360A2" w:rsidRDefault="002360A2" w:rsidP="002360A2">
      <w:pPr>
        <w:jc w:val="both"/>
        <w:rPr>
          <w:rFonts w:ascii="Arial" w:hAnsi="Arial" w:cs="Arial"/>
          <w:sz w:val="24"/>
          <w:szCs w:val="24"/>
        </w:rPr>
      </w:pPr>
      <w:r w:rsidRPr="002360A2">
        <w:rPr>
          <w:rFonts w:ascii="Arial" w:hAnsi="Arial" w:cs="Arial"/>
          <w:b/>
          <w:sz w:val="24"/>
          <w:szCs w:val="24"/>
        </w:rPr>
        <w:tab/>
      </w:r>
      <w:r w:rsidRPr="002360A2">
        <w:rPr>
          <w:rFonts w:ascii="Arial" w:hAnsi="Arial" w:cs="Arial"/>
          <w:sz w:val="24"/>
          <w:szCs w:val="24"/>
        </w:rPr>
        <w:t>Разработка данной Программы продиктована необходимостью реализации положений Федерального закона от 6 октября 2003 года № 131-ФЗ «Об общих принципах организации местного самоуправления в Российской федерации» в части организации электро-газо-и водоснабжения населения, от 23 ноября 2009г. №261-ФЗ «Об энергосбережении и о повышении энергетической эффективности».</w:t>
      </w:r>
    </w:p>
    <w:p w:rsidR="002360A2" w:rsidRPr="002360A2" w:rsidRDefault="002360A2" w:rsidP="002360A2">
      <w:pPr>
        <w:jc w:val="both"/>
        <w:rPr>
          <w:rFonts w:ascii="Arial" w:hAnsi="Arial" w:cs="Arial"/>
          <w:sz w:val="24"/>
          <w:szCs w:val="24"/>
        </w:rPr>
      </w:pPr>
      <w:r w:rsidRPr="002360A2">
        <w:rPr>
          <w:rFonts w:ascii="Arial" w:hAnsi="Arial" w:cs="Arial"/>
          <w:sz w:val="24"/>
          <w:szCs w:val="24"/>
        </w:rPr>
        <w:t xml:space="preserve">        </w:t>
      </w:r>
      <w:proofErr w:type="gramStart"/>
      <w:r w:rsidRPr="002360A2">
        <w:rPr>
          <w:rFonts w:ascii="Arial" w:hAnsi="Arial" w:cs="Arial"/>
          <w:sz w:val="24"/>
          <w:szCs w:val="24"/>
        </w:rPr>
        <w:t>Для обеспечения населенных пунктов питьевой водой надлежащего качества необходимо при подготовке, транспортировании и хранении воды, используемой на хозяйственно-питьевые нужды, применять реагенты с хлорсодержащими веществами, внутренние антикоррозионные покрытия, а также фильтрующие материалы,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хозяйственно-питьевого водоснабжения.</w:t>
      </w:r>
      <w:proofErr w:type="gramEnd"/>
    </w:p>
    <w:p w:rsidR="002360A2" w:rsidRPr="002360A2" w:rsidRDefault="002360A2" w:rsidP="002360A2">
      <w:pPr>
        <w:ind w:firstLine="708"/>
        <w:jc w:val="both"/>
        <w:rPr>
          <w:rFonts w:ascii="Arial" w:hAnsi="Arial" w:cs="Arial"/>
          <w:sz w:val="24"/>
          <w:szCs w:val="24"/>
        </w:rPr>
      </w:pPr>
      <w:r w:rsidRPr="002360A2">
        <w:rPr>
          <w:rFonts w:ascii="Arial" w:hAnsi="Arial" w:cs="Arial"/>
          <w:sz w:val="24"/>
          <w:szCs w:val="24"/>
        </w:rPr>
        <w:t xml:space="preserve">В рамках развития систем водоснабжения  необходимо выполнение работ по реконструкции сетей водопровода в </w:t>
      </w:r>
      <w:proofErr w:type="spellStart"/>
      <w:r w:rsidRPr="002360A2">
        <w:rPr>
          <w:rFonts w:ascii="Arial" w:hAnsi="Arial" w:cs="Arial"/>
          <w:sz w:val="24"/>
          <w:szCs w:val="24"/>
        </w:rPr>
        <w:t>н.п</w:t>
      </w:r>
      <w:proofErr w:type="spellEnd"/>
      <w:r w:rsidRPr="002360A2">
        <w:rPr>
          <w:rFonts w:ascii="Arial" w:hAnsi="Arial" w:cs="Arial"/>
          <w:sz w:val="24"/>
          <w:szCs w:val="24"/>
        </w:rPr>
        <w:t xml:space="preserve">. </w:t>
      </w:r>
      <w:r w:rsidR="00EF3C91">
        <w:rPr>
          <w:rFonts w:ascii="Arial" w:hAnsi="Arial" w:cs="Arial"/>
          <w:sz w:val="24"/>
          <w:szCs w:val="24"/>
        </w:rPr>
        <w:t xml:space="preserve">Старая </w:t>
      </w:r>
      <w:r w:rsidRPr="002360A2">
        <w:rPr>
          <w:rFonts w:ascii="Arial" w:hAnsi="Arial" w:cs="Arial"/>
          <w:sz w:val="24"/>
          <w:szCs w:val="24"/>
        </w:rPr>
        <w:t xml:space="preserve">Киреметь. </w:t>
      </w:r>
    </w:p>
    <w:p w:rsidR="002360A2" w:rsidRPr="002360A2" w:rsidRDefault="002360A2" w:rsidP="002360A2">
      <w:pPr>
        <w:ind w:firstLine="708"/>
        <w:jc w:val="both"/>
        <w:rPr>
          <w:rFonts w:ascii="Arial" w:hAnsi="Arial" w:cs="Arial"/>
          <w:sz w:val="24"/>
          <w:szCs w:val="24"/>
        </w:rPr>
      </w:pPr>
    </w:p>
    <w:p w:rsidR="002360A2" w:rsidRPr="002360A2" w:rsidRDefault="002360A2" w:rsidP="002360A2">
      <w:pPr>
        <w:jc w:val="center"/>
        <w:rPr>
          <w:rFonts w:ascii="Arial" w:hAnsi="Arial" w:cs="Arial"/>
          <w:b/>
          <w:sz w:val="24"/>
          <w:szCs w:val="24"/>
        </w:rPr>
      </w:pPr>
      <w:r w:rsidRPr="002360A2">
        <w:rPr>
          <w:rFonts w:ascii="Arial" w:hAnsi="Arial" w:cs="Arial"/>
          <w:b/>
          <w:sz w:val="24"/>
          <w:szCs w:val="24"/>
        </w:rPr>
        <w:t>1. Цели, задачи и сроки реализации долгосрочной Программы</w:t>
      </w:r>
    </w:p>
    <w:p w:rsidR="002360A2" w:rsidRPr="002360A2" w:rsidRDefault="002360A2" w:rsidP="002360A2">
      <w:pPr>
        <w:rPr>
          <w:rFonts w:ascii="Arial" w:hAnsi="Arial" w:cs="Arial"/>
          <w:b/>
          <w:sz w:val="24"/>
          <w:szCs w:val="24"/>
        </w:rPr>
      </w:pPr>
    </w:p>
    <w:p w:rsidR="002360A2" w:rsidRPr="002360A2" w:rsidRDefault="002360A2" w:rsidP="002360A2">
      <w:pPr>
        <w:jc w:val="both"/>
        <w:rPr>
          <w:rFonts w:ascii="Arial" w:hAnsi="Arial" w:cs="Arial"/>
          <w:sz w:val="24"/>
          <w:szCs w:val="24"/>
        </w:rPr>
      </w:pPr>
      <w:r w:rsidRPr="002360A2">
        <w:rPr>
          <w:rFonts w:ascii="Arial" w:hAnsi="Arial" w:cs="Arial"/>
          <w:b/>
          <w:sz w:val="24"/>
          <w:szCs w:val="24"/>
        </w:rPr>
        <w:tab/>
      </w:r>
      <w:r w:rsidRPr="002360A2">
        <w:rPr>
          <w:rFonts w:ascii="Arial" w:hAnsi="Arial" w:cs="Arial"/>
          <w:sz w:val="24"/>
          <w:szCs w:val="24"/>
        </w:rPr>
        <w:t>Основными целями Программы являются повышение качества коммунальных услуг, развитие систем коммунальной инфраструктуры, в соответствии с действующими нормативными требованиями, повышение устойчивости их функционирования, улучшение условий проживания населения  Старокиреметского сельского поселения  Аксубаевского муниципального района.</w:t>
      </w:r>
    </w:p>
    <w:p w:rsidR="002360A2" w:rsidRPr="002360A2" w:rsidRDefault="002360A2" w:rsidP="002360A2">
      <w:pPr>
        <w:jc w:val="both"/>
        <w:rPr>
          <w:rFonts w:ascii="Arial" w:hAnsi="Arial" w:cs="Arial"/>
          <w:sz w:val="24"/>
          <w:szCs w:val="24"/>
        </w:rPr>
      </w:pPr>
      <w:r w:rsidRPr="002360A2">
        <w:rPr>
          <w:rFonts w:ascii="Arial" w:hAnsi="Arial" w:cs="Arial"/>
          <w:sz w:val="24"/>
          <w:szCs w:val="24"/>
        </w:rPr>
        <w:tab/>
        <w:t xml:space="preserve">Основными задачами Программы является реализация мероприятий по разработке проектно-сметной документации и производству работ для строительства и </w:t>
      </w:r>
      <w:r w:rsidRPr="002360A2">
        <w:rPr>
          <w:rFonts w:ascii="Arial" w:hAnsi="Arial" w:cs="Arial"/>
          <w:sz w:val="24"/>
          <w:szCs w:val="24"/>
        </w:rPr>
        <w:lastRenderedPageBreak/>
        <w:t>реконструкции систем коммунальной инфраструктуры, обеспечения их эксплуатации в соответствии с действующими нормативами, оптимизация схем их размещения.</w:t>
      </w:r>
    </w:p>
    <w:p w:rsidR="002360A2" w:rsidRPr="002360A2" w:rsidRDefault="002360A2" w:rsidP="002360A2">
      <w:pPr>
        <w:ind w:firstLine="708"/>
        <w:jc w:val="both"/>
        <w:rPr>
          <w:rFonts w:ascii="Arial" w:hAnsi="Arial" w:cs="Arial"/>
          <w:sz w:val="24"/>
          <w:szCs w:val="24"/>
        </w:rPr>
      </w:pPr>
      <w:r w:rsidRPr="002360A2">
        <w:rPr>
          <w:rFonts w:ascii="Arial" w:hAnsi="Arial" w:cs="Arial"/>
          <w:sz w:val="24"/>
          <w:szCs w:val="24"/>
        </w:rPr>
        <w:t>Срок реализации долгосрочной Программы: 2016-202</w:t>
      </w:r>
      <w:r w:rsidR="00102084">
        <w:rPr>
          <w:rFonts w:ascii="Arial" w:hAnsi="Arial" w:cs="Arial"/>
          <w:sz w:val="24"/>
          <w:szCs w:val="24"/>
        </w:rPr>
        <w:t>8</w:t>
      </w:r>
      <w:r w:rsidRPr="002360A2">
        <w:rPr>
          <w:rFonts w:ascii="Arial" w:hAnsi="Arial" w:cs="Arial"/>
          <w:sz w:val="24"/>
          <w:szCs w:val="24"/>
        </w:rPr>
        <w:t xml:space="preserve"> годы.</w:t>
      </w:r>
    </w:p>
    <w:p w:rsidR="002360A2" w:rsidRPr="002360A2" w:rsidRDefault="002360A2" w:rsidP="002360A2">
      <w:pPr>
        <w:jc w:val="both"/>
        <w:rPr>
          <w:rFonts w:ascii="Arial" w:hAnsi="Arial" w:cs="Arial"/>
          <w:sz w:val="24"/>
          <w:szCs w:val="24"/>
        </w:rPr>
      </w:pPr>
    </w:p>
    <w:p w:rsidR="002360A2" w:rsidRPr="002360A2" w:rsidRDefault="002360A2" w:rsidP="002360A2">
      <w:pPr>
        <w:jc w:val="center"/>
        <w:rPr>
          <w:rFonts w:ascii="Arial" w:hAnsi="Arial" w:cs="Arial"/>
          <w:b/>
          <w:sz w:val="24"/>
          <w:szCs w:val="24"/>
        </w:rPr>
      </w:pPr>
      <w:r w:rsidRPr="002360A2">
        <w:rPr>
          <w:rFonts w:ascii="Arial" w:hAnsi="Arial" w:cs="Arial"/>
          <w:b/>
          <w:sz w:val="24"/>
          <w:szCs w:val="24"/>
        </w:rPr>
        <w:t>2. Система программных мероприятий</w:t>
      </w:r>
    </w:p>
    <w:p w:rsidR="002360A2" w:rsidRPr="002360A2" w:rsidRDefault="002360A2" w:rsidP="002360A2">
      <w:pPr>
        <w:jc w:val="both"/>
        <w:rPr>
          <w:rFonts w:ascii="Arial" w:hAnsi="Arial" w:cs="Arial"/>
          <w:b/>
          <w:sz w:val="24"/>
          <w:szCs w:val="24"/>
        </w:rPr>
      </w:pPr>
    </w:p>
    <w:p w:rsidR="002360A2" w:rsidRPr="002360A2" w:rsidRDefault="002360A2" w:rsidP="002360A2">
      <w:pPr>
        <w:jc w:val="both"/>
        <w:rPr>
          <w:rFonts w:ascii="Arial" w:hAnsi="Arial" w:cs="Arial"/>
          <w:sz w:val="24"/>
          <w:szCs w:val="24"/>
        </w:rPr>
      </w:pPr>
      <w:r w:rsidRPr="002360A2">
        <w:rPr>
          <w:rFonts w:ascii="Arial" w:hAnsi="Arial" w:cs="Arial"/>
          <w:sz w:val="24"/>
          <w:szCs w:val="24"/>
        </w:rPr>
        <w:t xml:space="preserve">          В целях реализации Программы планируется осуществить:</w:t>
      </w:r>
    </w:p>
    <w:p w:rsidR="002360A2" w:rsidRPr="002360A2" w:rsidRDefault="002360A2" w:rsidP="002360A2">
      <w:pPr>
        <w:jc w:val="both"/>
        <w:rPr>
          <w:rFonts w:ascii="Arial" w:hAnsi="Arial" w:cs="Arial"/>
          <w:sz w:val="24"/>
          <w:szCs w:val="24"/>
        </w:rPr>
      </w:pPr>
      <w:r w:rsidRPr="002360A2">
        <w:rPr>
          <w:rFonts w:ascii="Arial" w:hAnsi="Arial" w:cs="Arial"/>
          <w:sz w:val="24"/>
          <w:szCs w:val="24"/>
        </w:rPr>
        <w:tab/>
        <w:t xml:space="preserve">- изготовление проектно-сметной документации с проведением необходимых экспертиз и согласований; </w:t>
      </w:r>
    </w:p>
    <w:p w:rsidR="002360A2" w:rsidRDefault="002360A2" w:rsidP="002360A2">
      <w:pPr>
        <w:numPr>
          <w:ilvl w:val="1"/>
          <w:numId w:val="48"/>
        </w:numPr>
        <w:suppressAutoHyphens/>
        <w:jc w:val="both"/>
        <w:rPr>
          <w:rFonts w:ascii="Arial" w:hAnsi="Arial" w:cs="Arial"/>
          <w:sz w:val="24"/>
          <w:szCs w:val="24"/>
        </w:rPr>
      </w:pPr>
      <w:r w:rsidRPr="002360A2">
        <w:rPr>
          <w:rFonts w:ascii="Arial" w:hAnsi="Arial" w:cs="Arial"/>
          <w:sz w:val="24"/>
          <w:szCs w:val="24"/>
        </w:rPr>
        <w:t>ремонт, реконструкцию и строительство систем коммунальной инфраструктуры.</w:t>
      </w:r>
    </w:p>
    <w:p w:rsidR="00FA3B83" w:rsidRPr="002360A2" w:rsidRDefault="00FA3B83" w:rsidP="00FA3B83">
      <w:pPr>
        <w:suppressAutoHyphens/>
        <w:ind w:left="1080"/>
        <w:jc w:val="both"/>
        <w:rPr>
          <w:rFonts w:ascii="Arial" w:hAnsi="Arial" w:cs="Arial"/>
          <w:sz w:val="24"/>
          <w:szCs w:val="24"/>
        </w:rPr>
      </w:pPr>
    </w:p>
    <w:p w:rsidR="002360A2" w:rsidRPr="002360A2" w:rsidRDefault="002360A2" w:rsidP="002360A2">
      <w:pPr>
        <w:jc w:val="center"/>
        <w:rPr>
          <w:rFonts w:ascii="Arial" w:hAnsi="Arial" w:cs="Arial"/>
          <w:b/>
          <w:sz w:val="24"/>
          <w:szCs w:val="24"/>
        </w:rPr>
      </w:pPr>
    </w:p>
    <w:p w:rsidR="002360A2" w:rsidRPr="002360A2" w:rsidRDefault="002360A2" w:rsidP="002360A2">
      <w:pPr>
        <w:jc w:val="center"/>
        <w:rPr>
          <w:rFonts w:ascii="Arial" w:hAnsi="Arial" w:cs="Arial"/>
          <w:b/>
          <w:sz w:val="24"/>
          <w:szCs w:val="24"/>
        </w:rPr>
      </w:pPr>
      <w:r w:rsidRPr="002360A2">
        <w:rPr>
          <w:rFonts w:ascii="Arial" w:hAnsi="Arial" w:cs="Arial"/>
          <w:b/>
          <w:sz w:val="24"/>
          <w:szCs w:val="24"/>
        </w:rPr>
        <w:t>3. Ресурсное обеспечение Программы</w:t>
      </w:r>
    </w:p>
    <w:p w:rsidR="002360A2" w:rsidRPr="002360A2" w:rsidRDefault="002360A2" w:rsidP="002360A2">
      <w:pPr>
        <w:jc w:val="both"/>
        <w:rPr>
          <w:rFonts w:ascii="Arial" w:hAnsi="Arial" w:cs="Arial"/>
          <w:b/>
          <w:sz w:val="24"/>
          <w:szCs w:val="24"/>
        </w:rPr>
      </w:pPr>
    </w:p>
    <w:p w:rsidR="002360A2" w:rsidRPr="0030601A" w:rsidRDefault="002360A2" w:rsidP="00FA3B83">
      <w:pPr>
        <w:ind w:firstLine="567"/>
        <w:jc w:val="both"/>
        <w:rPr>
          <w:rFonts w:ascii="Arial" w:hAnsi="Arial" w:cs="Arial"/>
          <w:sz w:val="24"/>
          <w:szCs w:val="24"/>
        </w:rPr>
      </w:pPr>
      <w:r w:rsidRPr="002360A2">
        <w:rPr>
          <w:rFonts w:ascii="Arial" w:hAnsi="Arial" w:cs="Arial"/>
          <w:sz w:val="24"/>
          <w:szCs w:val="24"/>
        </w:rPr>
        <w:t>Финансирование мероприятий Программы осуществляется за счет средств муниципального бюджета Старокиреметского  сельского поселения. Общая сумма планируемых затрат за 2016 - 202</w:t>
      </w:r>
      <w:r w:rsidR="00102084">
        <w:rPr>
          <w:rFonts w:ascii="Arial" w:hAnsi="Arial" w:cs="Arial"/>
          <w:sz w:val="24"/>
          <w:szCs w:val="24"/>
        </w:rPr>
        <w:t>8</w:t>
      </w:r>
      <w:r w:rsidRPr="002360A2">
        <w:rPr>
          <w:rFonts w:ascii="Arial" w:hAnsi="Arial" w:cs="Arial"/>
          <w:sz w:val="24"/>
          <w:szCs w:val="24"/>
        </w:rPr>
        <w:t xml:space="preserve"> </w:t>
      </w:r>
      <w:r w:rsidRPr="0030601A">
        <w:rPr>
          <w:rFonts w:ascii="Arial" w:hAnsi="Arial" w:cs="Arial"/>
          <w:sz w:val="24"/>
          <w:szCs w:val="24"/>
        </w:rPr>
        <w:t xml:space="preserve">годы – </w:t>
      </w:r>
      <w:r w:rsidR="00102084">
        <w:rPr>
          <w:rFonts w:ascii="Arial" w:hAnsi="Arial" w:cs="Arial"/>
          <w:sz w:val="24"/>
          <w:szCs w:val="24"/>
        </w:rPr>
        <w:t>192</w:t>
      </w:r>
      <w:r w:rsidR="0030601A" w:rsidRPr="0030601A">
        <w:rPr>
          <w:rFonts w:ascii="Arial" w:hAnsi="Arial" w:cs="Arial"/>
          <w:sz w:val="24"/>
          <w:szCs w:val="24"/>
        </w:rPr>
        <w:t>2</w:t>
      </w:r>
      <w:r w:rsidRPr="0030601A">
        <w:rPr>
          <w:rFonts w:ascii="Arial" w:hAnsi="Arial" w:cs="Arial"/>
          <w:sz w:val="24"/>
          <w:szCs w:val="24"/>
        </w:rPr>
        <w:t xml:space="preserve"> тыс.</w:t>
      </w:r>
      <w:r w:rsidR="0030601A" w:rsidRPr="0030601A">
        <w:rPr>
          <w:rFonts w:ascii="Arial" w:hAnsi="Arial" w:cs="Arial"/>
          <w:sz w:val="24"/>
          <w:szCs w:val="24"/>
        </w:rPr>
        <w:t xml:space="preserve"> </w:t>
      </w:r>
      <w:r w:rsidRPr="0030601A">
        <w:rPr>
          <w:rFonts w:ascii="Arial" w:hAnsi="Arial" w:cs="Arial"/>
          <w:sz w:val="24"/>
          <w:szCs w:val="24"/>
        </w:rPr>
        <w:t>рублей.</w:t>
      </w:r>
    </w:p>
    <w:p w:rsidR="002360A2" w:rsidRPr="002360A2" w:rsidRDefault="002360A2" w:rsidP="00EF3C91">
      <w:pPr>
        <w:ind w:firstLine="426"/>
        <w:jc w:val="both"/>
        <w:rPr>
          <w:rFonts w:ascii="Arial" w:hAnsi="Arial" w:cs="Arial"/>
          <w:sz w:val="24"/>
          <w:szCs w:val="24"/>
        </w:rPr>
      </w:pPr>
      <w:r w:rsidRPr="0030601A">
        <w:rPr>
          <w:rFonts w:ascii="Arial" w:hAnsi="Arial" w:cs="Arial"/>
          <w:sz w:val="24"/>
          <w:szCs w:val="24"/>
        </w:rPr>
        <w:t xml:space="preserve">  Финансирование Программы предусматривает финансирование</w:t>
      </w:r>
      <w:r w:rsidRPr="002360A2">
        <w:rPr>
          <w:rFonts w:ascii="Arial" w:hAnsi="Arial" w:cs="Arial"/>
          <w:sz w:val="24"/>
          <w:szCs w:val="24"/>
        </w:rPr>
        <w:t xml:space="preserve"> из Федерального, республиканского бюджета в виде субсидий местному бюджету на условиях </w:t>
      </w:r>
      <w:proofErr w:type="spellStart"/>
      <w:r w:rsidRPr="002360A2">
        <w:rPr>
          <w:rFonts w:ascii="Arial" w:hAnsi="Arial" w:cs="Arial"/>
          <w:sz w:val="24"/>
          <w:szCs w:val="24"/>
        </w:rPr>
        <w:t>софинансирования</w:t>
      </w:r>
      <w:proofErr w:type="spellEnd"/>
      <w:r w:rsidRPr="002360A2">
        <w:rPr>
          <w:rFonts w:ascii="Arial" w:hAnsi="Arial" w:cs="Arial"/>
          <w:sz w:val="24"/>
          <w:szCs w:val="24"/>
        </w:rPr>
        <w:t>.        Объемы финансирования Программы на 2016-202</w:t>
      </w:r>
      <w:r w:rsidR="00102084">
        <w:rPr>
          <w:rFonts w:ascii="Arial" w:hAnsi="Arial" w:cs="Arial"/>
          <w:sz w:val="24"/>
          <w:szCs w:val="24"/>
        </w:rPr>
        <w:t>8</w:t>
      </w:r>
      <w:r w:rsidRPr="002360A2">
        <w:rPr>
          <w:rFonts w:ascii="Arial" w:hAnsi="Arial" w:cs="Arial"/>
          <w:sz w:val="24"/>
          <w:szCs w:val="24"/>
        </w:rPr>
        <w:t xml:space="preserve"> годы  носят прогнозный характер и подлежат ежегодному уточнению в установленном порядке после принятия бюджетов на очередной финансовый год.</w:t>
      </w: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t xml:space="preserve">      </w:t>
      </w:r>
    </w:p>
    <w:p w:rsidR="002360A2" w:rsidRDefault="002360A2" w:rsidP="00EF3C91">
      <w:pPr>
        <w:ind w:firstLine="426"/>
        <w:jc w:val="center"/>
        <w:rPr>
          <w:rFonts w:ascii="Arial" w:hAnsi="Arial" w:cs="Arial"/>
          <w:b/>
          <w:sz w:val="24"/>
          <w:szCs w:val="24"/>
        </w:rPr>
      </w:pPr>
      <w:r w:rsidRPr="002360A2">
        <w:rPr>
          <w:rFonts w:ascii="Arial" w:hAnsi="Arial" w:cs="Arial"/>
          <w:b/>
          <w:sz w:val="24"/>
          <w:szCs w:val="24"/>
        </w:rPr>
        <w:t>4. Оценка эффективности реализации Программы</w:t>
      </w:r>
    </w:p>
    <w:p w:rsidR="00FA3B83" w:rsidRPr="002360A2" w:rsidRDefault="00FA3B83" w:rsidP="00EF3C91">
      <w:pPr>
        <w:ind w:firstLine="426"/>
        <w:jc w:val="center"/>
        <w:rPr>
          <w:rFonts w:ascii="Arial" w:hAnsi="Arial" w:cs="Arial"/>
          <w:b/>
          <w:sz w:val="24"/>
          <w:szCs w:val="24"/>
        </w:rPr>
      </w:pP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t xml:space="preserve">Результаты реализации Программы определяются с достижением  уровня запланированных технических и финансово-экономических целевых показателей. </w:t>
      </w: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t xml:space="preserve">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 утв. Приказом Министерства регионального развития Российской Федерации от 06.05.2011 г. № 204: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критерии доступности коммунальных услуг для населения;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показатели спроса на коммунальные ресурсы и перспективные нагрузки;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величины новых нагрузок;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показатели качества поставляемого ресурса;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показатели степени охвата потребителей приборами учета;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показатели надежности поставки ресурсов;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показатели эффективности производства и транспортировки ресурсов;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показатели эффективности потребления коммунальных ресурсов;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показатели воздействия на окружающую среду. </w:t>
      </w: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t>При формировании требований к конечному состоянию коммунальной инфраструктуры Старокиреметского сельского поселения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w:t>
      </w:r>
      <w:r w:rsidR="00FA3B83">
        <w:rPr>
          <w:rFonts w:ascii="Arial" w:hAnsi="Arial" w:cs="Arial"/>
          <w:sz w:val="24"/>
          <w:szCs w:val="24"/>
        </w:rPr>
        <w:t xml:space="preserve"> </w:t>
      </w:r>
      <w:r w:rsidRPr="002360A2">
        <w:rPr>
          <w:rFonts w:ascii="Arial" w:hAnsi="Arial" w:cs="Arial"/>
          <w:sz w:val="24"/>
          <w:szCs w:val="24"/>
        </w:rPr>
        <w:t xml:space="preserve">48. Целевые показатели устанавливаются по каждому виду коммунальных услуг и периодически корректируются. </w:t>
      </w: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t xml:space="preserve">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 </w:t>
      </w: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lastRenderedPageBreak/>
        <w:t xml:space="preserve">Охват потребителей услугами  используется для оценки качества работы систем жизнеобеспечения. </w:t>
      </w: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t xml:space="preserve">Уровень использования производственных мощностей, обеспеченность приборами учета, характеризуют сбалансированность систем. </w:t>
      </w: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t xml:space="preserve">Качество оказываемых услуг организациями коммунального комплекса характеризует соответствие качества оказываемых услуг установленным требованиями, эпидемиологическим нормам и правилам. </w:t>
      </w: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t xml:space="preserve">Надежность обслуживания систем жизнеобеспечения характеризует способность коммунальных объектов обеспечивать жизнедеятельность Старокиреметского сельского поселения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 </w:t>
      </w: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t xml:space="preserve">Надежность работы объектов коммунальной инфраструктуры характеризуется обратной величиной - интенсивностью отказов (количеством аварий и повреждений на единицу масштаба объекта, например на 1 км инженерных сетей); износом коммунальных сетей, протяженностью сетей, нуждающихся в замене; долей ежегодно заменяемых сетей; уровнем потерь и неучтенных расходов.  </w:t>
      </w:r>
    </w:p>
    <w:p w:rsidR="002360A2" w:rsidRPr="002360A2" w:rsidRDefault="002360A2" w:rsidP="00EF3C91">
      <w:pPr>
        <w:ind w:firstLine="426"/>
        <w:jc w:val="both"/>
        <w:rPr>
          <w:rFonts w:ascii="Arial" w:hAnsi="Arial" w:cs="Arial"/>
          <w:sz w:val="24"/>
          <w:szCs w:val="24"/>
        </w:rPr>
      </w:pPr>
      <w:r w:rsidRPr="002360A2">
        <w:rPr>
          <w:rFonts w:ascii="Arial" w:hAnsi="Arial" w:cs="Arial"/>
          <w:sz w:val="24"/>
          <w:szCs w:val="24"/>
        </w:rPr>
        <w:t xml:space="preserve">Ресурсная эффективность  определяет рациональность использования ресурсов, характеризуется следующими показателями: удельный расход электроэнергии, удельный расход топлива. </w:t>
      </w:r>
    </w:p>
    <w:p w:rsidR="002360A2" w:rsidRPr="002360A2" w:rsidRDefault="002360A2" w:rsidP="00EF3C91">
      <w:pPr>
        <w:ind w:firstLine="426"/>
        <w:jc w:val="both"/>
        <w:rPr>
          <w:rFonts w:ascii="Arial" w:hAnsi="Arial" w:cs="Arial"/>
          <w:sz w:val="24"/>
          <w:szCs w:val="24"/>
        </w:rPr>
      </w:pPr>
    </w:p>
    <w:p w:rsidR="002360A2" w:rsidRPr="002360A2" w:rsidRDefault="002360A2" w:rsidP="002360A2">
      <w:pPr>
        <w:rPr>
          <w:rFonts w:ascii="Arial" w:hAnsi="Arial" w:cs="Arial"/>
          <w:sz w:val="24"/>
          <w:szCs w:val="24"/>
        </w:rPr>
      </w:pPr>
      <w:r w:rsidRPr="002360A2">
        <w:rPr>
          <w:rFonts w:ascii="Arial" w:hAnsi="Arial" w:cs="Arial"/>
          <w:sz w:val="24"/>
          <w:szCs w:val="24"/>
        </w:rPr>
        <w:t xml:space="preserve">Результатами реализация мероприятий по развитию систем водоснабжения Старокиреметского  сельского поселения  являются: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обеспечение бесперебойной подачи качественной воды от источника до потребителя;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улучшение качества коммунального обслуживания населения по системе водоснабжения;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обеспечение энергосбережения;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снижение уровня потерь и</w:t>
      </w:r>
      <w:r w:rsidR="00102084">
        <w:rPr>
          <w:rFonts w:ascii="Arial" w:hAnsi="Arial"/>
          <w:sz w:val="24"/>
          <w:szCs w:val="24"/>
        </w:rPr>
        <w:t xml:space="preserve"> неучтенных расходов воды к 2027</w:t>
      </w:r>
      <w:r w:rsidRPr="002360A2">
        <w:rPr>
          <w:rFonts w:ascii="Arial" w:hAnsi="Arial"/>
          <w:sz w:val="24"/>
          <w:szCs w:val="24"/>
        </w:rPr>
        <w:t xml:space="preserve"> г. </w:t>
      </w:r>
    </w:p>
    <w:p w:rsidR="002360A2" w:rsidRPr="002360A2" w:rsidRDefault="002360A2" w:rsidP="002360A2">
      <w:pPr>
        <w:pStyle w:val="23"/>
        <w:numPr>
          <w:ilvl w:val="0"/>
          <w:numId w:val="10"/>
        </w:numPr>
        <w:ind w:left="993" w:hanging="284"/>
        <w:rPr>
          <w:rFonts w:ascii="Arial" w:hAnsi="Arial"/>
          <w:sz w:val="24"/>
          <w:szCs w:val="24"/>
        </w:rPr>
      </w:pPr>
      <w:r w:rsidRPr="002360A2">
        <w:rPr>
          <w:rFonts w:ascii="Arial" w:hAnsi="Arial"/>
          <w:sz w:val="24"/>
          <w:szCs w:val="24"/>
        </w:rPr>
        <w:t xml:space="preserve">обеспечение возможности подключения строящихся объектов к системе водоснабжения при гарантированном объеме заявленной мощности. </w:t>
      </w:r>
    </w:p>
    <w:p w:rsidR="002360A2" w:rsidRPr="002360A2" w:rsidRDefault="002360A2" w:rsidP="002360A2">
      <w:pPr>
        <w:jc w:val="both"/>
        <w:rPr>
          <w:rFonts w:ascii="Arial" w:hAnsi="Arial" w:cs="Arial"/>
          <w:sz w:val="24"/>
          <w:szCs w:val="24"/>
        </w:rPr>
      </w:pPr>
      <w:r w:rsidRPr="002360A2">
        <w:rPr>
          <w:rFonts w:ascii="Arial" w:hAnsi="Arial" w:cs="Arial"/>
          <w:sz w:val="24"/>
          <w:szCs w:val="24"/>
        </w:rPr>
        <w:t xml:space="preserve">          Количественные значения  целевых показателей определены с учетом выполнения всех мероприятий Программы в запланированные сроки. </w:t>
      </w: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r w:rsidRPr="002360A2">
        <w:rPr>
          <w:rFonts w:ascii="Arial" w:hAnsi="Arial" w:cs="Arial"/>
          <w:sz w:val="24"/>
          <w:szCs w:val="24"/>
        </w:rPr>
        <w:t xml:space="preserve">К </w:t>
      </w:r>
      <w:proofErr w:type="gramStart"/>
      <w:r w:rsidRPr="002360A2">
        <w:rPr>
          <w:rFonts w:ascii="Arial" w:hAnsi="Arial" w:cs="Arial"/>
          <w:sz w:val="24"/>
          <w:szCs w:val="24"/>
        </w:rPr>
        <w:t>ключевым</w:t>
      </w:r>
      <w:proofErr w:type="gramEnd"/>
      <w:r w:rsidRPr="002360A2">
        <w:rPr>
          <w:rFonts w:ascii="Arial" w:hAnsi="Arial" w:cs="Arial"/>
          <w:sz w:val="24"/>
          <w:szCs w:val="24"/>
        </w:rPr>
        <w:t xml:space="preserve"> из них относятся: </w:t>
      </w:r>
    </w:p>
    <w:p w:rsidR="002360A2" w:rsidRPr="002360A2" w:rsidRDefault="002360A2" w:rsidP="002360A2">
      <w:pPr>
        <w:rPr>
          <w:rFonts w:ascii="Arial" w:hAnsi="Arial" w:cs="Arial"/>
          <w:b/>
          <w:sz w:val="24"/>
          <w:szCs w:val="24"/>
        </w:rPr>
      </w:pPr>
    </w:p>
    <w:p w:rsidR="002360A2" w:rsidRPr="002360A2" w:rsidRDefault="002360A2" w:rsidP="002360A2">
      <w:pPr>
        <w:rPr>
          <w:rFonts w:ascii="Arial" w:hAnsi="Arial" w:cs="Arial"/>
          <w:sz w:val="24"/>
          <w:szCs w:val="24"/>
        </w:rPr>
      </w:pPr>
      <w:r w:rsidRPr="002360A2">
        <w:rPr>
          <w:rFonts w:ascii="Arial" w:hAnsi="Arial" w:cs="Arial"/>
          <w:b/>
          <w:sz w:val="24"/>
          <w:szCs w:val="24"/>
        </w:rPr>
        <w:t xml:space="preserve"> Водоснабжение</w:t>
      </w:r>
      <w:r w:rsidRPr="002360A2">
        <w:rPr>
          <w:rFonts w:ascii="Arial" w:hAnsi="Arial" w:cs="Arial"/>
          <w:sz w:val="24"/>
          <w:szCs w:val="24"/>
        </w:rPr>
        <w:t xml:space="preserve">: </w:t>
      </w:r>
    </w:p>
    <w:p w:rsidR="002360A2" w:rsidRPr="002360A2" w:rsidRDefault="002360A2" w:rsidP="002360A2">
      <w:pPr>
        <w:jc w:val="both"/>
        <w:rPr>
          <w:rFonts w:ascii="Arial" w:hAnsi="Arial" w:cs="Arial"/>
          <w:sz w:val="24"/>
          <w:szCs w:val="24"/>
        </w:rPr>
      </w:pPr>
      <w:r w:rsidRPr="002360A2">
        <w:rPr>
          <w:rFonts w:ascii="Arial" w:hAnsi="Arial" w:cs="Arial"/>
          <w:sz w:val="24"/>
          <w:szCs w:val="24"/>
        </w:rPr>
        <w:t xml:space="preserve">Оптимизация технической структуры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Формировать стратегию развития и модернизации системы водоснабжения,  исходя из требований стандартов качества, надежности и эффективности;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Способствовать процессу оснащения потребителей приборами учета. </w:t>
      </w:r>
    </w:p>
    <w:p w:rsidR="002360A2" w:rsidRPr="002360A2" w:rsidRDefault="002360A2" w:rsidP="002360A2">
      <w:pPr>
        <w:ind w:left="709"/>
        <w:jc w:val="both"/>
        <w:rPr>
          <w:rFonts w:ascii="Arial" w:hAnsi="Arial" w:cs="Arial"/>
          <w:sz w:val="24"/>
          <w:szCs w:val="24"/>
        </w:rPr>
      </w:pPr>
      <w:r w:rsidRPr="002360A2">
        <w:rPr>
          <w:rFonts w:ascii="Arial" w:hAnsi="Arial" w:cs="Arial"/>
          <w:sz w:val="24"/>
          <w:szCs w:val="24"/>
        </w:rPr>
        <w:t xml:space="preserve">Параметры </w:t>
      </w:r>
      <w:proofErr w:type="spellStart"/>
      <w:r w:rsidRPr="002360A2">
        <w:rPr>
          <w:rFonts w:ascii="Arial" w:hAnsi="Arial" w:cs="Arial"/>
          <w:sz w:val="24"/>
          <w:szCs w:val="24"/>
        </w:rPr>
        <w:t>ресурсоэффективности</w:t>
      </w:r>
      <w:proofErr w:type="spellEnd"/>
      <w:r w:rsidRPr="002360A2">
        <w:rPr>
          <w:rFonts w:ascii="Arial" w:hAnsi="Arial" w:cs="Arial"/>
          <w:sz w:val="24"/>
          <w:szCs w:val="24"/>
        </w:rPr>
        <w:t xml:space="preserve">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Обеспечить снижение потерь воды;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Организовать постоянный приборный мониторинг утечек;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Снизить удельные расходы на электроэнергию в 2 раза;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Обеспечить все желающие домохозяйства возможностью установки приборами учета, организации их поверки и обслуживания; </w:t>
      </w:r>
    </w:p>
    <w:p w:rsidR="002360A2" w:rsidRPr="002360A2" w:rsidRDefault="002360A2" w:rsidP="002360A2">
      <w:pPr>
        <w:jc w:val="both"/>
        <w:rPr>
          <w:rFonts w:ascii="Arial" w:hAnsi="Arial" w:cs="Arial"/>
          <w:sz w:val="24"/>
          <w:szCs w:val="24"/>
        </w:rPr>
      </w:pPr>
      <w:r w:rsidRPr="002360A2">
        <w:rPr>
          <w:rFonts w:ascii="Arial" w:hAnsi="Arial" w:cs="Arial"/>
          <w:sz w:val="24"/>
          <w:szCs w:val="24"/>
        </w:rPr>
        <w:t xml:space="preserve">Параметры надежности и качества обслуживания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Обеспечить бесперебойное снабжение абонентов услугами водоснабжения;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lastRenderedPageBreak/>
        <w:t xml:space="preserve">Снизить повреждаемость водопроводных сетей;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Обеспечить подключение новых абонентов к системе водоснабжения в течение не более 2 недель;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Осуществить переход преимущественно на предупредительные ремонты и внедрение системы раннего оповещения о формировании чрезвычайных ситуаций;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Снизить расходы на аварийно-восстановительные работы; </w:t>
      </w:r>
    </w:p>
    <w:p w:rsidR="002360A2" w:rsidRPr="002360A2" w:rsidRDefault="002360A2" w:rsidP="002360A2">
      <w:pPr>
        <w:pStyle w:val="23"/>
        <w:numPr>
          <w:ilvl w:val="0"/>
          <w:numId w:val="11"/>
        </w:numPr>
        <w:ind w:left="993" w:hanging="284"/>
        <w:jc w:val="both"/>
        <w:rPr>
          <w:rFonts w:ascii="Arial" w:hAnsi="Arial"/>
          <w:sz w:val="24"/>
          <w:szCs w:val="24"/>
        </w:rPr>
      </w:pPr>
      <w:proofErr w:type="gramStart"/>
      <w:r w:rsidRPr="002360A2">
        <w:rPr>
          <w:rFonts w:ascii="Arial" w:hAnsi="Arial"/>
          <w:sz w:val="24"/>
          <w:szCs w:val="24"/>
        </w:rPr>
        <w:t>Безусловно</w:t>
      </w:r>
      <w:proofErr w:type="gramEnd"/>
      <w:r w:rsidRPr="002360A2">
        <w:rPr>
          <w:rFonts w:ascii="Arial" w:hAnsi="Arial"/>
          <w:sz w:val="24"/>
          <w:szCs w:val="24"/>
        </w:rPr>
        <w:t xml:space="preserve"> соблюдать нормативные требования по параметрам качества воды и требования по охране окружающей среды;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Корректировать оплату услуг в зависимости от результатов мониторинга. </w:t>
      </w:r>
    </w:p>
    <w:p w:rsidR="002360A2" w:rsidRPr="002360A2" w:rsidRDefault="002360A2" w:rsidP="002360A2">
      <w:pPr>
        <w:ind w:left="349"/>
        <w:jc w:val="both"/>
        <w:rPr>
          <w:rFonts w:ascii="Arial" w:hAnsi="Arial" w:cs="Arial"/>
          <w:sz w:val="24"/>
          <w:szCs w:val="24"/>
        </w:rPr>
      </w:pPr>
      <w:r w:rsidRPr="002360A2">
        <w:rPr>
          <w:rFonts w:ascii="Arial" w:hAnsi="Arial" w:cs="Arial"/>
          <w:sz w:val="24"/>
          <w:szCs w:val="24"/>
        </w:rPr>
        <w:t xml:space="preserve">Параметры экономической эффективности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Обеспечить уровень квалификации сотрудников, соответствующий новым требованиям к системе управления;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Обеспечить привлечение долгосрочных внебюджетных инвестиций в размере, достаточном для решения сформулированных в данной Программе задач;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Возмещать капитальные затраты в модернизацию системы водоснабжения  в значительной мере за  счет снижения издержек в результате повышения энергетической и общеэкономической эффективности деятельности; </w:t>
      </w:r>
    </w:p>
    <w:p w:rsidR="002360A2" w:rsidRPr="002360A2" w:rsidRDefault="002360A2" w:rsidP="002360A2">
      <w:pPr>
        <w:pStyle w:val="23"/>
        <w:numPr>
          <w:ilvl w:val="0"/>
          <w:numId w:val="11"/>
        </w:numPr>
        <w:ind w:left="993" w:hanging="284"/>
        <w:jc w:val="both"/>
        <w:rPr>
          <w:rFonts w:ascii="Arial" w:hAnsi="Arial"/>
          <w:sz w:val="24"/>
          <w:szCs w:val="24"/>
        </w:rPr>
      </w:pPr>
      <w:r w:rsidRPr="002360A2">
        <w:rPr>
          <w:rFonts w:ascii="Arial" w:hAnsi="Arial"/>
          <w:sz w:val="24"/>
          <w:szCs w:val="24"/>
        </w:rPr>
        <w:t xml:space="preserve">Обеспечить собираемость платежей за услуги водоснабжения на уровне не менее 95%. </w:t>
      </w:r>
    </w:p>
    <w:p w:rsidR="002360A2" w:rsidRPr="002360A2" w:rsidRDefault="002360A2" w:rsidP="002360A2">
      <w:pPr>
        <w:jc w:val="center"/>
        <w:rPr>
          <w:rFonts w:ascii="Arial" w:hAnsi="Arial" w:cs="Arial"/>
          <w:b/>
          <w:sz w:val="24"/>
          <w:szCs w:val="24"/>
        </w:rPr>
      </w:pPr>
    </w:p>
    <w:p w:rsidR="002360A2" w:rsidRPr="002360A2" w:rsidRDefault="002360A2" w:rsidP="002360A2">
      <w:pPr>
        <w:jc w:val="both"/>
        <w:rPr>
          <w:rFonts w:ascii="Arial" w:hAnsi="Arial" w:cs="Arial"/>
          <w:b/>
          <w:sz w:val="24"/>
          <w:szCs w:val="24"/>
        </w:rPr>
      </w:pPr>
    </w:p>
    <w:p w:rsidR="002360A2" w:rsidRPr="002360A2" w:rsidRDefault="002360A2" w:rsidP="002360A2">
      <w:pPr>
        <w:jc w:val="center"/>
        <w:rPr>
          <w:rFonts w:ascii="Arial" w:hAnsi="Arial" w:cs="Arial"/>
          <w:b/>
          <w:sz w:val="24"/>
          <w:szCs w:val="24"/>
        </w:rPr>
      </w:pPr>
      <w:r w:rsidRPr="002360A2">
        <w:rPr>
          <w:rFonts w:ascii="Arial" w:hAnsi="Arial" w:cs="Arial"/>
          <w:b/>
          <w:sz w:val="24"/>
          <w:szCs w:val="24"/>
        </w:rPr>
        <w:t xml:space="preserve">5. Организация управления Программой и </w:t>
      </w:r>
      <w:proofErr w:type="gramStart"/>
      <w:r w:rsidRPr="002360A2">
        <w:rPr>
          <w:rFonts w:ascii="Arial" w:hAnsi="Arial" w:cs="Arial"/>
          <w:b/>
          <w:sz w:val="24"/>
          <w:szCs w:val="24"/>
        </w:rPr>
        <w:t>контроль за</w:t>
      </w:r>
      <w:proofErr w:type="gramEnd"/>
      <w:r w:rsidRPr="002360A2">
        <w:rPr>
          <w:rFonts w:ascii="Arial" w:hAnsi="Arial" w:cs="Arial"/>
          <w:b/>
          <w:sz w:val="24"/>
          <w:szCs w:val="24"/>
        </w:rPr>
        <w:t xml:space="preserve"> ходом ее реализации</w:t>
      </w:r>
    </w:p>
    <w:p w:rsidR="002360A2" w:rsidRPr="002360A2" w:rsidRDefault="002360A2" w:rsidP="002360A2">
      <w:pPr>
        <w:rPr>
          <w:rFonts w:ascii="Arial" w:hAnsi="Arial" w:cs="Arial"/>
          <w:b/>
          <w:sz w:val="24"/>
          <w:szCs w:val="24"/>
        </w:rPr>
      </w:pPr>
    </w:p>
    <w:p w:rsidR="002360A2" w:rsidRPr="002360A2" w:rsidRDefault="002360A2" w:rsidP="002360A2">
      <w:pPr>
        <w:jc w:val="both"/>
        <w:rPr>
          <w:rFonts w:ascii="Arial" w:hAnsi="Arial" w:cs="Arial"/>
          <w:sz w:val="24"/>
          <w:szCs w:val="24"/>
        </w:rPr>
      </w:pPr>
      <w:r w:rsidRPr="002360A2">
        <w:rPr>
          <w:rFonts w:ascii="Arial" w:hAnsi="Arial" w:cs="Arial"/>
          <w:b/>
          <w:sz w:val="24"/>
          <w:szCs w:val="24"/>
        </w:rPr>
        <w:tab/>
      </w:r>
      <w:r w:rsidRPr="002360A2">
        <w:rPr>
          <w:rFonts w:ascii="Arial" w:hAnsi="Arial" w:cs="Arial"/>
          <w:sz w:val="24"/>
          <w:szCs w:val="24"/>
        </w:rPr>
        <w:t xml:space="preserve">Заказчиком Программы является исполнительный комитет Старокиреметского сельского поселения  </w:t>
      </w:r>
    </w:p>
    <w:p w:rsidR="002360A2" w:rsidRPr="002360A2" w:rsidRDefault="002360A2" w:rsidP="002360A2">
      <w:pPr>
        <w:jc w:val="both"/>
        <w:rPr>
          <w:rFonts w:ascii="Arial" w:hAnsi="Arial" w:cs="Arial"/>
          <w:sz w:val="24"/>
          <w:szCs w:val="24"/>
        </w:rPr>
      </w:pPr>
      <w:r w:rsidRPr="002360A2">
        <w:rPr>
          <w:rFonts w:ascii="Arial" w:hAnsi="Arial" w:cs="Arial"/>
          <w:sz w:val="24"/>
          <w:szCs w:val="24"/>
        </w:rPr>
        <w:tab/>
        <w:t>Заказчик осуществляет:</w:t>
      </w:r>
    </w:p>
    <w:p w:rsidR="002360A2" w:rsidRPr="002360A2" w:rsidRDefault="002360A2" w:rsidP="002360A2">
      <w:pPr>
        <w:jc w:val="both"/>
        <w:rPr>
          <w:rFonts w:ascii="Arial" w:hAnsi="Arial" w:cs="Arial"/>
          <w:sz w:val="24"/>
          <w:szCs w:val="24"/>
        </w:rPr>
      </w:pPr>
      <w:r w:rsidRPr="002360A2">
        <w:rPr>
          <w:rFonts w:ascii="Arial" w:hAnsi="Arial" w:cs="Arial"/>
          <w:sz w:val="24"/>
          <w:szCs w:val="24"/>
        </w:rPr>
        <w:tab/>
        <w:t xml:space="preserve">- </w:t>
      </w:r>
      <w:proofErr w:type="gramStart"/>
      <w:r w:rsidRPr="002360A2">
        <w:rPr>
          <w:rFonts w:ascii="Arial" w:hAnsi="Arial" w:cs="Arial"/>
          <w:sz w:val="24"/>
          <w:szCs w:val="24"/>
        </w:rPr>
        <w:t>контроль за</w:t>
      </w:r>
      <w:proofErr w:type="gramEnd"/>
      <w:r w:rsidRPr="002360A2">
        <w:rPr>
          <w:rFonts w:ascii="Arial" w:hAnsi="Arial" w:cs="Arial"/>
          <w:sz w:val="24"/>
          <w:szCs w:val="24"/>
        </w:rPr>
        <w:t xml:space="preserve"> ходом реализации Программы, эффективным и целевым использованием бюджетных средств, направленных на реализацию этой Программы;</w:t>
      </w:r>
    </w:p>
    <w:p w:rsidR="002360A2" w:rsidRPr="002360A2" w:rsidRDefault="002360A2" w:rsidP="002360A2">
      <w:pPr>
        <w:jc w:val="both"/>
        <w:rPr>
          <w:rFonts w:ascii="Arial" w:hAnsi="Arial" w:cs="Arial"/>
          <w:sz w:val="24"/>
          <w:szCs w:val="24"/>
        </w:rPr>
      </w:pPr>
      <w:r w:rsidRPr="002360A2">
        <w:rPr>
          <w:rFonts w:ascii="Arial" w:hAnsi="Arial" w:cs="Arial"/>
          <w:sz w:val="24"/>
          <w:szCs w:val="24"/>
        </w:rPr>
        <w:tab/>
        <w:t xml:space="preserve">- подготовку предложений по корректировке Программы в соответствии с приоритетами социально-экономического развития поселения. </w:t>
      </w: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2360A2" w:rsidRDefault="002360A2" w:rsidP="002360A2">
      <w:pPr>
        <w:jc w:val="both"/>
        <w:rPr>
          <w:rFonts w:ascii="Arial" w:hAnsi="Arial" w:cs="Arial"/>
          <w:sz w:val="24"/>
          <w:szCs w:val="24"/>
        </w:rPr>
      </w:pPr>
    </w:p>
    <w:p w:rsidR="002360A2" w:rsidRPr="001719EF" w:rsidRDefault="002360A2" w:rsidP="002360A2">
      <w:pPr>
        <w:jc w:val="both"/>
        <w:rPr>
          <w:rFonts w:ascii="Arial" w:hAnsi="Arial" w:cs="Arial"/>
        </w:rPr>
      </w:pPr>
    </w:p>
    <w:p w:rsidR="002360A2" w:rsidRPr="001719EF" w:rsidRDefault="002360A2" w:rsidP="002360A2">
      <w:pPr>
        <w:jc w:val="both"/>
        <w:rPr>
          <w:rFonts w:ascii="Arial" w:hAnsi="Arial" w:cs="Arial"/>
        </w:rPr>
      </w:pPr>
    </w:p>
    <w:p w:rsidR="002360A2" w:rsidRDefault="002360A2" w:rsidP="002360A2">
      <w:pPr>
        <w:jc w:val="both"/>
        <w:rPr>
          <w:rFonts w:ascii="Arial" w:hAnsi="Arial" w:cs="Arial"/>
        </w:rPr>
        <w:sectPr w:rsidR="002360A2" w:rsidSect="00677B11">
          <w:headerReference w:type="default" r:id="rId12"/>
          <w:pgSz w:w="11906" w:h="16838" w:code="9"/>
          <w:pgMar w:top="1134" w:right="567" w:bottom="1134" w:left="1134" w:header="709" w:footer="709" w:gutter="0"/>
          <w:cols w:space="708"/>
          <w:docGrid w:linePitch="360"/>
        </w:sectPr>
      </w:pPr>
    </w:p>
    <w:p w:rsidR="002360A2" w:rsidRPr="001719EF" w:rsidRDefault="002360A2" w:rsidP="002360A2">
      <w:pPr>
        <w:suppressAutoHyphens/>
        <w:jc w:val="center"/>
        <w:rPr>
          <w:rFonts w:ascii="Arial" w:hAnsi="Arial" w:cs="Arial"/>
          <w:lang w:eastAsia="ar-SA"/>
        </w:rPr>
      </w:pPr>
    </w:p>
    <w:p w:rsidR="002360A2" w:rsidRPr="002360A2" w:rsidRDefault="002360A2" w:rsidP="002360A2">
      <w:pPr>
        <w:suppressAutoHyphens/>
        <w:jc w:val="right"/>
        <w:rPr>
          <w:rFonts w:ascii="Arial" w:hAnsi="Arial" w:cs="Arial"/>
          <w:sz w:val="22"/>
          <w:lang w:eastAsia="ar-SA"/>
        </w:rPr>
      </w:pPr>
      <w:r w:rsidRPr="002360A2">
        <w:rPr>
          <w:rFonts w:ascii="Arial" w:hAnsi="Arial" w:cs="Arial"/>
          <w:sz w:val="22"/>
          <w:lang w:eastAsia="ar-SA"/>
        </w:rPr>
        <w:t>Приложение к программе</w:t>
      </w:r>
    </w:p>
    <w:p w:rsidR="002360A2" w:rsidRPr="002360A2" w:rsidRDefault="002360A2" w:rsidP="002360A2">
      <w:pPr>
        <w:suppressAutoHyphens/>
        <w:jc w:val="center"/>
        <w:rPr>
          <w:rFonts w:ascii="Arial" w:hAnsi="Arial" w:cs="Arial"/>
          <w:sz w:val="24"/>
          <w:lang w:eastAsia="ar-SA"/>
        </w:rPr>
      </w:pPr>
      <w:r w:rsidRPr="002360A2">
        <w:rPr>
          <w:rFonts w:ascii="Arial" w:hAnsi="Arial" w:cs="Arial"/>
          <w:sz w:val="24"/>
          <w:lang w:eastAsia="ar-SA"/>
        </w:rPr>
        <w:t>Основные мероприятия</w:t>
      </w:r>
    </w:p>
    <w:p w:rsidR="002360A2" w:rsidRPr="002360A2" w:rsidRDefault="002360A2" w:rsidP="002360A2">
      <w:pPr>
        <w:suppressAutoHyphens/>
        <w:jc w:val="center"/>
        <w:rPr>
          <w:rFonts w:ascii="Arial" w:hAnsi="Arial" w:cs="Arial"/>
          <w:sz w:val="24"/>
        </w:rPr>
      </w:pPr>
      <w:r w:rsidRPr="002360A2">
        <w:rPr>
          <w:rFonts w:ascii="Arial" w:hAnsi="Arial" w:cs="Arial"/>
          <w:sz w:val="24"/>
          <w:lang w:eastAsia="ar-SA"/>
        </w:rPr>
        <w:t xml:space="preserve">муниципальной программы </w:t>
      </w:r>
      <w:r w:rsidRPr="002360A2">
        <w:rPr>
          <w:rFonts w:ascii="Arial" w:hAnsi="Arial" w:cs="Arial"/>
          <w:sz w:val="24"/>
        </w:rPr>
        <w:t>«Комплексное развитие систем коммунальной инфраструктуры Старокиреметского сельского поселения Аксубаевского муниципального района Республики Татарстан  на 2016-2027 годы».</w:t>
      </w:r>
    </w:p>
    <w:p w:rsidR="002360A2" w:rsidRPr="001719EF" w:rsidRDefault="002360A2" w:rsidP="002360A2">
      <w:pPr>
        <w:suppressAutoHyphens/>
        <w:jc w:val="center"/>
        <w:rPr>
          <w:rFonts w:ascii="Arial" w:hAnsi="Arial" w:cs="Arial"/>
          <w:lang w:eastAsia="ar-SA"/>
        </w:rPr>
      </w:pPr>
    </w:p>
    <w:tbl>
      <w:tblPr>
        <w:tblW w:w="18593" w:type="dxa"/>
        <w:tblInd w:w="-30" w:type="dxa"/>
        <w:tblLayout w:type="fixed"/>
        <w:tblLook w:val="0000" w:firstRow="0" w:lastRow="0" w:firstColumn="0" w:lastColumn="0" w:noHBand="0" w:noVBand="0"/>
      </w:tblPr>
      <w:tblGrid>
        <w:gridCol w:w="422"/>
        <w:gridCol w:w="1701"/>
        <w:gridCol w:w="850"/>
        <w:gridCol w:w="850"/>
        <w:gridCol w:w="993"/>
        <w:gridCol w:w="992"/>
        <w:gridCol w:w="850"/>
        <w:gridCol w:w="851"/>
        <w:gridCol w:w="992"/>
        <w:gridCol w:w="992"/>
        <w:gridCol w:w="851"/>
        <w:gridCol w:w="850"/>
        <w:gridCol w:w="993"/>
        <w:gridCol w:w="964"/>
        <w:gridCol w:w="850"/>
        <w:gridCol w:w="1872"/>
        <w:gridCol w:w="2720"/>
      </w:tblGrid>
      <w:tr w:rsidR="00102084" w:rsidRPr="00102084" w:rsidTr="00102084">
        <w:trPr>
          <w:gridAfter w:val="1"/>
          <w:wAfter w:w="2720" w:type="dxa"/>
          <w:trHeight w:val="300"/>
        </w:trPr>
        <w:tc>
          <w:tcPr>
            <w:tcW w:w="422" w:type="dxa"/>
            <w:tcBorders>
              <w:top w:val="single" w:sz="4" w:space="0" w:color="000000"/>
              <w:left w:val="single" w:sz="4" w:space="0" w:color="000000"/>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w:t>
            </w:r>
            <w:proofErr w:type="gramStart"/>
            <w:r w:rsidRPr="00102084">
              <w:rPr>
                <w:rFonts w:ascii="Arial" w:hAnsi="Arial" w:cs="Arial"/>
                <w:sz w:val="18"/>
                <w:szCs w:val="18"/>
                <w:lang w:eastAsia="ar-SA"/>
              </w:rPr>
              <w:t>п</w:t>
            </w:r>
            <w:proofErr w:type="gramEnd"/>
            <w:r w:rsidRPr="00102084">
              <w:rPr>
                <w:rFonts w:ascii="Arial" w:hAnsi="Arial" w:cs="Arial"/>
                <w:sz w:val="18"/>
                <w:szCs w:val="18"/>
                <w:lang w:eastAsia="ar-SA"/>
              </w:rPr>
              <w:t>/п</w:t>
            </w:r>
          </w:p>
        </w:tc>
        <w:tc>
          <w:tcPr>
            <w:tcW w:w="1701" w:type="dxa"/>
            <w:tcBorders>
              <w:top w:val="single" w:sz="4" w:space="0" w:color="000000"/>
              <w:left w:val="single" w:sz="4" w:space="0" w:color="000000"/>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Мероприятия</w:t>
            </w:r>
          </w:p>
        </w:tc>
        <w:tc>
          <w:tcPr>
            <w:tcW w:w="850" w:type="dxa"/>
            <w:tcBorders>
              <w:top w:val="single" w:sz="4" w:space="0" w:color="000000"/>
              <w:left w:val="single" w:sz="4" w:space="0" w:color="000000"/>
              <w:bottom w:val="single" w:sz="4" w:space="0" w:color="auto"/>
              <w:right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2016г.</w:t>
            </w:r>
          </w:p>
        </w:tc>
        <w:tc>
          <w:tcPr>
            <w:tcW w:w="850" w:type="dxa"/>
            <w:tcBorders>
              <w:top w:val="single" w:sz="4" w:space="0" w:color="000000"/>
              <w:left w:val="single" w:sz="4" w:space="0" w:color="auto"/>
              <w:bottom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2017г.</w:t>
            </w:r>
          </w:p>
        </w:tc>
        <w:tc>
          <w:tcPr>
            <w:tcW w:w="993" w:type="dxa"/>
            <w:tcBorders>
              <w:top w:val="single" w:sz="4" w:space="0" w:color="000000"/>
              <w:left w:val="single" w:sz="4" w:space="0" w:color="000000"/>
              <w:bottom w:val="single" w:sz="4" w:space="0" w:color="auto"/>
              <w:right w:val="single" w:sz="4" w:space="0" w:color="000000"/>
            </w:tcBorders>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2018г.</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2019г.</w:t>
            </w:r>
          </w:p>
        </w:tc>
        <w:tc>
          <w:tcPr>
            <w:tcW w:w="850" w:type="dxa"/>
            <w:tcBorders>
              <w:top w:val="single" w:sz="4" w:space="0" w:color="000000"/>
              <w:left w:val="single" w:sz="4" w:space="0" w:color="000000"/>
              <w:bottom w:val="single" w:sz="4" w:space="0" w:color="auto"/>
              <w:right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2020г.</w:t>
            </w:r>
          </w:p>
        </w:tc>
        <w:tc>
          <w:tcPr>
            <w:tcW w:w="851" w:type="dxa"/>
            <w:tcBorders>
              <w:top w:val="single" w:sz="4" w:space="0" w:color="000000"/>
              <w:left w:val="single" w:sz="4" w:space="0" w:color="auto"/>
              <w:bottom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2021г.</w:t>
            </w:r>
          </w:p>
        </w:tc>
        <w:tc>
          <w:tcPr>
            <w:tcW w:w="992" w:type="dxa"/>
            <w:tcBorders>
              <w:top w:val="single" w:sz="4" w:space="0" w:color="000000"/>
              <w:left w:val="single" w:sz="4" w:space="0" w:color="auto"/>
              <w:bottom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2022 г.</w:t>
            </w:r>
          </w:p>
        </w:tc>
        <w:tc>
          <w:tcPr>
            <w:tcW w:w="992" w:type="dxa"/>
            <w:tcBorders>
              <w:top w:val="single" w:sz="4" w:space="0" w:color="000000"/>
              <w:left w:val="single" w:sz="4" w:space="0" w:color="auto"/>
              <w:bottom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2023г.</w:t>
            </w:r>
          </w:p>
        </w:tc>
        <w:tc>
          <w:tcPr>
            <w:tcW w:w="851" w:type="dxa"/>
            <w:tcBorders>
              <w:top w:val="single" w:sz="4" w:space="0" w:color="000000"/>
              <w:left w:val="single" w:sz="4" w:space="0" w:color="auto"/>
              <w:bottom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 xml:space="preserve">2024г. </w:t>
            </w:r>
          </w:p>
        </w:tc>
        <w:tc>
          <w:tcPr>
            <w:tcW w:w="850" w:type="dxa"/>
            <w:tcBorders>
              <w:top w:val="single" w:sz="4" w:space="0" w:color="000000"/>
              <w:left w:val="single" w:sz="4" w:space="0" w:color="auto"/>
              <w:bottom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2025г.</w:t>
            </w:r>
          </w:p>
        </w:tc>
        <w:tc>
          <w:tcPr>
            <w:tcW w:w="993" w:type="dxa"/>
            <w:tcBorders>
              <w:top w:val="single" w:sz="4" w:space="0" w:color="000000"/>
              <w:left w:val="single" w:sz="4" w:space="0" w:color="auto"/>
              <w:bottom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2026г.</w:t>
            </w:r>
          </w:p>
        </w:tc>
        <w:tc>
          <w:tcPr>
            <w:tcW w:w="964" w:type="dxa"/>
            <w:tcBorders>
              <w:top w:val="single" w:sz="4" w:space="0" w:color="000000"/>
              <w:left w:val="single" w:sz="4" w:space="0" w:color="000000"/>
              <w:bottom w:val="single" w:sz="4" w:space="0" w:color="000000"/>
            </w:tcBorders>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2027г.</w:t>
            </w:r>
          </w:p>
        </w:tc>
        <w:tc>
          <w:tcPr>
            <w:tcW w:w="850" w:type="dxa"/>
            <w:tcBorders>
              <w:top w:val="single" w:sz="4" w:space="0" w:color="000000"/>
              <w:left w:val="single" w:sz="4" w:space="0" w:color="000000"/>
              <w:bottom w:val="single" w:sz="4" w:space="0" w:color="000000"/>
            </w:tcBorders>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2028 г.</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Примечание</w:t>
            </w:r>
          </w:p>
        </w:tc>
      </w:tr>
      <w:tr w:rsidR="00102084" w:rsidRPr="00102084" w:rsidTr="00102084">
        <w:trPr>
          <w:gridAfter w:val="1"/>
          <w:wAfter w:w="2720" w:type="dxa"/>
        </w:trPr>
        <w:tc>
          <w:tcPr>
            <w:tcW w:w="422" w:type="dxa"/>
            <w:tcBorders>
              <w:left w:val="single" w:sz="4" w:space="0" w:color="000000"/>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w:t>
            </w:r>
          </w:p>
        </w:tc>
        <w:tc>
          <w:tcPr>
            <w:tcW w:w="1701" w:type="dxa"/>
            <w:tcBorders>
              <w:left w:val="single" w:sz="4" w:space="0" w:color="000000"/>
              <w:bottom w:val="single" w:sz="4" w:space="0" w:color="000000"/>
            </w:tcBorders>
            <w:shd w:val="clear" w:color="auto" w:fill="auto"/>
          </w:tcPr>
          <w:p w:rsidR="00102084" w:rsidRPr="00102084" w:rsidRDefault="00102084" w:rsidP="00EF3C91">
            <w:pPr>
              <w:suppressAutoHyphens/>
              <w:snapToGrid w:val="0"/>
              <w:rPr>
                <w:rFonts w:ascii="Arial" w:hAnsi="Arial" w:cs="Arial"/>
                <w:sz w:val="18"/>
                <w:szCs w:val="18"/>
                <w:lang w:eastAsia="ar-SA"/>
              </w:rPr>
            </w:pPr>
            <w:r w:rsidRPr="00102084">
              <w:rPr>
                <w:rFonts w:ascii="Arial" w:hAnsi="Arial" w:cs="Arial"/>
                <w:sz w:val="18"/>
                <w:szCs w:val="18"/>
              </w:rPr>
              <w:t xml:space="preserve">Содержание и обслуживание систем водоснабжения в </w:t>
            </w:r>
            <w:proofErr w:type="spellStart"/>
            <w:r w:rsidRPr="00102084">
              <w:rPr>
                <w:rFonts w:ascii="Arial" w:hAnsi="Arial" w:cs="Arial"/>
                <w:sz w:val="18"/>
                <w:szCs w:val="18"/>
              </w:rPr>
              <w:t>н.п</w:t>
            </w:r>
            <w:proofErr w:type="spellEnd"/>
            <w:r w:rsidRPr="00102084">
              <w:rPr>
                <w:rFonts w:ascii="Arial" w:hAnsi="Arial" w:cs="Arial"/>
                <w:sz w:val="18"/>
                <w:szCs w:val="18"/>
              </w:rPr>
              <w:t xml:space="preserve">. </w:t>
            </w:r>
            <w:proofErr w:type="gramStart"/>
            <w:r w:rsidRPr="00102084">
              <w:rPr>
                <w:rFonts w:ascii="Arial" w:hAnsi="Arial" w:cs="Arial"/>
                <w:sz w:val="18"/>
                <w:szCs w:val="18"/>
              </w:rPr>
              <w:t>Старая</w:t>
            </w:r>
            <w:proofErr w:type="gramEnd"/>
            <w:r w:rsidRPr="00102084">
              <w:rPr>
                <w:rFonts w:ascii="Arial" w:hAnsi="Arial" w:cs="Arial"/>
                <w:sz w:val="18"/>
                <w:szCs w:val="18"/>
              </w:rPr>
              <w:t xml:space="preserve"> Киреметь, тыс. руб.</w:t>
            </w:r>
          </w:p>
        </w:tc>
        <w:tc>
          <w:tcPr>
            <w:tcW w:w="850" w:type="dxa"/>
            <w:tcBorders>
              <w:left w:val="single" w:sz="4" w:space="0" w:color="000000"/>
              <w:bottom w:val="single" w:sz="4" w:space="0" w:color="000000"/>
              <w:right w:val="single" w:sz="4" w:space="0" w:color="auto"/>
            </w:tcBorders>
            <w:shd w:val="clear" w:color="auto" w:fill="auto"/>
          </w:tcPr>
          <w:p w:rsidR="00102084" w:rsidRPr="00102084" w:rsidRDefault="00102084" w:rsidP="00B91E8B">
            <w:pPr>
              <w:jc w:val="both"/>
              <w:rPr>
                <w:rFonts w:ascii="Arial" w:hAnsi="Arial" w:cs="Arial"/>
                <w:sz w:val="18"/>
                <w:szCs w:val="18"/>
              </w:rPr>
            </w:pPr>
            <w:r w:rsidRPr="00102084">
              <w:rPr>
                <w:rFonts w:ascii="Arial" w:hAnsi="Arial" w:cs="Arial"/>
                <w:sz w:val="18"/>
                <w:szCs w:val="18"/>
              </w:rPr>
              <w:t xml:space="preserve">  110</w:t>
            </w:r>
          </w:p>
          <w:p w:rsidR="00102084" w:rsidRPr="00102084" w:rsidRDefault="00102084" w:rsidP="00B91E8B">
            <w:pPr>
              <w:suppressAutoHyphens/>
              <w:snapToGrid w:val="0"/>
              <w:jc w:val="center"/>
              <w:rPr>
                <w:rFonts w:ascii="Arial" w:hAnsi="Arial" w:cs="Arial"/>
                <w:sz w:val="18"/>
                <w:szCs w:val="18"/>
                <w:lang w:eastAsia="ar-SA"/>
              </w:rPr>
            </w:pPr>
          </w:p>
        </w:tc>
        <w:tc>
          <w:tcPr>
            <w:tcW w:w="850" w:type="dxa"/>
            <w:tcBorders>
              <w:left w:val="single" w:sz="4" w:space="0" w:color="auto"/>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110</w:t>
            </w:r>
          </w:p>
        </w:tc>
        <w:tc>
          <w:tcPr>
            <w:tcW w:w="993" w:type="dxa"/>
            <w:tcBorders>
              <w:left w:val="single" w:sz="4" w:space="0" w:color="000000"/>
              <w:bottom w:val="single" w:sz="4" w:space="0" w:color="000000"/>
              <w:right w:val="single" w:sz="4" w:space="0" w:color="000000"/>
            </w:tcBorders>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110</w:t>
            </w:r>
          </w:p>
        </w:tc>
        <w:tc>
          <w:tcPr>
            <w:tcW w:w="992" w:type="dxa"/>
            <w:tcBorders>
              <w:left w:val="single" w:sz="4" w:space="0" w:color="000000"/>
              <w:bottom w:val="single" w:sz="4" w:space="0" w:color="000000"/>
              <w:right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110</w:t>
            </w:r>
          </w:p>
        </w:tc>
        <w:tc>
          <w:tcPr>
            <w:tcW w:w="850" w:type="dxa"/>
            <w:tcBorders>
              <w:left w:val="single" w:sz="4" w:space="0" w:color="000000"/>
              <w:bottom w:val="single" w:sz="4" w:space="0" w:color="000000"/>
              <w:right w:val="single" w:sz="4" w:space="0" w:color="auto"/>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120</w:t>
            </w:r>
          </w:p>
        </w:tc>
        <w:tc>
          <w:tcPr>
            <w:tcW w:w="851" w:type="dxa"/>
            <w:tcBorders>
              <w:left w:val="single" w:sz="4" w:space="0" w:color="auto"/>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140</w:t>
            </w:r>
          </w:p>
        </w:tc>
        <w:tc>
          <w:tcPr>
            <w:tcW w:w="992" w:type="dxa"/>
            <w:tcBorders>
              <w:left w:val="single" w:sz="4" w:space="0" w:color="auto"/>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highlight w:val="yellow"/>
                <w:lang w:eastAsia="ar-SA"/>
              </w:rPr>
            </w:pPr>
            <w:r w:rsidRPr="00102084">
              <w:rPr>
                <w:rFonts w:ascii="Arial" w:hAnsi="Arial" w:cs="Arial"/>
                <w:sz w:val="18"/>
                <w:szCs w:val="18"/>
                <w:lang w:eastAsia="ar-SA"/>
              </w:rPr>
              <w:t>250</w:t>
            </w:r>
          </w:p>
        </w:tc>
        <w:tc>
          <w:tcPr>
            <w:tcW w:w="992" w:type="dxa"/>
            <w:tcBorders>
              <w:left w:val="single" w:sz="4" w:space="0" w:color="auto"/>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190</w:t>
            </w:r>
          </w:p>
        </w:tc>
        <w:tc>
          <w:tcPr>
            <w:tcW w:w="851" w:type="dxa"/>
            <w:tcBorders>
              <w:left w:val="single" w:sz="4" w:space="0" w:color="auto"/>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142</w:t>
            </w:r>
          </w:p>
        </w:tc>
        <w:tc>
          <w:tcPr>
            <w:tcW w:w="850" w:type="dxa"/>
            <w:tcBorders>
              <w:left w:val="single" w:sz="4" w:space="0" w:color="auto"/>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160</w:t>
            </w:r>
          </w:p>
        </w:tc>
        <w:tc>
          <w:tcPr>
            <w:tcW w:w="993" w:type="dxa"/>
            <w:tcBorders>
              <w:left w:val="single" w:sz="4" w:space="0" w:color="auto"/>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160</w:t>
            </w:r>
          </w:p>
        </w:tc>
        <w:tc>
          <w:tcPr>
            <w:tcW w:w="964" w:type="dxa"/>
            <w:tcBorders>
              <w:left w:val="single" w:sz="4" w:space="0" w:color="000000"/>
              <w:bottom w:val="single" w:sz="4" w:space="0" w:color="000000"/>
            </w:tcBorders>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160</w:t>
            </w:r>
          </w:p>
        </w:tc>
        <w:tc>
          <w:tcPr>
            <w:tcW w:w="850" w:type="dxa"/>
            <w:tcBorders>
              <w:left w:val="single" w:sz="4" w:space="0" w:color="000000"/>
              <w:bottom w:val="single" w:sz="4" w:space="0" w:color="000000"/>
            </w:tcBorders>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160</w:t>
            </w:r>
          </w:p>
        </w:tc>
        <w:tc>
          <w:tcPr>
            <w:tcW w:w="1872" w:type="dxa"/>
            <w:tcBorders>
              <w:left w:val="single" w:sz="4" w:space="0" w:color="000000"/>
              <w:bottom w:val="single" w:sz="4" w:space="0" w:color="000000"/>
              <w:right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 xml:space="preserve">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а  также  выделения   средств   из  республиканского и районного бюджета на </w:t>
            </w:r>
            <w:proofErr w:type="spellStart"/>
            <w:r w:rsidRPr="00102084">
              <w:rPr>
                <w:rFonts w:ascii="Arial" w:hAnsi="Arial" w:cs="Arial"/>
                <w:sz w:val="18"/>
                <w:szCs w:val="18"/>
                <w:lang w:eastAsia="ar-SA"/>
              </w:rPr>
              <w:t>софинансирование</w:t>
            </w:r>
            <w:proofErr w:type="spellEnd"/>
            <w:r w:rsidRPr="00102084">
              <w:rPr>
                <w:rFonts w:ascii="Arial" w:hAnsi="Arial" w:cs="Arial"/>
                <w:sz w:val="18"/>
                <w:szCs w:val="18"/>
                <w:lang w:eastAsia="ar-SA"/>
              </w:rPr>
              <w:t xml:space="preserve">  мероприятий</w:t>
            </w:r>
          </w:p>
        </w:tc>
      </w:tr>
      <w:tr w:rsidR="00102084" w:rsidRPr="00102084" w:rsidTr="00102084">
        <w:tc>
          <w:tcPr>
            <w:tcW w:w="422" w:type="dxa"/>
            <w:tcBorders>
              <w:left w:val="single" w:sz="4" w:space="0" w:color="000000"/>
              <w:bottom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p>
        </w:tc>
        <w:tc>
          <w:tcPr>
            <w:tcW w:w="1701" w:type="dxa"/>
            <w:tcBorders>
              <w:left w:val="single" w:sz="4" w:space="0" w:color="000000"/>
              <w:bottom w:val="single" w:sz="4" w:space="0" w:color="000000"/>
            </w:tcBorders>
            <w:shd w:val="clear" w:color="auto" w:fill="auto"/>
          </w:tcPr>
          <w:p w:rsidR="00102084" w:rsidRPr="00102084" w:rsidRDefault="00102084" w:rsidP="00B91E8B">
            <w:pPr>
              <w:suppressAutoHyphens/>
              <w:snapToGrid w:val="0"/>
              <w:jc w:val="both"/>
              <w:rPr>
                <w:rFonts w:ascii="Arial" w:hAnsi="Arial" w:cs="Arial"/>
                <w:sz w:val="18"/>
                <w:szCs w:val="18"/>
                <w:lang w:eastAsia="ar-SA"/>
              </w:rPr>
            </w:pPr>
            <w:r w:rsidRPr="00102084">
              <w:rPr>
                <w:rFonts w:ascii="Arial" w:hAnsi="Arial" w:cs="Arial"/>
                <w:sz w:val="18"/>
                <w:szCs w:val="18"/>
                <w:lang w:eastAsia="ar-SA"/>
              </w:rPr>
              <w:t>Итого тыс. руб.</w:t>
            </w:r>
          </w:p>
        </w:tc>
        <w:tc>
          <w:tcPr>
            <w:tcW w:w="11878" w:type="dxa"/>
            <w:gridSpan w:val="13"/>
            <w:tcBorders>
              <w:left w:val="single" w:sz="4" w:space="0" w:color="000000"/>
              <w:bottom w:val="single" w:sz="4" w:space="0" w:color="000000"/>
              <w:right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r w:rsidRPr="00102084">
              <w:rPr>
                <w:rFonts w:ascii="Arial" w:hAnsi="Arial" w:cs="Arial"/>
                <w:sz w:val="18"/>
                <w:szCs w:val="18"/>
                <w:lang w:eastAsia="ar-SA"/>
              </w:rPr>
              <w:t xml:space="preserve">                                                                                                  1922</w:t>
            </w:r>
          </w:p>
        </w:tc>
        <w:tc>
          <w:tcPr>
            <w:tcW w:w="1872" w:type="dxa"/>
            <w:tcBorders>
              <w:left w:val="single" w:sz="4" w:space="0" w:color="000000"/>
              <w:bottom w:val="single" w:sz="4" w:space="0" w:color="000000"/>
            </w:tcBorders>
          </w:tcPr>
          <w:p w:rsidR="00102084" w:rsidRPr="00102084" w:rsidRDefault="00102084" w:rsidP="00B91E8B">
            <w:pPr>
              <w:suppressAutoHyphens/>
              <w:snapToGrid w:val="0"/>
              <w:jc w:val="center"/>
              <w:rPr>
                <w:rFonts w:ascii="Arial" w:hAnsi="Arial" w:cs="Arial"/>
                <w:sz w:val="18"/>
                <w:szCs w:val="18"/>
                <w:lang w:eastAsia="ar-SA"/>
              </w:rPr>
            </w:pPr>
          </w:p>
        </w:tc>
        <w:tc>
          <w:tcPr>
            <w:tcW w:w="2720" w:type="dxa"/>
            <w:tcBorders>
              <w:left w:val="single" w:sz="4" w:space="0" w:color="000000"/>
              <w:bottom w:val="single" w:sz="4" w:space="0" w:color="000000"/>
              <w:right w:val="single" w:sz="4" w:space="0" w:color="000000"/>
            </w:tcBorders>
            <w:shd w:val="clear" w:color="auto" w:fill="auto"/>
          </w:tcPr>
          <w:p w:rsidR="00102084" w:rsidRPr="00102084" w:rsidRDefault="00102084" w:rsidP="00B91E8B">
            <w:pPr>
              <w:suppressAutoHyphens/>
              <w:snapToGrid w:val="0"/>
              <w:jc w:val="center"/>
              <w:rPr>
                <w:rFonts w:ascii="Arial" w:hAnsi="Arial" w:cs="Arial"/>
                <w:sz w:val="18"/>
                <w:szCs w:val="18"/>
                <w:lang w:eastAsia="ar-SA"/>
              </w:rPr>
            </w:pPr>
          </w:p>
        </w:tc>
      </w:tr>
    </w:tbl>
    <w:p w:rsidR="002360A2" w:rsidRPr="001719EF" w:rsidRDefault="002360A2" w:rsidP="002360A2">
      <w:pPr>
        <w:suppressAutoHyphens/>
        <w:jc w:val="center"/>
        <w:rPr>
          <w:rFonts w:ascii="Arial" w:hAnsi="Arial" w:cs="Arial"/>
          <w:lang w:eastAsia="ar-SA"/>
        </w:rPr>
      </w:pPr>
    </w:p>
    <w:p w:rsidR="002360A2" w:rsidRPr="00B274A3" w:rsidRDefault="002360A2" w:rsidP="002360A2">
      <w:pPr>
        <w:suppressAutoHyphens/>
        <w:rPr>
          <w:sz w:val="28"/>
          <w:szCs w:val="28"/>
          <w:lang w:eastAsia="ar-SA"/>
        </w:rPr>
      </w:pPr>
    </w:p>
    <w:p w:rsidR="002360A2" w:rsidRDefault="002360A2" w:rsidP="002360A2">
      <w:pPr>
        <w:jc w:val="both"/>
      </w:pPr>
    </w:p>
    <w:p w:rsidR="00C52920" w:rsidRPr="00C52920" w:rsidRDefault="00C52920" w:rsidP="00C52920">
      <w:pPr>
        <w:rPr>
          <w:rFonts w:ascii="Arial" w:hAnsi="Arial" w:cs="Arial"/>
          <w:b/>
          <w:sz w:val="24"/>
          <w:szCs w:val="24"/>
        </w:rPr>
      </w:pPr>
    </w:p>
    <w:sectPr w:rsidR="00C52920" w:rsidRPr="00C52920" w:rsidSect="002360A2">
      <w:headerReference w:type="default" r:id="rId13"/>
      <w:pgSz w:w="16838" w:h="11906" w:orient="landscape"/>
      <w:pgMar w:top="851" w:right="1134" w:bottom="851"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83" w:rsidRDefault="00BE0583">
      <w:r>
        <w:separator/>
      </w:r>
    </w:p>
  </w:endnote>
  <w:endnote w:type="continuationSeparator" w:id="0">
    <w:p w:rsidR="00BE0583" w:rsidRDefault="00BE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83" w:rsidRDefault="00BE0583">
      <w:r>
        <w:separator/>
      </w:r>
    </w:p>
  </w:footnote>
  <w:footnote w:type="continuationSeparator" w:id="0">
    <w:p w:rsidR="00BE0583" w:rsidRDefault="00BE0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855" w:rsidRDefault="00D76855" w:rsidP="00D76855">
    <w:pPr>
      <w:pStyle w:val="ad"/>
      <w:jc w:val="right"/>
    </w:pPr>
    <w: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A1" w:rsidRDefault="00E80FA1" w:rsidP="00E80FA1">
    <w:pPr>
      <w:pStyle w:val="ad"/>
      <w:tabs>
        <w:tab w:val="clear" w:pos="4536"/>
        <w:tab w:val="clear" w:pos="9072"/>
        <w:tab w:val="left" w:pos="866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11124A7"/>
    <w:multiLevelType w:val="multilevel"/>
    <w:tmpl w:val="BE58C3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6354C0F"/>
    <w:multiLevelType w:val="multilevel"/>
    <w:tmpl w:val="591ABF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653507D"/>
    <w:multiLevelType w:val="hybridMultilevel"/>
    <w:tmpl w:val="0C86E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243674"/>
    <w:multiLevelType w:val="multilevel"/>
    <w:tmpl w:val="8BBE79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5563E67"/>
    <w:multiLevelType w:val="hybridMultilevel"/>
    <w:tmpl w:val="3462E49E"/>
    <w:lvl w:ilvl="0" w:tplc="308EFC7E">
      <w:start w:val="1"/>
      <w:numFmt w:val="decimal"/>
      <w:lvlText w:val="%1."/>
      <w:lvlJc w:val="left"/>
      <w:pPr>
        <w:ind w:left="1407" w:hanging="360"/>
      </w:pPr>
      <w:rPr>
        <w:rFonts w:cs="Times New Roman" w:hint="default"/>
      </w:rPr>
    </w:lvl>
    <w:lvl w:ilvl="1" w:tplc="04190019" w:tentative="1">
      <w:start w:val="1"/>
      <w:numFmt w:val="lowerLetter"/>
      <w:lvlText w:val="%2."/>
      <w:lvlJc w:val="left"/>
      <w:pPr>
        <w:ind w:left="2127" w:hanging="360"/>
      </w:pPr>
      <w:rPr>
        <w:rFonts w:cs="Times New Roman"/>
      </w:rPr>
    </w:lvl>
    <w:lvl w:ilvl="2" w:tplc="0419001B" w:tentative="1">
      <w:start w:val="1"/>
      <w:numFmt w:val="lowerRoman"/>
      <w:lvlText w:val="%3."/>
      <w:lvlJc w:val="right"/>
      <w:pPr>
        <w:ind w:left="2847" w:hanging="180"/>
      </w:pPr>
      <w:rPr>
        <w:rFonts w:cs="Times New Roman"/>
      </w:rPr>
    </w:lvl>
    <w:lvl w:ilvl="3" w:tplc="0419000F" w:tentative="1">
      <w:start w:val="1"/>
      <w:numFmt w:val="decimal"/>
      <w:lvlText w:val="%4."/>
      <w:lvlJc w:val="left"/>
      <w:pPr>
        <w:ind w:left="3567" w:hanging="360"/>
      </w:pPr>
      <w:rPr>
        <w:rFonts w:cs="Times New Roman"/>
      </w:rPr>
    </w:lvl>
    <w:lvl w:ilvl="4" w:tplc="04190019" w:tentative="1">
      <w:start w:val="1"/>
      <w:numFmt w:val="lowerLetter"/>
      <w:lvlText w:val="%5."/>
      <w:lvlJc w:val="left"/>
      <w:pPr>
        <w:ind w:left="4287" w:hanging="360"/>
      </w:pPr>
      <w:rPr>
        <w:rFonts w:cs="Times New Roman"/>
      </w:rPr>
    </w:lvl>
    <w:lvl w:ilvl="5" w:tplc="0419001B" w:tentative="1">
      <w:start w:val="1"/>
      <w:numFmt w:val="lowerRoman"/>
      <w:lvlText w:val="%6."/>
      <w:lvlJc w:val="right"/>
      <w:pPr>
        <w:ind w:left="5007" w:hanging="180"/>
      </w:pPr>
      <w:rPr>
        <w:rFonts w:cs="Times New Roman"/>
      </w:rPr>
    </w:lvl>
    <w:lvl w:ilvl="6" w:tplc="0419000F" w:tentative="1">
      <w:start w:val="1"/>
      <w:numFmt w:val="decimal"/>
      <w:lvlText w:val="%7."/>
      <w:lvlJc w:val="left"/>
      <w:pPr>
        <w:ind w:left="5727" w:hanging="360"/>
      </w:pPr>
      <w:rPr>
        <w:rFonts w:cs="Times New Roman"/>
      </w:rPr>
    </w:lvl>
    <w:lvl w:ilvl="7" w:tplc="04190019" w:tentative="1">
      <w:start w:val="1"/>
      <w:numFmt w:val="lowerLetter"/>
      <w:lvlText w:val="%8."/>
      <w:lvlJc w:val="left"/>
      <w:pPr>
        <w:ind w:left="6447" w:hanging="360"/>
      </w:pPr>
      <w:rPr>
        <w:rFonts w:cs="Times New Roman"/>
      </w:rPr>
    </w:lvl>
    <w:lvl w:ilvl="8" w:tplc="0419001B" w:tentative="1">
      <w:start w:val="1"/>
      <w:numFmt w:val="lowerRoman"/>
      <w:lvlText w:val="%9."/>
      <w:lvlJc w:val="right"/>
      <w:pPr>
        <w:ind w:left="7167" w:hanging="180"/>
      </w:pPr>
      <w:rPr>
        <w:rFonts w:cs="Times New Roman"/>
      </w:rPr>
    </w:lvl>
  </w:abstractNum>
  <w:abstractNum w:abstractNumId="7">
    <w:nsid w:val="19AD2ED9"/>
    <w:multiLevelType w:val="multilevel"/>
    <w:tmpl w:val="0D2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F4343"/>
    <w:multiLevelType w:val="multilevel"/>
    <w:tmpl w:val="3654BA76"/>
    <w:lvl w:ilvl="0">
      <w:start w:val="1"/>
      <w:numFmt w:val="decimal"/>
      <w:lvlText w:val="%1."/>
      <w:lvlJc w:val="left"/>
      <w:pPr>
        <w:ind w:left="720" w:hanging="360"/>
      </w:pPr>
      <w:rPr>
        <w:rFonts w:cs="Times New Roman" w:hint="default"/>
      </w:rPr>
    </w:lvl>
    <w:lvl w:ilvl="1">
      <w:start w:val="4"/>
      <w:numFmt w:val="decimal"/>
      <w:isLgl/>
      <w:lvlText w:val="%1.%2"/>
      <w:lvlJc w:val="left"/>
      <w:pPr>
        <w:ind w:left="846"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nsid w:val="1DFA3473"/>
    <w:multiLevelType w:val="multilevel"/>
    <w:tmpl w:val="A6AA3C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1B545B6"/>
    <w:multiLevelType w:val="multilevel"/>
    <w:tmpl w:val="0F3012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3687FE6"/>
    <w:multiLevelType w:val="multilevel"/>
    <w:tmpl w:val="D7EAB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38B4A4F"/>
    <w:multiLevelType w:val="hybridMultilevel"/>
    <w:tmpl w:val="BEEC0C12"/>
    <w:lvl w:ilvl="0" w:tplc="F656E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6890921"/>
    <w:multiLevelType w:val="hybridMultilevel"/>
    <w:tmpl w:val="BE4AC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EE2150"/>
    <w:multiLevelType w:val="hybridMultilevel"/>
    <w:tmpl w:val="70C6BEDC"/>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5">
    <w:nsid w:val="27E233F0"/>
    <w:multiLevelType w:val="hybridMultilevel"/>
    <w:tmpl w:val="2C32C306"/>
    <w:lvl w:ilvl="0" w:tplc="55DAE70A">
      <w:start w:val="1"/>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16">
    <w:nsid w:val="282C606F"/>
    <w:multiLevelType w:val="singleLevel"/>
    <w:tmpl w:val="0419000F"/>
    <w:lvl w:ilvl="0">
      <w:start w:val="1"/>
      <w:numFmt w:val="decimal"/>
      <w:lvlText w:val="%1."/>
      <w:lvlJc w:val="left"/>
      <w:pPr>
        <w:tabs>
          <w:tab w:val="num" w:pos="360"/>
        </w:tabs>
        <w:ind w:left="360" w:hanging="360"/>
      </w:pPr>
    </w:lvl>
  </w:abstractNum>
  <w:abstractNum w:abstractNumId="17">
    <w:nsid w:val="2E2D321B"/>
    <w:multiLevelType w:val="multilevel"/>
    <w:tmpl w:val="E35C0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0AB5AA1"/>
    <w:multiLevelType w:val="hybridMultilevel"/>
    <w:tmpl w:val="83747A16"/>
    <w:lvl w:ilvl="0" w:tplc="04190013">
      <w:start w:val="1"/>
      <w:numFmt w:val="upperRoman"/>
      <w:lvlText w:val="%1."/>
      <w:lvlJc w:val="righ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nsid w:val="31DC70C8"/>
    <w:multiLevelType w:val="multilevel"/>
    <w:tmpl w:val="FA1A4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1F67374"/>
    <w:multiLevelType w:val="multilevel"/>
    <w:tmpl w:val="D5583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2D013C3"/>
    <w:multiLevelType w:val="hybridMultilevel"/>
    <w:tmpl w:val="B5A87D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36E503C"/>
    <w:multiLevelType w:val="hybridMultilevel"/>
    <w:tmpl w:val="BD52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B2656C"/>
    <w:multiLevelType w:val="hybridMultilevel"/>
    <w:tmpl w:val="49DE3482"/>
    <w:lvl w:ilvl="0" w:tplc="646CFC9A">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25">
    <w:nsid w:val="3B52049D"/>
    <w:multiLevelType w:val="singleLevel"/>
    <w:tmpl w:val="0419000F"/>
    <w:lvl w:ilvl="0">
      <w:start w:val="1"/>
      <w:numFmt w:val="decimal"/>
      <w:lvlText w:val="%1."/>
      <w:lvlJc w:val="left"/>
      <w:pPr>
        <w:tabs>
          <w:tab w:val="num" w:pos="360"/>
        </w:tabs>
        <w:ind w:left="360" w:hanging="360"/>
      </w:pPr>
    </w:lvl>
  </w:abstractNum>
  <w:abstractNum w:abstractNumId="26">
    <w:nsid w:val="3BC35523"/>
    <w:multiLevelType w:val="multilevel"/>
    <w:tmpl w:val="7D361B7A"/>
    <w:lvl w:ilvl="0">
      <w:start w:val="1"/>
      <w:numFmt w:val="decimal"/>
      <w:lvlText w:val="%1."/>
      <w:lvlJc w:val="left"/>
      <w:pPr>
        <w:ind w:left="1495" w:hanging="360"/>
      </w:pPr>
      <w:rPr>
        <w:rFonts w:cs="Times New Roman" w:hint="default"/>
      </w:rPr>
    </w:lvl>
    <w:lvl w:ilvl="1">
      <w:start w:val="1"/>
      <w:numFmt w:val="decimal"/>
      <w:isLgl/>
      <w:lvlText w:val="%1.%2"/>
      <w:lvlJc w:val="left"/>
      <w:pPr>
        <w:ind w:left="1767" w:hanging="360"/>
      </w:pPr>
      <w:rPr>
        <w:rFonts w:cs="Times New Roman" w:hint="default"/>
      </w:rPr>
    </w:lvl>
    <w:lvl w:ilvl="2">
      <w:start w:val="1"/>
      <w:numFmt w:val="decimal"/>
      <w:isLgl/>
      <w:lvlText w:val="%1.%2.%3"/>
      <w:lvlJc w:val="left"/>
      <w:pPr>
        <w:ind w:left="2127"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487" w:hanging="1080"/>
      </w:pPr>
      <w:rPr>
        <w:rFonts w:cs="Times New Roman" w:hint="default"/>
      </w:rPr>
    </w:lvl>
    <w:lvl w:ilvl="5">
      <w:start w:val="1"/>
      <w:numFmt w:val="decimal"/>
      <w:isLgl/>
      <w:lvlText w:val="%1.%2.%3.%4.%5.%6"/>
      <w:lvlJc w:val="left"/>
      <w:pPr>
        <w:ind w:left="2487" w:hanging="1080"/>
      </w:pPr>
      <w:rPr>
        <w:rFonts w:cs="Times New Roman" w:hint="default"/>
      </w:rPr>
    </w:lvl>
    <w:lvl w:ilvl="6">
      <w:start w:val="1"/>
      <w:numFmt w:val="decimal"/>
      <w:isLgl/>
      <w:lvlText w:val="%1.%2.%3.%4.%5.%6.%7"/>
      <w:lvlJc w:val="left"/>
      <w:pPr>
        <w:ind w:left="2847" w:hanging="1440"/>
      </w:pPr>
      <w:rPr>
        <w:rFonts w:cs="Times New Roman" w:hint="default"/>
      </w:rPr>
    </w:lvl>
    <w:lvl w:ilvl="7">
      <w:start w:val="1"/>
      <w:numFmt w:val="decimal"/>
      <w:isLgl/>
      <w:lvlText w:val="%1.%2.%3.%4.%5.%6.%7.%8"/>
      <w:lvlJc w:val="left"/>
      <w:pPr>
        <w:ind w:left="2847" w:hanging="1440"/>
      </w:pPr>
      <w:rPr>
        <w:rFonts w:cs="Times New Roman" w:hint="default"/>
      </w:rPr>
    </w:lvl>
    <w:lvl w:ilvl="8">
      <w:start w:val="1"/>
      <w:numFmt w:val="decimal"/>
      <w:isLgl/>
      <w:lvlText w:val="%1.%2.%3.%4.%5.%6.%7.%8.%9"/>
      <w:lvlJc w:val="left"/>
      <w:pPr>
        <w:ind w:left="2847" w:hanging="1440"/>
      </w:pPr>
      <w:rPr>
        <w:rFonts w:cs="Times New Roman" w:hint="default"/>
      </w:rPr>
    </w:lvl>
  </w:abstractNum>
  <w:abstractNum w:abstractNumId="27">
    <w:nsid w:val="3C954F50"/>
    <w:multiLevelType w:val="hybridMultilevel"/>
    <w:tmpl w:val="A9E42A34"/>
    <w:lvl w:ilvl="0" w:tplc="A89E32EA">
      <w:start w:val="3"/>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8">
    <w:nsid w:val="40BA57AE"/>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9">
    <w:nsid w:val="40BE7316"/>
    <w:multiLevelType w:val="multilevel"/>
    <w:tmpl w:val="CF22F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4D2B2CF8"/>
    <w:multiLevelType w:val="multilevel"/>
    <w:tmpl w:val="E2323C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4DBA2B26"/>
    <w:multiLevelType w:val="hybridMultilevel"/>
    <w:tmpl w:val="27962B12"/>
    <w:lvl w:ilvl="0" w:tplc="0419000B">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2">
    <w:nsid w:val="585C1288"/>
    <w:multiLevelType w:val="multilevel"/>
    <w:tmpl w:val="39DAF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A261FEB"/>
    <w:multiLevelType w:val="multilevel"/>
    <w:tmpl w:val="77EADC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5C0A394F"/>
    <w:multiLevelType w:val="hybridMultilevel"/>
    <w:tmpl w:val="10CA968E"/>
    <w:lvl w:ilvl="0" w:tplc="5C3E4126">
      <w:start w:val="1"/>
      <w:numFmt w:val="decimal"/>
      <w:lvlText w:val="%1."/>
      <w:lvlJc w:val="left"/>
      <w:pPr>
        <w:ind w:left="927" w:hanging="360"/>
      </w:pPr>
      <w:rPr>
        <w:rFonts w:cs="Times New Roman" w:hint="default"/>
        <w:b w:val="0"/>
        <w:sz w:val="22"/>
        <w:szCs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61280BCE"/>
    <w:multiLevelType w:val="hybridMultilevel"/>
    <w:tmpl w:val="02D630E4"/>
    <w:lvl w:ilvl="0" w:tplc="C910118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6">
    <w:nsid w:val="63296186"/>
    <w:multiLevelType w:val="multilevel"/>
    <w:tmpl w:val="21064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6343440D"/>
    <w:multiLevelType w:val="multilevel"/>
    <w:tmpl w:val="D00E47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AE35A3D"/>
    <w:multiLevelType w:val="hybridMultilevel"/>
    <w:tmpl w:val="6666CC7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987616"/>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40">
    <w:nsid w:val="6C210368"/>
    <w:multiLevelType w:val="hybridMultilevel"/>
    <w:tmpl w:val="CE566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DC14476"/>
    <w:multiLevelType w:val="multilevel"/>
    <w:tmpl w:val="2EFE36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1855857"/>
    <w:multiLevelType w:val="multilevel"/>
    <w:tmpl w:val="B6CE72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4D42D1F"/>
    <w:multiLevelType w:val="multilevel"/>
    <w:tmpl w:val="6428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CC37E6"/>
    <w:multiLevelType w:val="hybridMultilevel"/>
    <w:tmpl w:val="D4705D60"/>
    <w:lvl w:ilvl="0" w:tplc="5EFE97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C081AC7"/>
    <w:multiLevelType w:val="multilevel"/>
    <w:tmpl w:val="F342DE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6"/>
  </w:num>
  <w:num w:numId="2">
    <w:abstractNumId w:val="24"/>
  </w:num>
  <w:num w:numId="3">
    <w:abstractNumId w:val="25"/>
  </w:num>
  <w:num w:numId="4">
    <w:abstractNumId w:val="35"/>
  </w:num>
  <w:num w:numId="5">
    <w:abstractNumId w:val="12"/>
  </w:num>
  <w:num w:numId="6">
    <w:abstractNumId w:val="44"/>
  </w:num>
  <w:num w:numId="7">
    <w:abstractNumId w:val="23"/>
  </w:num>
  <w:num w:numId="8">
    <w:abstractNumId w:val="0"/>
  </w:num>
  <w:num w:numId="9">
    <w:abstractNumId w:val="1"/>
  </w:num>
  <w:num w:numId="10">
    <w:abstractNumId w:val="21"/>
  </w:num>
  <w:num w:numId="11">
    <w:abstractNumId w:val="38"/>
  </w:num>
  <w:num w:numId="12">
    <w:abstractNumId w:val="14"/>
  </w:num>
  <w:num w:numId="13">
    <w:abstractNumId w:val="8"/>
  </w:num>
  <w:num w:numId="14">
    <w:abstractNumId w:val="22"/>
  </w:num>
  <w:num w:numId="15">
    <w:abstractNumId w:val="15"/>
  </w:num>
  <w:num w:numId="16">
    <w:abstractNumId w:val="6"/>
  </w:num>
  <w:num w:numId="17">
    <w:abstractNumId w:val="34"/>
  </w:num>
  <w:num w:numId="18">
    <w:abstractNumId w:val="4"/>
  </w:num>
  <w:num w:numId="19">
    <w:abstractNumId w:val="13"/>
  </w:num>
  <w:num w:numId="20">
    <w:abstractNumId w:val="26"/>
  </w:num>
  <w:num w:numId="21">
    <w:abstractNumId w:val="40"/>
  </w:num>
  <w:num w:numId="22">
    <w:abstractNumId w:val="28"/>
  </w:num>
  <w:num w:numId="23">
    <w:abstractNumId w:val="39"/>
  </w:num>
  <w:num w:numId="24">
    <w:abstractNumId w:val="31"/>
  </w:num>
  <w:num w:numId="25">
    <w:abstractNumId w:val="27"/>
  </w:num>
  <w:num w:numId="26">
    <w:abstractNumId w:val="18"/>
  </w:num>
  <w:num w:numId="27">
    <w:abstractNumId w:val="7"/>
  </w:num>
  <w:num w:numId="28">
    <w:abstractNumId w:val="43"/>
  </w:num>
  <w:num w:numId="29">
    <w:abstractNumId w:val="11"/>
  </w:num>
  <w:num w:numId="30">
    <w:abstractNumId w:val="32"/>
  </w:num>
  <w:num w:numId="31">
    <w:abstractNumId w:val="42"/>
  </w:num>
  <w:num w:numId="32">
    <w:abstractNumId w:val="2"/>
  </w:num>
  <w:num w:numId="33">
    <w:abstractNumId w:val="36"/>
  </w:num>
  <w:num w:numId="34">
    <w:abstractNumId w:val="29"/>
  </w:num>
  <w:num w:numId="35">
    <w:abstractNumId w:val="30"/>
  </w:num>
  <w:num w:numId="36">
    <w:abstractNumId w:val="33"/>
  </w:num>
  <w:num w:numId="37">
    <w:abstractNumId w:val="37"/>
  </w:num>
  <w:num w:numId="38">
    <w:abstractNumId w:val="10"/>
  </w:num>
  <w:num w:numId="39">
    <w:abstractNumId w:val="9"/>
  </w:num>
  <w:num w:numId="40">
    <w:abstractNumId w:val="41"/>
  </w:num>
  <w:num w:numId="41">
    <w:abstractNumId w:val="17"/>
  </w:num>
  <w:num w:numId="42">
    <w:abstractNumId w:val="20"/>
  </w:num>
  <w:num w:numId="43">
    <w:abstractNumId w:val="45"/>
  </w:num>
  <w:num w:numId="44">
    <w:abstractNumId w:val="3"/>
  </w:num>
  <w:num w:numId="45">
    <w:abstractNumId w:val="5"/>
  </w:num>
  <w:num w:numId="46">
    <w:abstractNumId w:val="19"/>
  </w:num>
  <w:num w:numId="47">
    <w:abstractNumId w:val="0"/>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C8"/>
    <w:rsid w:val="000108F2"/>
    <w:rsid w:val="00023936"/>
    <w:rsid w:val="00066690"/>
    <w:rsid w:val="00066DCC"/>
    <w:rsid w:val="00073967"/>
    <w:rsid w:val="00085396"/>
    <w:rsid w:val="00097418"/>
    <w:rsid w:val="000A7E28"/>
    <w:rsid w:val="000C0353"/>
    <w:rsid w:val="000D1D23"/>
    <w:rsid w:val="000D7B6D"/>
    <w:rsid w:val="00102084"/>
    <w:rsid w:val="00115EEC"/>
    <w:rsid w:val="0014340A"/>
    <w:rsid w:val="001444BB"/>
    <w:rsid w:val="00164182"/>
    <w:rsid w:val="00171F6E"/>
    <w:rsid w:val="00173354"/>
    <w:rsid w:val="00173DF5"/>
    <w:rsid w:val="0018198E"/>
    <w:rsid w:val="0018735F"/>
    <w:rsid w:val="001F3D09"/>
    <w:rsid w:val="00201C0E"/>
    <w:rsid w:val="0020743C"/>
    <w:rsid w:val="002360A2"/>
    <w:rsid w:val="002412B9"/>
    <w:rsid w:val="0026693F"/>
    <w:rsid w:val="00285412"/>
    <w:rsid w:val="002A40A7"/>
    <w:rsid w:val="002D6EE9"/>
    <w:rsid w:val="002E456A"/>
    <w:rsid w:val="0030463B"/>
    <w:rsid w:val="0030601A"/>
    <w:rsid w:val="00312CA2"/>
    <w:rsid w:val="00327842"/>
    <w:rsid w:val="00335B1F"/>
    <w:rsid w:val="003405BB"/>
    <w:rsid w:val="003A2703"/>
    <w:rsid w:val="003A5EEB"/>
    <w:rsid w:val="003A6FFF"/>
    <w:rsid w:val="003E58AC"/>
    <w:rsid w:val="0041793A"/>
    <w:rsid w:val="00420215"/>
    <w:rsid w:val="0042045C"/>
    <w:rsid w:val="00427556"/>
    <w:rsid w:val="00427558"/>
    <w:rsid w:val="004437AF"/>
    <w:rsid w:val="00464F18"/>
    <w:rsid w:val="00496821"/>
    <w:rsid w:val="004B6E53"/>
    <w:rsid w:val="004C5676"/>
    <w:rsid w:val="004C6CB4"/>
    <w:rsid w:val="004D6FEC"/>
    <w:rsid w:val="004E52F5"/>
    <w:rsid w:val="00517A09"/>
    <w:rsid w:val="005226FF"/>
    <w:rsid w:val="00527C24"/>
    <w:rsid w:val="00542B19"/>
    <w:rsid w:val="005471AF"/>
    <w:rsid w:val="00552612"/>
    <w:rsid w:val="005562CB"/>
    <w:rsid w:val="005A6482"/>
    <w:rsid w:val="005A6AD7"/>
    <w:rsid w:val="005B2E5F"/>
    <w:rsid w:val="005B538D"/>
    <w:rsid w:val="005D44FE"/>
    <w:rsid w:val="005D724E"/>
    <w:rsid w:val="006320B2"/>
    <w:rsid w:val="006332E3"/>
    <w:rsid w:val="00641110"/>
    <w:rsid w:val="00657E03"/>
    <w:rsid w:val="00662248"/>
    <w:rsid w:val="00666185"/>
    <w:rsid w:val="0068470C"/>
    <w:rsid w:val="006941B0"/>
    <w:rsid w:val="006B787E"/>
    <w:rsid w:val="006E1F28"/>
    <w:rsid w:val="006E39D3"/>
    <w:rsid w:val="006F22BA"/>
    <w:rsid w:val="006F5B20"/>
    <w:rsid w:val="00700C5F"/>
    <w:rsid w:val="00733C72"/>
    <w:rsid w:val="00741294"/>
    <w:rsid w:val="0074360A"/>
    <w:rsid w:val="00745752"/>
    <w:rsid w:val="00773600"/>
    <w:rsid w:val="00773B74"/>
    <w:rsid w:val="00797C46"/>
    <w:rsid w:val="007B33F1"/>
    <w:rsid w:val="007C03C3"/>
    <w:rsid w:val="007D4D6E"/>
    <w:rsid w:val="007E7DBC"/>
    <w:rsid w:val="0080272F"/>
    <w:rsid w:val="00853560"/>
    <w:rsid w:val="0086280F"/>
    <w:rsid w:val="008818E0"/>
    <w:rsid w:val="00895905"/>
    <w:rsid w:val="008C2938"/>
    <w:rsid w:val="008C3CF3"/>
    <w:rsid w:val="008D545E"/>
    <w:rsid w:val="008E7592"/>
    <w:rsid w:val="008F3527"/>
    <w:rsid w:val="00901729"/>
    <w:rsid w:val="00912D84"/>
    <w:rsid w:val="009470C8"/>
    <w:rsid w:val="00960602"/>
    <w:rsid w:val="00970A3E"/>
    <w:rsid w:val="009712DC"/>
    <w:rsid w:val="009715BE"/>
    <w:rsid w:val="009A411C"/>
    <w:rsid w:val="009B664F"/>
    <w:rsid w:val="009D43AB"/>
    <w:rsid w:val="009D757F"/>
    <w:rsid w:val="009F58FC"/>
    <w:rsid w:val="00A03246"/>
    <w:rsid w:val="00A11BE1"/>
    <w:rsid w:val="00A15C68"/>
    <w:rsid w:val="00A202C1"/>
    <w:rsid w:val="00A23D22"/>
    <w:rsid w:val="00A251BA"/>
    <w:rsid w:val="00A553B2"/>
    <w:rsid w:val="00A61C57"/>
    <w:rsid w:val="00A66B61"/>
    <w:rsid w:val="00A66ECA"/>
    <w:rsid w:val="00A80F76"/>
    <w:rsid w:val="00A84A25"/>
    <w:rsid w:val="00A95B28"/>
    <w:rsid w:val="00AB59B9"/>
    <w:rsid w:val="00B014E9"/>
    <w:rsid w:val="00B05D3B"/>
    <w:rsid w:val="00B17992"/>
    <w:rsid w:val="00B2749A"/>
    <w:rsid w:val="00B27632"/>
    <w:rsid w:val="00B37A80"/>
    <w:rsid w:val="00B5007F"/>
    <w:rsid w:val="00B820DA"/>
    <w:rsid w:val="00BA41AA"/>
    <w:rsid w:val="00BD71A8"/>
    <w:rsid w:val="00BE0583"/>
    <w:rsid w:val="00BF531B"/>
    <w:rsid w:val="00C24CB3"/>
    <w:rsid w:val="00C26A42"/>
    <w:rsid w:val="00C52920"/>
    <w:rsid w:val="00C54584"/>
    <w:rsid w:val="00C76DF6"/>
    <w:rsid w:val="00C77C26"/>
    <w:rsid w:val="00C83A0A"/>
    <w:rsid w:val="00C83EB0"/>
    <w:rsid w:val="00C9607D"/>
    <w:rsid w:val="00CB11F0"/>
    <w:rsid w:val="00CC2C23"/>
    <w:rsid w:val="00CC5C9D"/>
    <w:rsid w:val="00CC632C"/>
    <w:rsid w:val="00CD2A68"/>
    <w:rsid w:val="00CF680C"/>
    <w:rsid w:val="00CF7CDE"/>
    <w:rsid w:val="00D01F14"/>
    <w:rsid w:val="00D43D2A"/>
    <w:rsid w:val="00D6015F"/>
    <w:rsid w:val="00D76855"/>
    <w:rsid w:val="00DA4C3D"/>
    <w:rsid w:val="00DD2284"/>
    <w:rsid w:val="00E0019A"/>
    <w:rsid w:val="00E106A0"/>
    <w:rsid w:val="00E15145"/>
    <w:rsid w:val="00E16174"/>
    <w:rsid w:val="00E512B6"/>
    <w:rsid w:val="00E72FE0"/>
    <w:rsid w:val="00E7714A"/>
    <w:rsid w:val="00E80FA1"/>
    <w:rsid w:val="00E91C9E"/>
    <w:rsid w:val="00EA438E"/>
    <w:rsid w:val="00ED42D5"/>
    <w:rsid w:val="00EF1D96"/>
    <w:rsid w:val="00EF3C91"/>
    <w:rsid w:val="00F107F5"/>
    <w:rsid w:val="00F16F39"/>
    <w:rsid w:val="00F34D5D"/>
    <w:rsid w:val="00F35B6C"/>
    <w:rsid w:val="00F4255B"/>
    <w:rsid w:val="00F535B9"/>
    <w:rsid w:val="00F6380C"/>
    <w:rsid w:val="00F7586F"/>
    <w:rsid w:val="00F764BD"/>
    <w:rsid w:val="00F82AF6"/>
    <w:rsid w:val="00FA3B83"/>
    <w:rsid w:val="00FA6097"/>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Strong" w:uiPriority="99" w:qFormat="1"/>
    <w:lsdException w:name="Emphasis" w:uiPriority="99" w:qFormat="1"/>
    <w:lsdException w:name="Normal (Web)" w:uiPriority="99"/>
    <w:lsdException w:name="HTML Preformatted"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0"/>
    </w:rPr>
  </w:style>
  <w:style w:type="paragraph" w:styleId="a4">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5">
    <w:name w:val="Document Map"/>
    <w:basedOn w:val="a"/>
    <w:semiHidden/>
    <w:pPr>
      <w:shd w:val="clear" w:color="auto" w:fill="000080"/>
    </w:pPr>
    <w:rPr>
      <w:rFonts w:ascii="Tahoma" w:hAnsi="Tahoma"/>
    </w:rPr>
  </w:style>
  <w:style w:type="paragraph" w:styleId="a6">
    <w:name w:val="Body Text"/>
    <w:basedOn w:val="a"/>
    <w:link w:val="a7"/>
    <w:uiPriority w:val="99"/>
    <w:pPr>
      <w:jc w:val="both"/>
    </w:pPr>
    <w:rPr>
      <w:rFonts w:ascii="MS Serif" w:hAnsi="MS Serif"/>
      <w:b/>
      <w:sz w:val="28"/>
    </w:rPr>
  </w:style>
  <w:style w:type="paragraph" w:styleId="21">
    <w:name w:val="Body Text 2"/>
    <w:basedOn w:val="a"/>
    <w:link w:val="22"/>
    <w:uiPriority w:val="99"/>
    <w:pPr>
      <w:jc w:val="both"/>
    </w:pPr>
    <w:rPr>
      <w:sz w:val="28"/>
    </w:rPr>
  </w:style>
  <w:style w:type="paragraph" w:styleId="a8">
    <w:name w:val="Balloon Text"/>
    <w:basedOn w:val="a"/>
    <w:link w:val="a9"/>
    <w:uiPriority w:val="99"/>
    <w:semiHidden/>
    <w:rsid w:val="00C26A42"/>
    <w:rPr>
      <w:rFonts w:ascii="Tahoma" w:hAnsi="Tahoma" w:cs="Tahoma"/>
      <w:sz w:val="16"/>
      <w:szCs w:val="16"/>
    </w:rPr>
  </w:style>
  <w:style w:type="table" w:styleId="aa">
    <w:name w:val="Table Grid"/>
    <w:basedOn w:val="a1"/>
    <w:uiPriority w:val="99"/>
    <w:rsid w:val="00E0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9712DC"/>
  </w:style>
  <w:style w:type="paragraph" w:styleId="ac">
    <w:name w:val="Normal (Web)"/>
    <w:basedOn w:val="a"/>
    <w:uiPriority w:val="99"/>
    <w:rsid w:val="006941B0"/>
    <w:pPr>
      <w:suppressAutoHyphens/>
      <w:spacing w:before="280" w:after="280"/>
    </w:pPr>
    <w:rPr>
      <w:sz w:val="24"/>
      <w:szCs w:val="24"/>
      <w:lang w:eastAsia="ar-SA"/>
    </w:rPr>
  </w:style>
  <w:style w:type="paragraph" w:customStyle="1" w:styleId="ConsPlusNonformat">
    <w:name w:val="ConsPlusNonformat"/>
    <w:rsid w:val="006941B0"/>
    <w:pPr>
      <w:widowControl w:val="0"/>
      <w:suppressAutoHyphens/>
      <w:autoSpaceDE w:val="0"/>
    </w:pPr>
    <w:rPr>
      <w:rFonts w:ascii="Courier New" w:eastAsia="Arial" w:hAnsi="Courier New" w:cs="Courier New"/>
      <w:lang w:eastAsia="ar-SA"/>
    </w:rPr>
  </w:style>
  <w:style w:type="paragraph" w:styleId="ad">
    <w:name w:val="header"/>
    <w:basedOn w:val="a"/>
    <w:link w:val="ae"/>
    <w:uiPriority w:val="99"/>
    <w:rsid w:val="006941B0"/>
    <w:pPr>
      <w:tabs>
        <w:tab w:val="center" w:pos="4536"/>
        <w:tab w:val="right" w:pos="9072"/>
      </w:tabs>
      <w:suppressAutoHyphens/>
    </w:pPr>
    <w:rPr>
      <w:sz w:val="28"/>
      <w:lang w:eastAsia="ar-SA"/>
    </w:rPr>
  </w:style>
  <w:style w:type="character" w:customStyle="1" w:styleId="ae">
    <w:name w:val="Верхний колонтитул Знак"/>
    <w:link w:val="ad"/>
    <w:uiPriority w:val="99"/>
    <w:rsid w:val="006941B0"/>
    <w:rPr>
      <w:sz w:val="28"/>
      <w:lang w:eastAsia="ar-SA"/>
    </w:rPr>
  </w:style>
  <w:style w:type="paragraph" w:customStyle="1" w:styleId="af">
    <w:name w:val="Таблицы (моноширинный)"/>
    <w:basedOn w:val="a"/>
    <w:next w:val="a"/>
    <w:rsid w:val="00C52920"/>
    <w:pPr>
      <w:widowControl w:val="0"/>
      <w:jc w:val="both"/>
    </w:pPr>
    <w:rPr>
      <w:rFonts w:ascii="Courier New" w:hAnsi="Courier New"/>
    </w:rPr>
  </w:style>
  <w:style w:type="paragraph" w:customStyle="1" w:styleId="10">
    <w:name w:val="Абзац списка1"/>
    <w:basedOn w:val="a"/>
    <w:rsid w:val="00C52920"/>
    <w:pPr>
      <w:widowControl w:val="0"/>
      <w:autoSpaceDE w:val="0"/>
      <w:autoSpaceDN w:val="0"/>
      <w:adjustRightInd w:val="0"/>
      <w:ind w:left="720" w:firstLine="709"/>
      <w:contextualSpacing/>
    </w:pPr>
    <w:rPr>
      <w:rFonts w:eastAsia="Calibri" w:cs="Arial"/>
      <w:sz w:val="28"/>
    </w:rPr>
  </w:style>
  <w:style w:type="character" w:styleId="af0">
    <w:name w:val="Hyperlink"/>
    <w:rsid w:val="004C6CB4"/>
    <w:rPr>
      <w:color w:val="0000FF"/>
      <w:u w:val="none"/>
    </w:rPr>
  </w:style>
  <w:style w:type="paragraph" w:customStyle="1" w:styleId="formattext">
    <w:name w:val="formattext"/>
    <w:basedOn w:val="a"/>
    <w:rsid w:val="004C6CB4"/>
    <w:pPr>
      <w:spacing w:before="100" w:beforeAutospacing="1" w:after="100" w:afterAutospacing="1"/>
    </w:pPr>
    <w:rPr>
      <w:sz w:val="24"/>
      <w:szCs w:val="24"/>
    </w:rPr>
  </w:style>
  <w:style w:type="paragraph" w:customStyle="1" w:styleId="ConsPlusNormal">
    <w:name w:val="ConsPlusNormal"/>
    <w:uiPriority w:val="99"/>
    <w:rsid w:val="005D44FE"/>
    <w:pPr>
      <w:widowControl w:val="0"/>
      <w:autoSpaceDE w:val="0"/>
      <w:autoSpaceDN w:val="0"/>
    </w:pPr>
    <w:rPr>
      <w:sz w:val="24"/>
    </w:rPr>
  </w:style>
  <w:style w:type="paragraph" w:styleId="af1">
    <w:name w:val="List Paragraph"/>
    <w:basedOn w:val="a"/>
    <w:uiPriority w:val="99"/>
    <w:qFormat/>
    <w:rsid w:val="005D44FE"/>
    <w:pPr>
      <w:spacing w:after="200" w:line="276" w:lineRule="auto"/>
      <w:ind w:left="720"/>
      <w:contextualSpacing/>
    </w:pPr>
    <w:rPr>
      <w:rFonts w:ascii="Calibri" w:eastAsia="Calibri" w:hAnsi="Calibri"/>
      <w:sz w:val="22"/>
      <w:szCs w:val="22"/>
      <w:lang w:eastAsia="en-US"/>
    </w:rPr>
  </w:style>
  <w:style w:type="character" w:customStyle="1" w:styleId="a9">
    <w:name w:val="Текст выноски Знак"/>
    <w:link w:val="a8"/>
    <w:uiPriority w:val="99"/>
    <w:semiHidden/>
    <w:locked/>
    <w:rsid w:val="005D44FE"/>
    <w:rPr>
      <w:rFonts w:ascii="Tahoma" w:hAnsi="Tahoma" w:cs="Tahoma"/>
      <w:sz w:val="16"/>
      <w:szCs w:val="16"/>
    </w:rPr>
  </w:style>
  <w:style w:type="paragraph" w:styleId="af2">
    <w:name w:val="footer"/>
    <w:basedOn w:val="a"/>
    <w:link w:val="af3"/>
    <w:uiPriority w:val="99"/>
    <w:rsid w:val="005D44FE"/>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link w:val="af2"/>
    <w:uiPriority w:val="99"/>
    <w:rsid w:val="005D44FE"/>
    <w:rPr>
      <w:rFonts w:ascii="Calibri" w:eastAsia="Calibri" w:hAnsi="Calibri"/>
      <w:sz w:val="22"/>
      <w:szCs w:val="22"/>
      <w:lang w:eastAsia="en-US"/>
    </w:rPr>
  </w:style>
  <w:style w:type="paragraph" w:customStyle="1" w:styleId="ConsPlusTitle">
    <w:name w:val="ConsPlusTitle"/>
    <w:uiPriority w:val="99"/>
    <w:rsid w:val="005D44FE"/>
    <w:pPr>
      <w:widowControl w:val="0"/>
      <w:autoSpaceDE w:val="0"/>
      <w:autoSpaceDN w:val="0"/>
    </w:pPr>
    <w:rPr>
      <w:b/>
      <w:sz w:val="24"/>
    </w:rPr>
  </w:style>
  <w:style w:type="character" w:customStyle="1" w:styleId="HTML">
    <w:name w:val="Стандартный HTML Знак"/>
    <w:link w:val="HTML0"/>
    <w:uiPriority w:val="99"/>
    <w:locked/>
    <w:rsid w:val="005D44FE"/>
    <w:rPr>
      <w:rFonts w:ascii="Courier New" w:hAnsi="Courier New" w:cs="Courier New"/>
    </w:rPr>
  </w:style>
  <w:style w:type="paragraph" w:styleId="HTML0">
    <w:name w:val="HTML Preformatted"/>
    <w:basedOn w:val="a"/>
    <w:link w:val="HTML"/>
    <w:uiPriority w:val="99"/>
    <w:rsid w:val="005D4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uiPriority w:val="99"/>
    <w:rsid w:val="005D44FE"/>
    <w:rPr>
      <w:rFonts w:ascii="Courier New" w:hAnsi="Courier New" w:cs="Courier New"/>
    </w:rPr>
  </w:style>
  <w:style w:type="character" w:customStyle="1" w:styleId="HTMLPreformattedChar1">
    <w:name w:val="HTML Preformatted Char1"/>
    <w:uiPriority w:val="99"/>
    <w:semiHidden/>
    <w:locked/>
    <w:rsid w:val="005D44FE"/>
    <w:rPr>
      <w:rFonts w:ascii="Courier New" w:hAnsi="Courier New" w:cs="Courier New"/>
      <w:sz w:val="20"/>
      <w:szCs w:val="20"/>
      <w:lang w:eastAsia="en-US"/>
    </w:rPr>
  </w:style>
  <w:style w:type="character" w:styleId="af4">
    <w:name w:val="Strong"/>
    <w:uiPriority w:val="99"/>
    <w:qFormat/>
    <w:rsid w:val="005D44FE"/>
    <w:rPr>
      <w:rFonts w:cs="Times New Roman"/>
      <w:b/>
      <w:bCs/>
    </w:rPr>
  </w:style>
  <w:style w:type="character" w:styleId="af5">
    <w:name w:val="Emphasis"/>
    <w:uiPriority w:val="99"/>
    <w:qFormat/>
    <w:rsid w:val="005D44FE"/>
    <w:rPr>
      <w:rFonts w:cs="Times New Roman"/>
      <w:i/>
      <w:iCs/>
    </w:rPr>
  </w:style>
  <w:style w:type="paragraph" w:customStyle="1" w:styleId="ConsPlusCell">
    <w:name w:val="ConsPlusCell"/>
    <w:uiPriority w:val="99"/>
    <w:rsid w:val="005D44FE"/>
    <w:pPr>
      <w:widowControl w:val="0"/>
      <w:autoSpaceDE w:val="0"/>
      <w:autoSpaceDN w:val="0"/>
      <w:adjustRightInd w:val="0"/>
    </w:pPr>
    <w:rPr>
      <w:rFonts w:eastAsia="Calibri"/>
      <w:sz w:val="24"/>
      <w:szCs w:val="24"/>
    </w:rPr>
  </w:style>
  <w:style w:type="character" w:customStyle="1" w:styleId="a7">
    <w:name w:val="Основной текст Знак"/>
    <w:link w:val="a6"/>
    <w:uiPriority w:val="99"/>
    <w:locked/>
    <w:rsid w:val="005D44FE"/>
    <w:rPr>
      <w:rFonts w:ascii="MS Serif" w:hAnsi="MS Serif"/>
      <w:b/>
      <w:sz w:val="28"/>
    </w:rPr>
  </w:style>
  <w:style w:type="character" w:customStyle="1" w:styleId="22">
    <w:name w:val="Основной текст 2 Знак"/>
    <w:link w:val="21"/>
    <w:uiPriority w:val="99"/>
    <w:locked/>
    <w:rsid w:val="005D44FE"/>
    <w:rPr>
      <w:sz w:val="28"/>
    </w:rPr>
  </w:style>
  <w:style w:type="paragraph" w:customStyle="1" w:styleId="23">
    <w:name w:val="Абзац списка2"/>
    <w:basedOn w:val="a"/>
    <w:rsid w:val="002360A2"/>
    <w:pPr>
      <w:widowControl w:val="0"/>
      <w:autoSpaceDE w:val="0"/>
      <w:autoSpaceDN w:val="0"/>
      <w:adjustRightInd w:val="0"/>
      <w:ind w:left="720" w:firstLine="709"/>
      <w:contextualSpacing/>
    </w:pPr>
    <w:rPr>
      <w:rFonts w:eastAsia="Calibri" w:cs="Arial"/>
      <w:sz w:val="28"/>
    </w:rPr>
  </w:style>
  <w:style w:type="character" w:styleId="af6">
    <w:name w:val="Intense Emphasis"/>
    <w:uiPriority w:val="21"/>
    <w:qFormat/>
    <w:rsid w:val="004C5676"/>
    <w:rPr>
      <w:rFonts w:ascii="Times New Roman" w:hAnsi="Times New Roman" w:cs="Times New Roman" w:hint="default"/>
      <w:b/>
      <w:bCs/>
      <w:i/>
      <w:iCs/>
      <w:color w:val="5B9BD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Strong" w:uiPriority="99" w:qFormat="1"/>
    <w:lsdException w:name="Emphasis" w:uiPriority="99" w:qFormat="1"/>
    <w:lsdException w:name="Normal (Web)" w:uiPriority="99"/>
    <w:lsdException w:name="HTML Preformatted"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0"/>
    </w:rPr>
  </w:style>
  <w:style w:type="paragraph" w:styleId="a4">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5">
    <w:name w:val="Document Map"/>
    <w:basedOn w:val="a"/>
    <w:semiHidden/>
    <w:pPr>
      <w:shd w:val="clear" w:color="auto" w:fill="000080"/>
    </w:pPr>
    <w:rPr>
      <w:rFonts w:ascii="Tahoma" w:hAnsi="Tahoma"/>
    </w:rPr>
  </w:style>
  <w:style w:type="paragraph" w:styleId="a6">
    <w:name w:val="Body Text"/>
    <w:basedOn w:val="a"/>
    <w:link w:val="a7"/>
    <w:uiPriority w:val="99"/>
    <w:pPr>
      <w:jc w:val="both"/>
    </w:pPr>
    <w:rPr>
      <w:rFonts w:ascii="MS Serif" w:hAnsi="MS Serif"/>
      <w:b/>
      <w:sz w:val="28"/>
    </w:rPr>
  </w:style>
  <w:style w:type="paragraph" w:styleId="21">
    <w:name w:val="Body Text 2"/>
    <w:basedOn w:val="a"/>
    <w:link w:val="22"/>
    <w:uiPriority w:val="99"/>
    <w:pPr>
      <w:jc w:val="both"/>
    </w:pPr>
    <w:rPr>
      <w:sz w:val="28"/>
    </w:rPr>
  </w:style>
  <w:style w:type="paragraph" w:styleId="a8">
    <w:name w:val="Balloon Text"/>
    <w:basedOn w:val="a"/>
    <w:link w:val="a9"/>
    <w:uiPriority w:val="99"/>
    <w:semiHidden/>
    <w:rsid w:val="00C26A42"/>
    <w:rPr>
      <w:rFonts w:ascii="Tahoma" w:hAnsi="Tahoma" w:cs="Tahoma"/>
      <w:sz w:val="16"/>
      <w:szCs w:val="16"/>
    </w:rPr>
  </w:style>
  <w:style w:type="table" w:styleId="aa">
    <w:name w:val="Table Grid"/>
    <w:basedOn w:val="a1"/>
    <w:uiPriority w:val="99"/>
    <w:rsid w:val="00E0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9712DC"/>
  </w:style>
  <w:style w:type="paragraph" w:styleId="ac">
    <w:name w:val="Normal (Web)"/>
    <w:basedOn w:val="a"/>
    <w:uiPriority w:val="99"/>
    <w:rsid w:val="006941B0"/>
    <w:pPr>
      <w:suppressAutoHyphens/>
      <w:spacing w:before="280" w:after="280"/>
    </w:pPr>
    <w:rPr>
      <w:sz w:val="24"/>
      <w:szCs w:val="24"/>
      <w:lang w:eastAsia="ar-SA"/>
    </w:rPr>
  </w:style>
  <w:style w:type="paragraph" w:customStyle="1" w:styleId="ConsPlusNonformat">
    <w:name w:val="ConsPlusNonformat"/>
    <w:rsid w:val="006941B0"/>
    <w:pPr>
      <w:widowControl w:val="0"/>
      <w:suppressAutoHyphens/>
      <w:autoSpaceDE w:val="0"/>
    </w:pPr>
    <w:rPr>
      <w:rFonts w:ascii="Courier New" w:eastAsia="Arial" w:hAnsi="Courier New" w:cs="Courier New"/>
      <w:lang w:eastAsia="ar-SA"/>
    </w:rPr>
  </w:style>
  <w:style w:type="paragraph" w:styleId="ad">
    <w:name w:val="header"/>
    <w:basedOn w:val="a"/>
    <w:link w:val="ae"/>
    <w:uiPriority w:val="99"/>
    <w:rsid w:val="006941B0"/>
    <w:pPr>
      <w:tabs>
        <w:tab w:val="center" w:pos="4536"/>
        <w:tab w:val="right" w:pos="9072"/>
      </w:tabs>
      <w:suppressAutoHyphens/>
    </w:pPr>
    <w:rPr>
      <w:sz w:val="28"/>
      <w:lang w:eastAsia="ar-SA"/>
    </w:rPr>
  </w:style>
  <w:style w:type="character" w:customStyle="1" w:styleId="ae">
    <w:name w:val="Верхний колонтитул Знак"/>
    <w:link w:val="ad"/>
    <w:uiPriority w:val="99"/>
    <w:rsid w:val="006941B0"/>
    <w:rPr>
      <w:sz w:val="28"/>
      <w:lang w:eastAsia="ar-SA"/>
    </w:rPr>
  </w:style>
  <w:style w:type="paragraph" w:customStyle="1" w:styleId="af">
    <w:name w:val="Таблицы (моноширинный)"/>
    <w:basedOn w:val="a"/>
    <w:next w:val="a"/>
    <w:rsid w:val="00C52920"/>
    <w:pPr>
      <w:widowControl w:val="0"/>
      <w:jc w:val="both"/>
    </w:pPr>
    <w:rPr>
      <w:rFonts w:ascii="Courier New" w:hAnsi="Courier New"/>
    </w:rPr>
  </w:style>
  <w:style w:type="paragraph" w:customStyle="1" w:styleId="10">
    <w:name w:val="Абзац списка1"/>
    <w:basedOn w:val="a"/>
    <w:rsid w:val="00C52920"/>
    <w:pPr>
      <w:widowControl w:val="0"/>
      <w:autoSpaceDE w:val="0"/>
      <w:autoSpaceDN w:val="0"/>
      <w:adjustRightInd w:val="0"/>
      <w:ind w:left="720" w:firstLine="709"/>
      <w:contextualSpacing/>
    </w:pPr>
    <w:rPr>
      <w:rFonts w:eastAsia="Calibri" w:cs="Arial"/>
      <w:sz w:val="28"/>
    </w:rPr>
  </w:style>
  <w:style w:type="character" w:styleId="af0">
    <w:name w:val="Hyperlink"/>
    <w:rsid w:val="004C6CB4"/>
    <w:rPr>
      <w:color w:val="0000FF"/>
      <w:u w:val="none"/>
    </w:rPr>
  </w:style>
  <w:style w:type="paragraph" w:customStyle="1" w:styleId="formattext">
    <w:name w:val="formattext"/>
    <w:basedOn w:val="a"/>
    <w:rsid w:val="004C6CB4"/>
    <w:pPr>
      <w:spacing w:before="100" w:beforeAutospacing="1" w:after="100" w:afterAutospacing="1"/>
    </w:pPr>
    <w:rPr>
      <w:sz w:val="24"/>
      <w:szCs w:val="24"/>
    </w:rPr>
  </w:style>
  <w:style w:type="paragraph" w:customStyle="1" w:styleId="ConsPlusNormal">
    <w:name w:val="ConsPlusNormal"/>
    <w:uiPriority w:val="99"/>
    <w:rsid w:val="005D44FE"/>
    <w:pPr>
      <w:widowControl w:val="0"/>
      <w:autoSpaceDE w:val="0"/>
      <w:autoSpaceDN w:val="0"/>
    </w:pPr>
    <w:rPr>
      <w:sz w:val="24"/>
    </w:rPr>
  </w:style>
  <w:style w:type="paragraph" w:styleId="af1">
    <w:name w:val="List Paragraph"/>
    <w:basedOn w:val="a"/>
    <w:uiPriority w:val="99"/>
    <w:qFormat/>
    <w:rsid w:val="005D44FE"/>
    <w:pPr>
      <w:spacing w:after="200" w:line="276" w:lineRule="auto"/>
      <w:ind w:left="720"/>
      <w:contextualSpacing/>
    </w:pPr>
    <w:rPr>
      <w:rFonts w:ascii="Calibri" w:eastAsia="Calibri" w:hAnsi="Calibri"/>
      <w:sz w:val="22"/>
      <w:szCs w:val="22"/>
      <w:lang w:eastAsia="en-US"/>
    </w:rPr>
  </w:style>
  <w:style w:type="character" w:customStyle="1" w:styleId="a9">
    <w:name w:val="Текст выноски Знак"/>
    <w:link w:val="a8"/>
    <w:uiPriority w:val="99"/>
    <w:semiHidden/>
    <w:locked/>
    <w:rsid w:val="005D44FE"/>
    <w:rPr>
      <w:rFonts w:ascii="Tahoma" w:hAnsi="Tahoma" w:cs="Tahoma"/>
      <w:sz w:val="16"/>
      <w:szCs w:val="16"/>
    </w:rPr>
  </w:style>
  <w:style w:type="paragraph" w:styleId="af2">
    <w:name w:val="footer"/>
    <w:basedOn w:val="a"/>
    <w:link w:val="af3"/>
    <w:uiPriority w:val="99"/>
    <w:rsid w:val="005D44FE"/>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link w:val="af2"/>
    <w:uiPriority w:val="99"/>
    <w:rsid w:val="005D44FE"/>
    <w:rPr>
      <w:rFonts w:ascii="Calibri" w:eastAsia="Calibri" w:hAnsi="Calibri"/>
      <w:sz w:val="22"/>
      <w:szCs w:val="22"/>
      <w:lang w:eastAsia="en-US"/>
    </w:rPr>
  </w:style>
  <w:style w:type="paragraph" w:customStyle="1" w:styleId="ConsPlusTitle">
    <w:name w:val="ConsPlusTitle"/>
    <w:uiPriority w:val="99"/>
    <w:rsid w:val="005D44FE"/>
    <w:pPr>
      <w:widowControl w:val="0"/>
      <w:autoSpaceDE w:val="0"/>
      <w:autoSpaceDN w:val="0"/>
    </w:pPr>
    <w:rPr>
      <w:b/>
      <w:sz w:val="24"/>
    </w:rPr>
  </w:style>
  <w:style w:type="character" w:customStyle="1" w:styleId="HTML">
    <w:name w:val="Стандартный HTML Знак"/>
    <w:link w:val="HTML0"/>
    <w:uiPriority w:val="99"/>
    <w:locked/>
    <w:rsid w:val="005D44FE"/>
    <w:rPr>
      <w:rFonts w:ascii="Courier New" w:hAnsi="Courier New" w:cs="Courier New"/>
    </w:rPr>
  </w:style>
  <w:style w:type="paragraph" w:styleId="HTML0">
    <w:name w:val="HTML Preformatted"/>
    <w:basedOn w:val="a"/>
    <w:link w:val="HTML"/>
    <w:uiPriority w:val="99"/>
    <w:rsid w:val="005D4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uiPriority w:val="99"/>
    <w:rsid w:val="005D44FE"/>
    <w:rPr>
      <w:rFonts w:ascii="Courier New" w:hAnsi="Courier New" w:cs="Courier New"/>
    </w:rPr>
  </w:style>
  <w:style w:type="character" w:customStyle="1" w:styleId="HTMLPreformattedChar1">
    <w:name w:val="HTML Preformatted Char1"/>
    <w:uiPriority w:val="99"/>
    <w:semiHidden/>
    <w:locked/>
    <w:rsid w:val="005D44FE"/>
    <w:rPr>
      <w:rFonts w:ascii="Courier New" w:hAnsi="Courier New" w:cs="Courier New"/>
      <w:sz w:val="20"/>
      <w:szCs w:val="20"/>
      <w:lang w:eastAsia="en-US"/>
    </w:rPr>
  </w:style>
  <w:style w:type="character" w:styleId="af4">
    <w:name w:val="Strong"/>
    <w:uiPriority w:val="99"/>
    <w:qFormat/>
    <w:rsid w:val="005D44FE"/>
    <w:rPr>
      <w:rFonts w:cs="Times New Roman"/>
      <w:b/>
      <w:bCs/>
    </w:rPr>
  </w:style>
  <w:style w:type="character" w:styleId="af5">
    <w:name w:val="Emphasis"/>
    <w:uiPriority w:val="99"/>
    <w:qFormat/>
    <w:rsid w:val="005D44FE"/>
    <w:rPr>
      <w:rFonts w:cs="Times New Roman"/>
      <w:i/>
      <w:iCs/>
    </w:rPr>
  </w:style>
  <w:style w:type="paragraph" w:customStyle="1" w:styleId="ConsPlusCell">
    <w:name w:val="ConsPlusCell"/>
    <w:uiPriority w:val="99"/>
    <w:rsid w:val="005D44FE"/>
    <w:pPr>
      <w:widowControl w:val="0"/>
      <w:autoSpaceDE w:val="0"/>
      <w:autoSpaceDN w:val="0"/>
      <w:adjustRightInd w:val="0"/>
    </w:pPr>
    <w:rPr>
      <w:rFonts w:eastAsia="Calibri"/>
      <w:sz w:val="24"/>
      <w:szCs w:val="24"/>
    </w:rPr>
  </w:style>
  <w:style w:type="character" w:customStyle="1" w:styleId="a7">
    <w:name w:val="Основной текст Знак"/>
    <w:link w:val="a6"/>
    <w:uiPriority w:val="99"/>
    <w:locked/>
    <w:rsid w:val="005D44FE"/>
    <w:rPr>
      <w:rFonts w:ascii="MS Serif" w:hAnsi="MS Serif"/>
      <w:b/>
      <w:sz w:val="28"/>
    </w:rPr>
  </w:style>
  <w:style w:type="character" w:customStyle="1" w:styleId="22">
    <w:name w:val="Основной текст 2 Знак"/>
    <w:link w:val="21"/>
    <w:uiPriority w:val="99"/>
    <w:locked/>
    <w:rsid w:val="005D44FE"/>
    <w:rPr>
      <w:sz w:val="28"/>
    </w:rPr>
  </w:style>
  <w:style w:type="paragraph" w:customStyle="1" w:styleId="23">
    <w:name w:val="Абзац списка2"/>
    <w:basedOn w:val="a"/>
    <w:rsid w:val="002360A2"/>
    <w:pPr>
      <w:widowControl w:val="0"/>
      <w:autoSpaceDE w:val="0"/>
      <w:autoSpaceDN w:val="0"/>
      <w:adjustRightInd w:val="0"/>
      <w:ind w:left="720" w:firstLine="709"/>
      <w:contextualSpacing/>
    </w:pPr>
    <w:rPr>
      <w:rFonts w:eastAsia="Calibri" w:cs="Arial"/>
      <w:sz w:val="28"/>
    </w:rPr>
  </w:style>
  <w:style w:type="character" w:styleId="af6">
    <w:name w:val="Intense Emphasis"/>
    <w:uiPriority w:val="21"/>
    <w:qFormat/>
    <w:rsid w:val="004C5676"/>
    <w:rPr>
      <w:rFonts w:ascii="Times New Roman" w:hAnsi="Times New Roman" w:cs="Times New Roman" w:hint="default"/>
      <w:b/>
      <w:bCs/>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06757">
      <w:bodyDiv w:val="1"/>
      <w:marLeft w:val="0"/>
      <w:marRight w:val="0"/>
      <w:marTop w:val="0"/>
      <w:marBottom w:val="0"/>
      <w:divBdr>
        <w:top w:val="none" w:sz="0" w:space="0" w:color="auto"/>
        <w:left w:val="none" w:sz="0" w:space="0" w:color="auto"/>
        <w:bottom w:val="none" w:sz="0" w:space="0" w:color="auto"/>
        <w:right w:val="none" w:sz="0" w:space="0" w:color="auto"/>
      </w:divBdr>
    </w:div>
    <w:div w:id="857886280">
      <w:bodyDiv w:val="1"/>
      <w:marLeft w:val="0"/>
      <w:marRight w:val="0"/>
      <w:marTop w:val="0"/>
      <w:marBottom w:val="0"/>
      <w:divBdr>
        <w:top w:val="none" w:sz="0" w:space="0" w:color="auto"/>
        <w:left w:val="none" w:sz="0" w:space="0" w:color="auto"/>
        <w:bottom w:val="none" w:sz="0" w:space="0" w:color="auto"/>
        <w:right w:val="none" w:sz="0" w:space="0" w:color="auto"/>
      </w:divBdr>
    </w:div>
    <w:div w:id="18578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ksubayevo.tatar.ru" TargetMode="External"/><Relationship Id="rId4" Type="http://schemas.openxmlformats.org/officeDocument/2006/relationships/settings" Target="settings.xml"/><Relationship Id="rId9" Type="http://schemas.openxmlformats.org/officeDocument/2006/relationships/hyperlink" Target="mailto:Skir.aks@tata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2383</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15941</CharactersWithSpaces>
  <SharedDoc>false</SharedDoc>
  <HLinks>
    <vt:vector size="6" baseType="variant">
      <vt:variant>
        <vt:i4>8257653</vt:i4>
      </vt:variant>
      <vt:variant>
        <vt:i4>0</vt:i4>
      </vt:variant>
      <vt:variant>
        <vt:i4>0</vt:i4>
      </vt:variant>
      <vt:variant>
        <vt:i4>5</vt:i4>
      </vt:variant>
      <vt:variant>
        <vt:lpwstr>http://aksubaevo.tatar.ru/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Пользователь Windows</cp:lastModifiedBy>
  <cp:revision>2</cp:revision>
  <cp:lastPrinted>2025-10-23T11:51:00Z</cp:lastPrinted>
  <dcterms:created xsi:type="dcterms:W3CDTF">2025-10-27T08:03:00Z</dcterms:created>
  <dcterms:modified xsi:type="dcterms:W3CDTF">2025-10-27T08:03:00Z</dcterms:modified>
</cp:coreProperties>
</file>