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0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843"/>
        <w:gridCol w:w="4536"/>
      </w:tblGrid>
      <w:tr w:rsidR="009478A6" w:rsidTr="00C5000E">
        <w:trPr>
          <w:trHeight w:val="1593"/>
        </w:trPr>
        <w:tc>
          <w:tcPr>
            <w:tcW w:w="4395" w:type="dxa"/>
            <w:vAlign w:val="center"/>
            <w:hideMark/>
          </w:tcPr>
          <w:p w:rsidR="009478A6" w:rsidRPr="007856CE" w:rsidRDefault="00205510" w:rsidP="005E7791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939269" wp14:editId="5064BD0E">
                  <wp:simplePos x="0" y="0"/>
                  <wp:positionH relativeFrom="margin">
                    <wp:posOffset>2910840</wp:posOffset>
                  </wp:positionH>
                  <wp:positionV relativeFrom="paragraph">
                    <wp:posOffset>52070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78A6" w:rsidRPr="007856CE">
              <w:rPr>
                <w:sz w:val="28"/>
                <w:szCs w:val="28"/>
              </w:rPr>
              <w:t xml:space="preserve">ИСПОЛНИТЕЛЬНЫЙ КОМИТЕТ </w:t>
            </w:r>
            <w:r w:rsidR="009478A6">
              <w:rPr>
                <w:sz w:val="28"/>
                <w:szCs w:val="28"/>
              </w:rPr>
              <w:t>СТАРОКИРЕМЕТСКОГО</w:t>
            </w:r>
            <w:r w:rsidR="009478A6"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843" w:type="dxa"/>
            <w:vAlign w:val="center"/>
            <w:hideMark/>
          </w:tcPr>
          <w:p w:rsidR="009478A6" w:rsidRDefault="009478A6" w:rsidP="005E779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:rsidR="009478A6" w:rsidRDefault="009478A6" w:rsidP="005E7791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9478A6" w:rsidRDefault="009478A6" w:rsidP="005E7791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9478A6" w:rsidTr="00C5000E">
        <w:trPr>
          <w:trHeight w:val="611"/>
        </w:trPr>
        <w:tc>
          <w:tcPr>
            <w:tcW w:w="4395" w:type="dxa"/>
            <w:vAlign w:val="center"/>
            <w:hideMark/>
          </w:tcPr>
          <w:p w:rsidR="009478A6" w:rsidRDefault="009478A6" w:rsidP="00C27BBC">
            <w:pPr>
              <w:ind w:left="-100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</w:rPr>
              <w:t>улица Ленина, дом 37,</w:t>
            </w:r>
          </w:p>
          <w:p w:rsidR="009478A6" w:rsidRDefault="009478A6" w:rsidP="00C27BBC">
            <w:pPr>
              <w:ind w:left="-100"/>
              <w:jc w:val="center"/>
              <w:rPr>
                <w:spacing w:val="-6"/>
              </w:rPr>
            </w:pPr>
            <w:r>
              <w:rPr>
                <w:spacing w:val="-6"/>
                <w:lang w:val="tt-RU"/>
              </w:rPr>
              <w:t>село Старая  Киреметь</w:t>
            </w:r>
            <w:r>
              <w:rPr>
                <w:spacing w:val="-6"/>
              </w:rPr>
              <w:t>,</w:t>
            </w:r>
          </w:p>
          <w:p w:rsidR="009478A6" w:rsidRDefault="009478A6" w:rsidP="00C27BBC">
            <w:pPr>
              <w:ind w:left="-100"/>
              <w:jc w:val="center"/>
              <w:rPr>
                <w:noProof/>
              </w:rPr>
            </w:pPr>
            <w:r>
              <w:rPr>
                <w:spacing w:val="-6"/>
              </w:rPr>
              <w:t>423067</w:t>
            </w:r>
          </w:p>
        </w:tc>
        <w:tc>
          <w:tcPr>
            <w:tcW w:w="1843" w:type="dxa"/>
            <w:vAlign w:val="center"/>
          </w:tcPr>
          <w:p w:rsidR="009478A6" w:rsidRDefault="009478A6" w:rsidP="005E7791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  <w:hideMark/>
          </w:tcPr>
          <w:p w:rsidR="009478A6" w:rsidRDefault="009478A6" w:rsidP="00C27BBC">
            <w:pPr>
              <w:ind w:left="33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Ленин урамы, 37нче йорт</w:t>
            </w:r>
          </w:p>
          <w:p w:rsidR="009478A6" w:rsidRDefault="009478A6" w:rsidP="00C27BBC">
            <w:pPr>
              <w:ind w:left="33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lang w:val="tt-RU"/>
              </w:rPr>
              <w:t xml:space="preserve">Иске </w:t>
            </w:r>
            <w:r>
              <w:rPr>
                <w:spacing w:val="-6"/>
                <w:sz w:val="18"/>
                <w:lang w:val="tt-RU"/>
              </w:rPr>
              <w:t>К</w:t>
            </w:r>
            <w:r w:rsidRPr="007918CB">
              <w:rPr>
                <w:spacing w:val="-6"/>
                <w:sz w:val="18"/>
                <w:lang w:val="tt-RU"/>
              </w:rPr>
              <w:t>армәт</w:t>
            </w:r>
            <w:r w:rsidRPr="007918CB">
              <w:rPr>
                <w:spacing w:val="-6"/>
                <w:lang w:val="tt-RU"/>
              </w:rPr>
              <w:t xml:space="preserve"> </w:t>
            </w:r>
            <w:r w:rsidR="00C27BBC">
              <w:rPr>
                <w:spacing w:val="-6"/>
                <w:lang w:val="tt-RU"/>
              </w:rPr>
              <w:t>авылы</w:t>
            </w:r>
            <w:r>
              <w:rPr>
                <w:spacing w:val="-6"/>
              </w:rPr>
              <w:t>, 42</w:t>
            </w:r>
            <w:r>
              <w:rPr>
                <w:spacing w:val="-6"/>
                <w:lang w:val="tt-RU"/>
              </w:rPr>
              <w:t>3067</w:t>
            </w:r>
          </w:p>
        </w:tc>
      </w:tr>
      <w:tr w:rsidR="00205510" w:rsidTr="00C5000E">
        <w:trPr>
          <w:trHeight w:val="382"/>
        </w:trPr>
        <w:tc>
          <w:tcPr>
            <w:tcW w:w="10774" w:type="dxa"/>
            <w:gridSpan w:val="3"/>
          </w:tcPr>
          <w:p w:rsidR="00205510" w:rsidRDefault="00205510" w:rsidP="005E7791">
            <w:pPr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9478A6" w:rsidRPr="0068741D" w:rsidTr="00C5000E">
        <w:trPr>
          <w:trHeight w:val="412"/>
        </w:trPr>
        <w:tc>
          <w:tcPr>
            <w:tcW w:w="10774" w:type="dxa"/>
            <w:gridSpan w:val="3"/>
            <w:hideMark/>
          </w:tcPr>
          <w:p w:rsidR="009478A6" w:rsidRPr="000915D7" w:rsidRDefault="009478A6" w:rsidP="005E7791">
            <w:pPr>
              <w:jc w:val="center"/>
              <w:rPr>
                <w:lang w:val="tt-RU"/>
              </w:rPr>
            </w:pPr>
            <w:r w:rsidRPr="000915D7">
              <w:t>Тел.: (843</w:t>
            </w:r>
            <w:r w:rsidRPr="000915D7">
              <w:rPr>
                <w:lang w:val="tt-RU"/>
              </w:rPr>
              <w:t>44</w:t>
            </w:r>
            <w:r w:rsidRPr="000915D7">
              <w:t xml:space="preserve">) </w:t>
            </w:r>
            <w:r w:rsidRPr="000915D7">
              <w:rPr>
                <w:lang w:val="tt-RU"/>
              </w:rPr>
              <w:t>4-60-38,</w:t>
            </w:r>
            <w:r w:rsidRPr="000915D7">
              <w:t xml:space="preserve"> </w:t>
            </w:r>
            <w:r w:rsidRPr="000915D7">
              <w:rPr>
                <w:lang w:val="tt-RU"/>
              </w:rPr>
              <w:t xml:space="preserve">ОГРН 1061665002354,ОКПО 94318487, ИНН/КПП 1603004857 /160301001 </w:t>
            </w:r>
          </w:p>
          <w:p w:rsidR="009478A6" w:rsidRPr="009224C1" w:rsidRDefault="009478A6" w:rsidP="005E7791">
            <w:pPr>
              <w:jc w:val="center"/>
              <w:rPr>
                <w:lang w:val="en-US"/>
              </w:rPr>
            </w:pPr>
            <w:r w:rsidRPr="00593506">
              <w:t xml:space="preserve">                        </w:t>
            </w:r>
            <w:r w:rsidRPr="000915D7">
              <w:rPr>
                <w:lang w:val="en-US"/>
              </w:rPr>
              <w:t xml:space="preserve">E-mail: </w:t>
            </w:r>
            <w:hyperlink r:id="rId9" w:history="1">
              <w:r w:rsidRPr="008E14E6">
                <w:rPr>
                  <w:rStyle w:val="ae"/>
                  <w:i/>
                  <w:lang w:val="en-US"/>
                </w:rPr>
                <w:t>Skir.aks@tatar.ru</w:t>
              </w:r>
            </w:hyperlink>
            <w:r w:rsidRPr="004B7462">
              <w:rPr>
                <w:i/>
                <w:lang w:val="en-US"/>
              </w:rPr>
              <w:t xml:space="preserve">, </w:t>
            </w:r>
            <w:r w:rsidRPr="000915D7">
              <w:rPr>
                <w:lang w:val="en-US"/>
              </w:rPr>
              <w:t xml:space="preserve"> http://aksubayevo.tatarstan.ru</w:t>
            </w:r>
          </w:p>
        </w:tc>
      </w:tr>
    </w:tbl>
    <w:p w:rsidR="00C5000E" w:rsidRPr="00C92AF8" w:rsidRDefault="00C5000E" w:rsidP="00C40F25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6941B0" w:rsidRDefault="006941B0" w:rsidP="00C40F25">
      <w:pPr>
        <w:jc w:val="center"/>
        <w:rPr>
          <w:rFonts w:ascii="Arial" w:hAnsi="Arial" w:cs="Arial"/>
          <w:b/>
          <w:sz w:val="24"/>
          <w:szCs w:val="24"/>
        </w:rPr>
      </w:pPr>
      <w:r w:rsidRPr="006941B0">
        <w:rPr>
          <w:rFonts w:ascii="Arial" w:hAnsi="Arial" w:cs="Arial"/>
          <w:b/>
          <w:sz w:val="24"/>
          <w:szCs w:val="24"/>
        </w:rPr>
        <w:t xml:space="preserve">ПОСТАНОВЛЕНИЕ   </w:t>
      </w:r>
    </w:p>
    <w:p w:rsidR="009B3999" w:rsidRDefault="009B3999" w:rsidP="00C40F25">
      <w:pPr>
        <w:jc w:val="center"/>
        <w:rPr>
          <w:rFonts w:ascii="Arial" w:hAnsi="Arial" w:cs="Arial"/>
          <w:b/>
          <w:sz w:val="24"/>
          <w:szCs w:val="24"/>
        </w:rPr>
      </w:pPr>
    </w:p>
    <w:p w:rsidR="009B3999" w:rsidRDefault="009B3999" w:rsidP="00C40F25">
      <w:pPr>
        <w:jc w:val="center"/>
        <w:rPr>
          <w:rFonts w:ascii="Arial" w:hAnsi="Arial" w:cs="Arial"/>
          <w:b/>
          <w:sz w:val="24"/>
          <w:szCs w:val="24"/>
        </w:rPr>
      </w:pPr>
    </w:p>
    <w:p w:rsidR="009B3999" w:rsidRDefault="0068741D" w:rsidP="00C40F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9B399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="00657903">
        <w:rPr>
          <w:rFonts w:ascii="Arial" w:hAnsi="Arial" w:cs="Arial"/>
          <w:b/>
          <w:sz w:val="24"/>
          <w:szCs w:val="24"/>
        </w:rPr>
        <w:t xml:space="preserve">     </w:t>
      </w:r>
      <w:r w:rsidR="009B3999">
        <w:rPr>
          <w:rFonts w:ascii="Arial" w:hAnsi="Arial" w:cs="Arial"/>
          <w:b/>
          <w:sz w:val="24"/>
          <w:szCs w:val="24"/>
        </w:rPr>
        <w:t xml:space="preserve"> </w:t>
      </w:r>
      <w:r w:rsidR="00657903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9B399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B3999">
        <w:rPr>
          <w:rFonts w:ascii="Arial" w:hAnsi="Arial" w:cs="Arial"/>
          <w:b/>
          <w:sz w:val="24"/>
          <w:szCs w:val="24"/>
        </w:rPr>
        <w:t>г</w:t>
      </w:r>
      <w:proofErr w:type="gramEnd"/>
      <w:r w:rsidR="009B3999">
        <w:rPr>
          <w:rFonts w:ascii="Arial" w:hAnsi="Arial" w:cs="Arial"/>
          <w:b/>
          <w:sz w:val="24"/>
          <w:szCs w:val="24"/>
        </w:rPr>
        <w:t>.</w:t>
      </w:r>
    </w:p>
    <w:p w:rsidR="009B3999" w:rsidRDefault="009B3999" w:rsidP="00C40F25">
      <w:pPr>
        <w:jc w:val="center"/>
        <w:rPr>
          <w:rFonts w:ascii="Arial" w:hAnsi="Arial" w:cs="Arial"/>
          <w:b/>
          <w:sz w:val="24"/>
          <w:szCs w:val="24"/>
        </w:rPr>
      </w:pPr>
    </w:p>
    <w:p w:rsidR="009B3999" w:rsidRPr="006941B0" w:rsidRDefault="009B3999" w:rsidP="00C40F25">
      <w:pPr>
        <w:jc w:val="center"/>
        <w:rPr>
          <w:rFonts w:ascii="Arial" w:hAnsi="Arial" w:cs="Arial"/>
          <w:b/>
          <w:sz w:val="24"/>
          <w:szCs w:val="24"/>
        </w:rPr>
      </w:pPr>
    </w:p>
    <w:p w:rsidR="009B3999" w:rsidRPr="009B3999" w:rsidRDefault="00DB682C" w:rsidP="009B3999">
      <w:pPr>
        <w:pStyle w:val="a9"/>
        <w:spacing w:before="120"/>
        <w:ind w:right="1774"/>
        <w:jc w:val="both"/>
        <w:rPr>
          <w:rFonts w:ascii="Arial" w:hAnsi="Arial" w:cs="Arial"/>
          <w:b/>
          <w:sz w:val="24"/>
          <w:szCs w:val="24"/>
        </w:rPr>
      </w:pPr>
      <w:r w:rsidRPr="00DB682C">
        <w:rPr>
          <w:rFonts w:ascii="Arial" w:hAnsi="Arial" w:cs="Arial"/>
          <w:b/>
          <w:sz w:val="24"/>
        </w:rPr>
        <w:t xml:space="preserve">О  внесении изменений </w:t>
      </w:r>
      <w:r>
        <w:rPr>
          <w:rFonts w:ascii="Arial" w:hAnsi="Arial" w:cs="Arial"/>
          <w:b/>
          <w:sz w:val="24"/>
        </w:rPr>
        <w:t xml:space="preserve">в </w:t>
      </w:r>
      <w:r w:rsidR="00447FF5">
        <w:rPr>
          <w:rFonts w:ascii="Arial" w:hAnsi="Arial" w:cs="Arial"/>
          <w:b/>
          <w:sz w:val="24"/>
        </w:rPr>
        <w:t>«</w:t>
      </w:r>
      <w:r w:rsidR="009B3999" w:rsidRPr="009B3999">
        <w:rPr>
          <w:rFonts w:ascii="Arial" w:hAnsi="Arial" w:cs="Arial"/>
          <w:b/>
          <w:sz w:val="24"/>
          <w:szCs w:val="24"/>
        </w:rPr>
        <w:t>Программ</w:t>
      </w:r>
      <w:r w:rsidR="00447FF5">
        <w:rPr>
          <w:rFonts w:ascii="Arial" w:hAnsi="Arial" w:cs="Arial"/>
          <w:b/>
          <w:sz w:val="24"/>
          <w:szCs w:val="24"/>
        </w:rPr>
        <w:t>у</w:t>
      </w:r>
      <w:r w:rsidR="009B3999" w:rsidRPr="009B3999">
        <w:rPr>
          <w:rFonts w:ascii="Arial" w:hAnsi="Arial" w:cs="Arial"/>
          <w:b/>
          <w:sz w:val="24"/>
          <w:szCs w:val="24"/>
        </w:rPr>
        <w:t xml:space="preserve"> развития субъектов малого и среднего предпринимательства в </w:t>
      </w:r>
      <w:r w:rsidR="009B3999">
        <w:rPr>
          <w:rFonts w:ascii="Arial" w:hAnsi="Arial" w:cs="Arial"/>
          <w:b/>
          <w:sz w:val="24"/>
          <w:szCs w:val="24"/>
        </w:rPr>
        <w:t>Старокиреметском</w:t>
      </w:r>
      <w:r w:rsidR="009B3999" w:rsidRPr="009B3999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район</w:t>
      </w:r>
      <w:r w:rsidR="00447FF5">
        <w:rPr>
          <w:rFonts w:ascii="Arial" w:hAnsi="Arial" w:cs="Arial"/>
          <w:b/>
          <w:sz w:val="24"/>
          <w:szCs w:val="24"/>
        </w:rPr>
        <w:t>а Республики Татарстан на 2025-</w:t>
      </w:r>
      <w:r w:rsidR="009B3999" w:rsidRPr="009B3999">
        <w:rPr>
          <w:rFonts w:ascii="Arial" w:hAnsi="Arial" w:cs="Arial"/>
          <w:b/>
          <w:sz w:val="24"/>
          <w:szCs w:val="24"/>
        </w:rPr>
        <w:t>2027 годы</w:t>
      </w:r>
      <w:r w:rsidR="00447FF5">
        <w:rPr>
          <w:rFonts w:ascii="Arial" w:hAnsi="Arial" w:cs="Arial"/>
          <w:b/>
          <w:sz w:val="24"/>
          <w:szCs w:val="24"/>
        </w:rPr>
        <w:t xml:space="preserve">», </w:t>
      </w:r>
      <w:r w:rsidR="00447FF5" w:rsidRPr="00447FF5">
        <w:rPr>
          <w:rFonts w:ascii="Arial" w:hAnsi="Arial" w:cs="Arial"/>
          <w:b/>
          <w:sz w:val="24"/>
          <w:szCs w:val="24"/>
        </w:rPr>
        <w:t>утвержденную  постановлением  Исполнительного комитета Старокиреметского  сельского поселения №</w:t>
      </w:r>
      <w:r w:rsidR="00447FF5">
        <w:rPr>
          <w:rFonts w:ascii="Arial" w:hAnsi="Arial" w:cs="Arial"/>
          <w:b/>
          <w:sz w:val="24"/>
          <w:szCs w:val="24"/>
        </w:rPr>
        <w:t xml:space="preserve"> 10 от 21.10.2024 г.</w:t>
      </w:r>
    </w:p>
    <w:p w:rsidR="009B3999" w:rsidRPr="009B3999" w:rsidRDefault="009B3999" w:rsidP="009B3999">
      <w:pPr>
        <w:pStyle w:val="a9"/>
        <w:spacing w:before="120"/>
        <w:ind w:firstLine="284"/>
        <w:rPr>
          <w:rFonts w:ascii="Arial" w:hAnsi="Arial" w:cs="Arial"/>
          <w:sz w:val="24"/>
          <w:szCs w:val="24"/>
        </w:rPr>
      </w:pPr>
    </w:p>
    <w:p w:rsidR="009B3999" w:rsidRPr="009B3999" w:rsidRDefault="009B3999" w:rsidP="009B3999">
      <w:pPr>
        <w:pStyle w:val="a9"/>
        <w:spacing w:before="120"/>
        <w:ind w:firstLine="284"/>
        <w:rPr>
          <w:rFonts w:ascii="Arial" w:hAnsi="Arial" w:cs="Arial"/>
          <w:sz w:val="24"/>
          <w:szCs w:val="24"/>
        </w:rPr>
      </w:pPr>
    </w:p>
    <w:p w:rsidR="009B3999" w:rsidRPr="00D249E5" w:rsidRDefault="009B3999" w:rsidP="00D249E5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r w:rsidRPr="00D249E5">
        <w:rPr>
          <w:rFonts w:ascii="Arial" w:hAnsi="Arial" w:cs="Arial"/>
          <w:sz w:val="24"/>
          <w:szCs w:val="24"/>
        </w:rPr>
        <w:t xml:space="preserve">В соответствии с федеральными законами от 06 октября 2003 года №131-ФЗ   «Об  </w:t>
      </w:r>
      <w:r w:rsidRPr="00205510">
        <w:rPr>
          <w:rFonts w:ascii="Arial" w:hAnsi="Arial" w:cs="Arial"/>
          <w:sz w:val="24"/>
          <w:szCs w:val="24"/>
        </w:rPr>
        <w:t>общих принципах организации местного  самоуправления   в Российской   Федерации»,   от 24 июля 2007 года №209- ФЗ «О развитии малого</w:t>
      </w:r>
      <w:r w:rsidRPr="00205510">
        <w:rPr>
          <w:rFonts w:ascii="Arial" w:hAnsi="Arial" w:cs="Arial"/>
          <w:sz w:val="24"/>
          <w:szCs w:val="24"/>
        </w:rPr>
        <w:tab/>
        <w:t>и</w:t>
      </w:r>
      <w:r w:rsidRPr="00205510">
        <w:rPr>
          <w:rFonts w:ascii="Arial" w:hAnsi="Arial" w:cs="Arial"/>
          <w:sz w:val="24"/>
          <w:szCs w:val="24"/>
        </w:rPr>
        <w:tab/>
        <w:t>среднего предпринимательства</w:t>
      </w:r>
      <w:r w:rsidRPr="00205510">
        <w:rPr>
          <w:rFonts w:ascii="Arial" w:hAnsi="Arial" w:cs="Arial"/>
          <w:sz w:val="24"/>
          <w:szCs w:val="24"/>
        </w:rPr>
        <w:tab/>
      </w:r>
      <w:r w:rsidR="00D249E5" w:rsidRPr="00205510">
        <w:rPr>
          <w:rFonts w:ascii="Arial" w:hAnsi="Arial" w:cs="Arial"/>
          <w:sz w:val="24"/>
          <w:szCs w:val="24"/>
        </w:rPr>
        <w:t xml:space="preserve"> в </w:t>
      </w:r>
      <w:r w:rsidRPr="00205510">
        <w:rPr>
          <w:rFonts w:ascii="Arial" w:hAnsi="Arial" w:cs="Arial"/>
          <w:sz w:val="24"/>
          <w:szCs w:val="24"/>
        </w:rPr>
        <w:t>Российской</w:t>
      </w:r>
      <w:r w:rsidRPr="00205510">
        <w:rPr>
          <w:rFonts w:ascii="Arial" w:hAnsi="Arial" w:cs="Arial"/>
          <w:sz w:val="24"/>
          <w:szCs w:val="24"/>
        </w:rPr>
        <w:tab/>
        <w:t xml:space="preserve">Федерации» </w:t>
      </w:r>
      <w:r w:rsidRPr="00205510">
        <w:rPr>
          <w:rFonts w:ascii="Arial" w:hAnsi="Arial" w:cs="Arial"/>
          <w:sz w:val="24"/>
          <w:szCs w:val="24"/>
        </w:rPr>
        <w:tab/>
        <w:t>и  Уставом Старокиреметского сельского поселения Аксубаевского муниципального района</w:t>
      </w:r>
      <w:r w:rsidRPr="00D249E5">
        <w:rPr>
          <w:rFonts w:ascii="Arial" w:hAnsi="Arial" w:cs="Arial"/>
          <w:sz w:val="24"/>
          <w:szCs w:val="24"/>
        </w:rPr>
        <w:t xml:space="preserve"> Республики Татарстан, Исполнительный комитет Старокиреметского сельского поселения Аксубаевского муниципального района Республики Татарстан</w:t>
      </w:r>
    </w:p>
    <w:p w:rsidR="009B3999" w:rsidRDefault="009B3999" w:rsidP="00D249E5">
      <w:pPr>
        <w:pStyle w:val="a9"/>
        <w:jc w:val="both"/>
        <w:rPr>
          <w:rFonts w:ascii="Arial" w:hAnsi="Arial" w:cs="Arial"/>
          <w:sz w:val="24"/>
          <w:szCs w:val="24"/>
        </w:rPr>
      </w:pPr>
      <w:r w:rsidRPr="00D249E5">
        <w:rPr>
          <w:rFonts w:ascii="Arial" w:hAnsi="Arial" w:cs="Arial"/>
          <w:sz w:val="24"/>
          <w:szCs w:val="24"/>
        </w:rPr>
        <w:t xml:space="preserve"> ПОСТАНОВЛЯЕТ:</w:t>
      </w:r>
    </w:p>
    <w:p w:rsidR="00447FF5" w:rsidRDefault="00447FF5" w:rsidP="00D249E5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447FF5" w:rsidRPr="00447FF5" w:rsidRDefault="00447FF5" w:rsidP="00447FF5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447FF5">
        <w:rPr>
          <w:rFonts w:ascii="Arial" w:hAnsi="Arial" w:cs="Arial"/>
          <w:sz w:val="24"/>
          <w:szCs w:val="24"/>
        </w:rPr>
        <w:t xml:space="preserve">1. Внести  в </w:t>
      </w:r>
      <w:r>
        <w:rPr>
          <w:rFonts w:ascii="Arial" w:hAnsi="Arial" w:cs="Arial"/>
          <w:sz w:val="24"/>
          <w:szCs w:val="24"/>
        </w:rPr>
        <w:t>«</w:t>
      </w:r>
      <w:r w:rsidRPr="009B3999">
        <w:rPr>
          <w:rFonts w:ascii="Arial" w:hAnsi="Arial" w:cs="Arial"/>
          <w:sz w:val="24"/>
          <w:szCs w:val="24"/>
        </w:rPr>
        <w:t>Программу развития субъектов малого и</w:t>
      </w:r>
      <w:r>
        <w:rPr>
          <w:rFonts w:ascii="Arial" w:hAnsi="Arial" w:cs="Arial"/>
          <w:sz w:val="24"/>
          <w:szCs w:val="24"/>
        </w:rPr>
        <w:t xml:space="preserve"> </w:t>
      </w:r>
      <w:r w:rsidRPr="009B3999">
        <w:rPr>
          <w:rFonts w:ascii="Arial" w:hAnsi="Arial" w:cs="Arial"/>
          <w:sz w:val="24"/>
          <w:szCs w:val="24"/>
        </w:rPr>
        <w:t xml:space="preserve">среднего предпринимательства в </w:t>
      </w:r>
      <w:r>
        <w:rPr>
          <w:rFonts w:ascii="Arial" w:hAnsi="Arial" w:cs="Arial"/>
          <w:sz w:val="24"/>
          <w:szCs w:val="24"/>
        </w:rPr>
        <w:t>Старокиреметском</w:t>
      </w:r>
      <w:r w:rsidRPr="009B3999">
        <w:rPr>
          <w:rFonts w:ascii="Arial" w:hAnsi="Arial" w:cs="Arial"/>
          <w:sz w:val="24"/>
          <w:szCs w:val="24"/>
        </w:rPr>
        <w:t xml:space="preserve"> сельском поселении Аксубаевского </w:t>
      </w:r>
      <w:r>
        <w:rPr>
          <w:rFonts w:ascii="Arial" w:hAnsi="Arial" w:cs="Arial"/>
          <w:sz w:val="24"/>
          <w:szCs w:val="24"/>
        </w:rPr>
        <w:t>м</w:t>
      </w:r>
      <w:r w:rsidRPr="009B3999">
        <w:rPr>
          <w:rFonts w:ascii="Arial" w:hAnsi="Arial" w:cs="Arial"/>
          <w:sz w:val="24"/>
          <w:szCs w:val="24"/>
        </w:rPr>
        <w:t xml:space="preserve">униципального района Республики Татарстан на </w:t>
      </w:r>
      <w:r>
        <w:rPr>
          <w:rFonts w:ascii="Arial" w:hAnsi="Arial" w:cs="Arial"/>
          <w:sz w:val="24"/>
          <w:szCs w:val="24"/>
        </w:rPr>
        <w:t>2025-2028</w:t>
      </w:r>
      <w:r w:rsidRPr="009B3999">
        <w:rPr>
          <w:rFonts w:ascii="Arial" w:hAnsi="Arial" w:cs="Arial"/>
          <w:sz w:val="24"/>
          <w:szCs w:val="24"/>
        </w:rPr>
        <w:t xml:space="preserve"> годы</w:t>
      </w:r>
      <w:r>
        <w:rPr>
          <w:rFonts w:ascii="Arial" w:hAnsi="Arial" w:cs="Arial"/>
          <w:sz w:val="24"/>
          <w:szCs w:val="24"/>
        </w:rPr>
        <w:t>»,</w:t>
      </w:r>
      <w:r w:rsidRPr="00447FF5">
        <w:rPr>
          <w:rFonts w:ascii="Arial" w:hAnsi="Arial" w:cs="Arial"/>
          <w:sz w:val="24"/>
          <w:szCs w:val="24"/>
        </w:rPr>
        <w:t xml:space="preserve"> </w:t>
      </w:r>
      <w:r w:rsidRPr="00447FF5">
        <w:rPr>
          <w:rFonts w:ascii="Arial" w:hAnsi="Arial" w:cs="Arial"/>
          <w:sz w:val="24"/>
        </w:rPr>
        <w:t>утвержденную  постановлением  Исполнительного комитета Старокиреметского  сельского поселения</w:t>
      </w:r>
      <w:r>
        <w:rPr>
          <w:rFonts w:ascii="Arial" w:hAnsi="Arial" w:cs="Arial"/>
          <w:sz w:val="24"/>
          <w:szCs w:val="24"/>
        </w:rPr>
        <w:t xml:space="preserve"> № 10 от 21.10.2024</w:t>
      </w:r>
      <w:r w:rsidRPr="00447FF5">
        <w:rPr>
          <w:rFonts w:ascii="Arial" w:hAnsi="Arial" w:cs="Arial"/>
          <w:sz w:val="24"/>
          <w:szCs w:val="24"/>
        </w:rPr>
        <w:t xml:space="preserve"> г.  следующие изменения:</w:t>
      </w:r>
    </w:p>
    <w:p w:rsidR="00447FF5" w:rsidRPr="00447FF5" w:rsidRDefault="00447FF5" w:rsidP="00447FF5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447FF5">
        <w:rPr>
          <w:rFonts w:ascii="Arial" w:hAnsi="Arial" w:cs="Arial"/>
          <w:sz w:val="24"/>
          <w:szCs w:val="24"/>
        </w:rPr>
        <w:t>в на</w:t>
      </w:r>
      <w:r>
        <w:rPr>
          <w:rFonts w:ascii="Arial" w:hAnsi="Arial" w:cs="Arial"/>
          <w:sz w:val="24"/>
          <w:szCs w:val="24"/>
        </w:rPr>
        <w:t>именовании Программы цифры «2025-2027» заменить цифрами «2025</w:t>
      </w:r>
      <w:r w:rsidRPr="00447FF5">
        <w:rPr>
          <w:rFonts w:ascii="Arial" w:hAnsi="Arial" w:cs="Arial"/>
          <w:sz w:val="24"/>
          <w:szCs w:val="24"/>
        </w:rPr>
        <w:t xml:space="preserve">-2028»;  </w:t>
      </w:r>
    </w:p>
    <w:p w:rsidR="00447FF5" w:rsidRPr="00447FF5" w:rsidRDefault="00447FF5" w:rsidP="00447FF5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447FF5">
        <w:rPr>
          <w:rFonts w:ascii="Arial" w:hAnsi="Arial" w:cs="Arial"/>
          <w:sz w:val="24"/>
          <w:szCs w:val="24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447FF5" w:rsidRPr="00447FF5" w:rsidTr="005E7791">
        <w:trPr>
          <w:jc w:val="right"/>
        </w:trPr>
        <w:tc>
          <w:tcPr>
            <w:tcW w:w="4787" w:type="dxa"/>
          </w:tcPr>
          <w:p w:rsidR="00447FF5" w:rsidRPr="00447FF5" w:rsidRDefault="00447FF5" w:rsidP="005E7791">
            <w:pPr>
              <w:spacing w:after="12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447FF5">
              <w:rPr>
                <w:rFonts w:ascii="Arial" w:hAnsi="Arial" w:cs="Arial"/>
                <w:sz w:val="24"/>
                <w:szCs w:val="24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447FF5" w:rsidRPr="00447FF5" w:rsidRDefault="00205510" w:rsidP="005E7791">
            <w:pPr>
              <w:spacing w:after="120"/>
              <w:ind w:left="1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447FF5" w:rsidRPr="00447FF5">
              <w:rPr>
                <w:rFonts w:ascii="Arial" w:hAnsi="Arial" w:cs="Arial"/>
                <w:sz w:val="24"/>
                <w:szCs w:val="24"/>
              </w:rPr>
              <w:t>-2028 годы</w:t>
            </w:r>
          </w:p>
        </w:tc>
      </w:tr>
    </w:tbl>
    <w:p w:rsidR="00447FF5" w:rsidRPr="00447FF5" w:rsidRDefault="00447FF5" w:rsidP="00447FF5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447FF5">
        <w:rPr>
          <w:rFonts w:ascii="Arial" w:hAnsi="Arial" w:cs="Arial"/>
          <w:sz w:val="24"/>
          <w:szCs w:val="24"/>
        </w:rPr>
        <w:t>строку «Объем финансирования программы» изложить в следующей редакции:</w:t>
      </w:r>
    </w:p>
    <w:tbl>
      <w:tblPr>
        <w:tblW w:w="0" w:type="auto"/>
        <w:jc w:val="right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0"/>
        <w:gridCol w:w="5664"/>
      </w:tblGrid>
      <w:tr w:rsidR="00447FF5" w:rsidRPr="00447FF5" w:rsidTr="005E7791">
        <w:trPr>
          <w:jc w:val="right"/>
        </w:trPr>
        <w:tc>
          <w:tcPr>
            <w:tcW w:w="3940" w:type="dxa"/>
          </w:tcPr>
          <w:p w:rsidR="00447FF5" w:rsidRPr="00447FF5" w:rsidRDefault="00447FF5" w:rsidP="005E7791">
            <w:pPr>
              <w:spacing w:after="120"/>
              <w:ind w:left="200"/>
              <w:rPr>
                <w:rFonts w:ascii="Arial" w:hAnsi="Arial" w:cs="Arial"/>
                <w:sz w:val="24"/>
                <w:szCs w:val="24"/>
              </w:rPr>
            </w:pPr>
            <w:r w:rsidRPr="00447FF5">
              <w:rPr>
                <w:rFonts w:ascii="Arial" w:hAnsi="Arial" w:cs="Arial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205510" w:rsidRPr="009B3999" w:rsidRDefault="00447FF5" w:rsidP="00205510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447FF5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</w:t>
            </w:r>
            <w:r w:rsidR="00205510">
              <w:rPr>
                <w:rFonts w:ascii="Arial" w:hAnsi="Arial" w:cs="Arial"/>
                <w:sz w:val="22"/>
                <w:szCs w:val="22"/>
              </w:rPr>
              <w:t>Программы составляет  20</w:t>
            </w:r>
            <w:r w:rsidR="00205510" w:rsidRPr="009B3999">
              <w:rPr>
                <w:rFonts w:ascii="Arial" w:hAnsi="Arial" w:cs="Arial"/>
                <w:sz w:val="22"/>
                <w:szCs w:val="22"/>
              </w:rPr>
              <w:t>,0 тыс. рублей</w:t>
            </w:r>
          </w:p>
          <w:p w:rsidR="00205510" w:rsidRPr="009B3999" w:rsidRDefault="00205510" w:rsidP="00205510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lastRenderedPageBreak/>
              <w:t>2025 год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5,0 тыс. рублей</w:t>
            </w:r>
          </w:p>
          <w:p w:rsidR="00205510" w:rsidRPr="009B3999" w:rsidRDefault="00205510" w:rsidP="00205510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2026 год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5,0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999">
              <w:rPr>
                <w:rFonts w:ascii="Arial" w:hAnsi="Arial" w:cs="Arial"/>
                <w:sz w:val="22"/>
                <w:szCs w:val="22"/>
              </w:rPr>
              <w:t>тыс. рублей</w:t>
            </w:r>
          </w:p>
          <w:p w:rsidR="00205510" w:rsidRDefault="00205510" w:rsidP="00205510">
            <w:pPr>
              <w:ind w:lef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2027 год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5,0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999">
              <w:rPr>
                <w:rFonts w:ascii="Arial" w:hAnsi="Arial" w:cs="Arial"/>
                <w:sz w:val="22"/>
                <w:szCs w:val="22"/>
              </w:rPr>
              <w:t>тыс. рублей</w:t>
            </w:r>
            <w:r w:rsidRPr="00447F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47FF5" w:rsidRPr="00447FF5" w:rsidRDefault="00447FF5" w:rsidP="00205510">
            <w:pPr>
              <w:ind w:lef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FF5">
              <w:rPr>
                <w:rFonts w:ascii="Arial" w:hAnsi="Arial" w:cs="Arial"/>
                <w:sz w:val="24"/>
                <w:szCs w:val="24"/>
              </w:rPr>
              <w:t xml:space="preserve">2028 год – </w:t>
            </w:r>
            <w:r w:rsidR="00205510" w:rsidRPr="009B3999">
              <w:rPr>
                <w:rFonts w:ascii="Arial" w:hAnsi="Arial" w:cs="Arial"/>
                <w:sz w:val="22"/>
                <w:szCs w:val="22"/>
              </w:rPr>
              <w:t>5,0</w:t>
            </w:r>
            <w:r w:rsidR="002055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5510" w:rsidRPr="009B3999">
              <w:rPr>
                <w:rFonts w:ascii="Arial" w:hAnsi="Arial" w:cs="Arial"/>
                <w:sz w:val="22"/>
                <w:szCs w:val="22"/>
              </w:rPr>
              <w:t>тыс. рублей</w:t>
            </w:r>
          </w:p>
          <w:p w:rsidR="00447FF5" w:rsidRPr="00447FF5" w:rsidRDefault="00447FF5" w:rsidP="00205510">
            <w:pPr>
              <w:spacing w:after="120"/>
              <w:ind w:left="1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7FF5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447FF5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447FF5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</w:tbl>
    <w:p w:rsidR="00447FF5" w:rsidRPr="00D249E5" w:rsidRDefault="00447FF5" w:rsidP="00D249E5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9B3999" w:rsidRPr="009B3999" w:rsidRDefault="009B3999" w:rsidP="009B3999">
      <w:pPr>
        <w:pStyle w:val="a9"/>
        <w:spacing w:before="12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</w:t>
      </w:r>
      <w:r w:rsidRPr="009B3999">
        <w:rPr>
          <w:rFonts w:ascii="Arial" w:hAnsi="Arial" w:cs="Arial"/>
          <w:sz w:val="24"/>
          <w:szCs w:val="24"/>
        </w:rPr>
        <w:t xml:space="preserve">. </w:t>
      </w:r>
      <w:r w:rsidR="008E471B" w:rsidRPr="008E471B">
        <w:rPr>
          <w:rStyle w:val="af1"/>
          <w:rFonts w:ascii="Arial" w:hAnsi="Arial" w:cs="Arial"/>
          <w:b w:val="0"/>
          <w:i w:val="0"/>
          <w:color w:val="000000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</w:t>
      </w:r>
      <w:hyperlink r:id="rId10" w:history="1">
        <w:r w:rsidR="008E471B" w:rsidRPr="008E471B">
          <w:rPr>
            <w:rStyle w:val="ae"/>
            <w:rFonts w:ascii="Arial" w:hAnsi="Arial" w:cs="Arial"/>
            <w:color w:val="000000"/>
            <w:sz w:val="24"/>
            <w:szCs w:val="24"/>
          </w:rPr>
          <w:t>http://aksubayevo.tatar.ru</w:t>
        </w:r>
      </w:hyperlink>
      <w:r w:rsidR="008E471B" w:rsidRPr="008E471B">
        <w:rPr>
          <w:rStyle w:val="af1"/>
          <w:rFonts w:ascii="Arial" w:hAnsi="Arial" w:cs="Arial"/>
          <w:b w:val="0"/>
          <w:i w:val="0"/>
          <w:color w:val="000000"/>
          <w:sz w:val="24"/>
          <w:szCs w:val="24"/>
        </w:rPr>
        <w:t xml:space="preserve"> и опубликовать на официальном портале правовой информации </w:t>
      </w:r>
      <w:hyperlink r:id="rId11" w:history="1">
        <w:r w:rsidR="008E471B" w:rsidRPr="008E471B">
          <w:rPr>
            <w:rStyle w:val="ae"/>
            <w:rFonts w:ascii="Arial" w:hAnsi="Arial" w:cs="Arial"/>
            <w:color w:val="000000"/>
            <w:sz w:val="24"/>
            <w:szCs w:val="24"/>
          </w:rPr>
          <w:t>http://pravo.tatarstan.ru/</w:t>
        </w:r>
      </w:hyperlink>
      <w:r w:rsidR="008E471B" w:rsidRPr="008E471B">
        <w:rPr>
          <w:rStyle w:val="af1"/>
          <w:rFonts w:ascii="Arial" w:hAnsi="Arial" w:cs="Arial"/>
          <w:color w:val="000000"/>
          <w:sz w:val="24"/>
          <w:szCs w:val="24"/>
        </w:rPr>
        <w:t>.</w:t>
      </w:r>
    </w:p>
    <w:p w:rsidR="009B3999" w:rsidRPr="009B3999" w:rsidRDefault="009B3999" w:rsidP="008E471B">
      <w:pPr>
        <w:pStyle w:val="a9"/>
        <w:spacing w:before="12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B399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B3999">
        <w:rPr>
          <w:rFonts w:ascii="Arial" w:hAnsi="Arial" w:cs="Arial"/>
          <w:sz w:val="24"/>
          <w:szCs w:val="24"/>
        </w:rPr>
        <w:t>Контроль за</w:t>
      </w:r>
      <w:proofErr w:type="gramEnd"/>
      <w:r w:rsidRPr="009B399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B3999" w:rsidRPr="009B3999" w:rsidRDefault="009B3999" w:rsidP="009B3999">
      <w:pPr>
        <w:pStyle w:val="a9"/>
        <w:spacing w:before="120"/>
        <w:ind w:firstLine="284"/>
        <w:rPr>
          <w:rFonts w:ascii="Arial" w:hAnsi="Arial" w:cs="Arial"/>
          <w:sz w:val="24"/>
          <w:szCs w:val="24"/>
        </w:rPr>
      </w:pPr>
    </w:p>
    <w:p w:rsidR="009B3999" w:rsidRPr="009B3999" w:rsidRDefault="009B3999" w:rsidP="009B3999">
      <w:pPr>
        <w:pStyle w:val="a9"/>
        <w:spacing w:before="120"/>
        <w:ind w:firstLine="284"/>
        <w:rPr>
          <w:rFonts w:ascii="Arial" w:hAnsi="Arial" w:cs="Arial"/>
          <w:sz w:val="24"/>
          <w:szCs w:val="24"/>
        </w:rPr>
      </w:pPr>
    </w:p>
    <w:p w:rsidR="009B3999" w:rsidRPr="009B3999" w:rsidRDefault="009B3999" w:rsidP="009B3999">
      <w:pPr>
        <w:pStyle w:val="a9"/>
        <w:ind w:firstLine="284"/>
        <w:jc w:val="both"/>
        <w:rPr>
          <w:rFonts w:ascii="Arial" w:hAnsi="Arial" w:cs="Arial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B3999" w:rsidRPr="00F76758" w:rsidRDefault="009B3999" w:rsidP="009B3999">
      <w:pPr>
        <w:pStyle w:val="a9"/>
        <w:ind w:firstLine="284"/>
        <w:jc w:val="both"/>
      </w:pPr>
      <w:r>
        <w:rPr>
          <w:rFonts w:ascii="Arial" w:hAnsi="Arial" w:cs="Arial"/>
          <w:sz w:val="24"/>
          <w:szCs w:val="24"/>
        </w:rPr>
        <w:t>Старокиреметского</w:t>
      </w:r>
      <w:r w:rsidRPr="009B3999">
        <w:rPr>
          <w:rFonts w:ascii="Arial" w:hAnsi="Arial" w:cs="Arial"/>
          <w:sz w:val="24"/>
          <w:szCs w:val="24"/>
        </w:rPr>
        <w:t xml:space="preserve"> сельского поселения:                             </w:t>
      </w:r>
      <w:r>
        <w:rPr>
          <w:rFonts w:ascii="Arial" w:hAnsi="Arial" w:cs="Arial"/>
          <w:sz w:val="24"/>
          <w:szCs w:val="24"/>
        </w:rPr>
        <w:t xml:space="preserve">                     А.В.Парфенов</w:t>
      </w:r>
      <w:r w:rsidRPr="009B3999">
        <w:rPr>
          <w:rFonts w:ascii="Arial" w:hAnsi="Arial" w:cs="Arial"/>
          <w:sz w:val="24"/>
          <w:szCs w:val="24"/>
        </w:rPr>
        <w:t xml:space="preserve">                       </w:t>
      </w:r>
      <w:r w:rsidRPr="00595A76">
        <w:t xml:space="preserve">               </w:t>
      </w:r>
      <w:r w:rsidRPr="00F76758">
        <w:rPr>
          <w:b/>
          <w:bCs/>
        </w:rPr>
        <w:t xml:space="preserve">             </w:t>
      </w:r>
    </w:p>
    <w:p w:rsidR="009B3999" w:rsidRPr="00F76758" w:rsidRDefault="009B3999" w:rsidP="009B3999">
      <w:pPr>
        <w:pStyle w:val="a9"/>
        <w:sectPr w:rsidR="009B3999" w:rsidRPr="00F76758">
          <w:headerReference w:type="default" r:id="rId12"/>
          <w:pgSz w:w="11900" w:h="16836"/>
          <w:pgMar w:top="558" w:right="464" w:bottom="1440" w:left="1440" w:header="0" w:footer="0" w:gutter="0"/>
          <w:cols w:space="720" w:equalWidth="0">
            <w:col w:w="10000"/>
          </w:cols>
        </w:sectPr>
      </w:pPr>
    </w:p>
    <w:p w:rsidR="009B3999" w:rsidRPr="00F76758" w:rsidRDefault="009B3999" w:rsidP="009B3999">
      <w:pPr>
        <w:pStyle w:val="a9"/>
      </w:pPr>
    </w:p>
    <w:p w:rsidR="009B3999" w:rsidRPr="00420BD4" w:rsidRDefault="009B3999" w:rsidP="009B3999">
      <w:pPr>
        <w:pStyle w:val="a9"/>
        <w:jc w:val="right"/>
        <w:rPr>
          <w:rFonts w:ascii="Arial" w:hAnsi="Arial" w:cs="Arial"/>
          <w:sz w:val="22"/>
        </w:rPr>
      </w:pPr>
      <w:r w:rsidRPr="00420BD4">
        <w:rPr>
          <w:rFonts w:ascii="Arial" w:hAnsi="Arial" w:cs="Arial"/>
          <w:sz w:val="22"/>
        </w:rPr>
        <w:t>Приложение к постановлению</w:t>
      </w:r>
    </w:p>
    <w:p w:rsidR="009B3999" w:rsidRPr="00420BD4" w:rsidRDefault="009B3999" w:rsidP="009B3999">
      <w:pPr>
        <w:pStyle w:val="a9"/>
        <w:jc w:val="right"/>
        <w:rPr>
          <w:rFonts w:ascii="Arial" w:hAnsi="Arial" w:cs="Arial"/>
          <w:sz w:val="22"/>
        </w:rPr>
      </w:pPr>
      <w:r w:rsidRPr="00420BD4">
        <w:rPr>
          <w:rFonts w:ascii="Arial" w:hAnsi="Arial" w:cs="Arial"/>
          <w:sz w:val="22"/>
        </w:rPr>
        <w:t>Исполнительного комитета</w:t>
      </w:r>
    </w:p>
    <w:p w:rsidR="009B3999" w:rsidRPr="00420BD4" w:rsidRDefault="009B3999" w:rsidP="009B3999">
      <w:pPr>
        <w:pStyle w:val="a9"/>
        <w:jc w:val="right"/>
        <w:rPr>
          <w:rFonts w:ascii="Arial" w:hAnsi="Arial" w:cs="Arial"/>
          <w:sz w:val="22"/>
        </w:rPr>
      </w:pPr>
      <w:r w:rsidRPr="00420BD4">
        <w:rPr>
          <w:rFonts w:ascii="Arial" w:hAnsi="Arial" w:cs="Arial"/>
          <w:sz w:val="22"/>
        </w:rPr>
        <w:t>Старокиреметского сельского</w:t>
      </w:r>
    </w:p>
    <w:p w:rsidR="009B3999" w:rsidRPr="00420BD4" w:rsidRDefault="009B3999" w:rsidP="009B3999">
      <w:pPr>
        <w:pStyle w:val="a9"/>
        <w:jc w:val="right"/>
        <w:rPr>
          <w:rFonts w:ascii="Arial" w:hAnsi="Arial" w:cs="Arial"/>
          <w:sz w:val="22"/>
        </w:rPr>
      </w:pPr>
      <w:r w:rsidRPr="00420BD4">
        <w:rPr>
          <w:rFonts w:ascii="Arial" w:hAnsi="Arial" w:cs="Arial"/>
          <w:sz w:val="22"/>
        </w:rPr>
        <w:t>поселения Аксубаевского</w:t>
      </w:r>
    </w:p>
    <w:p w:rsidR="009B3999" w:rsidRPr="00420BD4" w:rsidRDefault="009B3999" w:rsidP="009B3999">
      <w:pPr>
        <w:pStyle w:val="a9"/>
        <w:jc w:val="right"/>
        <w:rPr>
          <w:rFonts w:ascii="Arial" w:hAnsi="Arial" w:cs="Arial"/>
          <w:sz w:val="22"/>
        </w:rPr>
      </w:pPr>
      <w:r w:rsidRPr="00420BD4">
        <w:rPr>
          <w:rFonts w:ascii="Arial" w:hAnsi="Arial" w:cs="Arial"/>
          <w:sz w:val="22"/>
        </w:rPr>
        <w:t>муниципального района</w:t>
      </w:r>
    </w:p>
    <w:p w:rsidR="009B3999" w:rsidRPr="00420BD4" w:rsidRDefault="002C666C" w:rsidP="009B3999">
      <w:pPr>
        <w:pStyle w:val="a9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от</w:t>
      </w:r>
      <w:bookmarkStart w:id="0" w:name="_GoBack"/>
      <w:bookmarkEnd w:id="0"/>
      <w:r w:rsidR="0068741D">
        <w:rPr>
          <w:rFonts w:ascii="Arial" w:hAnsi="Arial" w:cs="Arial"/>
          <w:sz w:val="22"/>
        </w:rPr>
        <w:t xml:space="preserve"> № </w:t>
      </w: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Default="009B3999" w:rsidP="009B3999">
      <w:pPr>
        <w:pStyle w:val="a9"/>
      </w:pPr>
    </w:p>
    <w:p w:rsidR="009B3999" w:rsidRDefault="009B3999" w:rsidP="009B3999">
      <w:pPr>
        <w:pStyle w:val="a9"/>
      </w:pPr>
    </w:p>
    <w:p w:rsidR="009B3999" w:rsidRDefault="009B3999" w:rsidP="009B3999">
      <w:pPr>
        <w:pStyle w:val="a9"/>
      </w:pPr>
    </w:p>
    <w:p w:rsidR="009B3999" w:rsidRDefault="009B3999" w:rsidP="009B3999">
      <w:pPr>
        <w:pStyle w:val="a9"/>
      </w:pPr>
    </w:p>
    <w:p w:rsidR="009B3999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9B3999" w:rsidRDefault="009B3999" w:rsidP="009B3999">
      <w:pPr>
        <w:pStyle w:val="a9"/>
        <w:rPr>
          <w:rFonts w:ascii="Arial" w:hAnsi="Arial" w:cs="Arial"/>
          <w:sz w:val="32"/>
        </w:rPr>
      </w:pPr>
    </w:p>
    <w:p w:rsidR="009B3999" w:rsidRPr="00420BD4" w:rsidRDefault="009B3999" w:rsidP="009B3999">
      <w:pPr>
        <w:pStyle w:val="a9"/>
        <w:jc w:val="center"/>
        <w:rPr>
          <w:rFonts w:ascii="Arial" w:hAnsi="Arial" w:cs="Arial"/>
          <w:b/>
          <w:sz w:val="24"/>
        </w:rPr>
      </w:pPr>
      <w:r w:rsidRPr="00420BD4">
        <w:rPr>
          <w:rFonts w:ascii="Arial" w:hAnsi="Arial" w:cs="Arial"/>
          <w:b/>
          <w:sz w:val="32"/>
        </w:rPr>
        <w:t xml:space="preserve">П Р О Г Р А М </w:t>
      </w:r>
      <w:proofErr w:type="spellStart"/>
      <w:proofErr w:type="gramStart"/>
      <w:r w:rsidRPr="00420BD4">
        <w:rPr>
          <w:rFonts w:ascii="Arial" w:hAnsi="Arial" w:cs="Arial"/>
          <w:b/>
          <w:sz w:val="32"/>
        </w:rPr>
        <w:t>М</w:t>
      </w:r>
      <w:proofErr w:type="spellEnd"/>
      <w:proofErr w:type="gramEnd"/>
      <w:r w:rsidRPr="00420BD4">
        <w:rPr>
          <w:rFonts w:ascii="Arial" w:hAnsi="Arial" w:cs="Arial"/>
          <w:b/>
          <w:sz w:val="32"/>
        </w:rPr>
        <w:t xml:space="preserve"> А</w:t>
      </w:r>
    </w:p>
    <w:p w:rsidR="009B3999" w:rsidRPr="00420BD4" w:rsidRDefault="009B3999" w:rsidP="009B3999">
      <w:pPr>
        <w:pStyle w:val="a9"/>
        <w:jc w:val="center"/>
        <w:rPr>
          <w:rFonts w:ascii="Arial" w:hAnsi="Arial" w:cs="Arial"/>
          <w:b/>
          <w:sz w:val="24"/>
        </w:rPr>
      </w:pPr>
      <w:r w:rsidRPr="00420BD4">
        <w:rPr>
          <w:rFonts w:ascii="Arial" w:hAnsi="Arial" w:cs="Arial"/>
          <w:b/>
          <w:sz w:val="24"/>
        </w:rPr>
        <w:t>развития субъектов малого и среднего предпринимательства Старокиреметского сельского поселения Аксубаевского муниципального района Ре</w:t>
      </w:r>
      <w:r w:rsidR="00205510">
        <w:rPr>
          <w:rFonts w:ascii="Arial" w:hAnsi="Arial" w:cs="Arial"/>
          <w:b/>
          <w:sz w:val="24"/>
        </w:rPr>
        <w:t>спублики Татарстан  на 2025-2028</w:t>
      </w:r>
      <w:r w:rsidRPr="00420BD4">
        <w:rPr>
          <w:rFonts w:ascii="Arial" w:hAnsi="Arial" w:cs="Arial"/>
          <w:b/>
          <w:sz w:val="24"/>
        </w:rPr>
        <w:t xml:space="preserve"> годы</w:t>
      </w: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Default="009B3999" w:rsidP="009B3999">
      <w:pPr>
        <w:pStyle w:val="a9"/>
      </w:pPr>
    </w:p>
    <w:p w:rsidR="009B3999" w:rsidRPr="00420BD4" w:rsidRDefault="009B3999" w:rsidP="009B3999">
      <w:pPr>
        <w:pStyle w:val="a9"/>
        <w:rPr>
          <w:rFonts w:ascii="Arial" w:hAnsi="Arial" w:cs="Arial"/>
          <w:sz w:val="24"/>
        </w:rPr>
      </w:pPr>
    </w:p>
    <w:p w:rsidR="009B3999" w:rsidRPr="00420BD4" w:rsidRDefault="009B3999" w:rsidP="009B3999">
      <w:pPr>
        <w:pStyle w:val="a9"/>
        <w:jc w:val="center"/>
        <w:rPr>
          <w:rFonts w:ascii="Arial" w:hAnsi="Arial" w:cs="Arial"/>
          <w:sz w:val="24"/>
        </w:rPr>
        <w:sectPr w:rsidR="009B3999" w:rsidRPr="00420BD4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  <w:proofErr w:type="gramStart"/>
      <w:r w:rsidRPr="00420BD4">
        <w:rPr>
          <w:rFonts w:ascii="Arial" w:hAnsi="Arial" w:cs="Arial"/>
          <w:sz w:val="24"/>
        </w:rPr>
        <w:t>с</w:t>
      </w:r>
      <w:proofErr w:type="gramEnd"/>
      <w:r w:rsidRPr="00420BD4">
        <w:rPr>
          <w:rFonts w:ascii="Arial" w:hAnsi="Arial" w:cs="Arial"/>
          <w:sz w:val="24"/>
        </w:rPr>
        <w:t>. Старая Киреметь</w:t>
      </w:r>
    </w:p>
    <w:p w:rsidR="009B3999" w:rsidRPr="009B3999" w:rsidRDefault="009B3999" w:rsidP="009B3999">
      <w:pPr>
        <w:pStyle w:val="a9"/>
        <w:jc w:val="center"/>
        <w:rPr>
          <w:rFonts w:ascii="Arial" w:hAnsi="Arial" w:cs="Arial"/>
          <w:sz w:val="24"/>
        </w:rPr>
      </w:pPr>
      <w:r w:rsidRPr="009B3999">
        <w:rPr>
          <w:rFonts w:ascii="Arial" w:hAnsi="Arial" w:cs="Arial"/>
          <w:b/>
          <w:bCs/>
          <w:sz w:val="24"/>
        </w:rPr>
        <w:lastRenderedPageBreak/>
        <w:t>ПАСПОРТ</w:t>
      </w:r>
    </w:p>
    <w:p w:rsidR="009B3999" w:rsidRPr="009B3999" w:rsidRDefault="009B3999" w:rsidP="009B3999">
      <w:pPr>
        <w:pStyle w:val="a9"/>
        <w:jc w:val="center"/>
        <w:rPr>
          <w:rFonts w:ascii="Arial" w:hAnsi="Arial" w:cs="Arial"/>
          <w:sz w:val="24"/>
        </w:rPr>
      </w:pPr>
      <w:r w:rsidRPr="009B3999">
        <w:rPr>
          <w:rFonts w:ascii="Arial" w:hAnsi="Arial" w:cs="Arial"/>
          <w:b/>
          <w:bCs/>
          <w:sz w:val="24"/>
        </w:rPr>
        <w:t>Программы развития субъектов малого и среднего</w:t>
      </w:r>
    </w:p>
    <w:p w:rsidR="009B3999" w:rsidRPr="009B3999" w:rsidRDefault="009B3999" w:rsidP="009B3999">
      <w:pPr>
        <w:pStyle w:val="a9"/>
        <w:jc w:val="center"/>
        <w:rPr>
          <w:rFonts w:ascii="Arial" w:hAnsi="Arial" w:cs="Arial"/>
          <w:sz w:val="24"/>
        </w:rPr>
      </w:pPr>
      <w:r w:rsidRPr="009B3999">
        <w:rPr>
          <w:rFonts w:ascii="Arial" w:hAnsi="Arial" w:cs="Arial"/>
          <w:b/>
          <w:bCs/>
          <w:sz w:val="24"/>
        </w:rPr>
        <w:t>предпринимательства  в Старокиреметском сельском поселении Аксубаевского муниципального района Р</w:t>
      </w:r>
      <w:r w:rsidR="00205510">
        <w:rPr>
          <w:rFonts w:ascii="Arial" w:hAnsi="Arial" w:cs="Arial"/>
          <w:b/>
          <w:bCs/>
          <w:sz w:val="24"/>
        </w:rPr>
        <w:t>еспублики Татарстан на 2025-2028</w:t>
      </w:r>
      <w:r w:rsidRPr="009B3999">
        <w:rPr>
          <w:rFonts w:ascii="Arial" w:hAnsi="Arial" w:cs="Arial"/>
          <w:b/>
          <w:bCs/>
          <w:sz w:val="24"/>
        </w:rPr>
        <w:t xml:space="preserve"> годы</w:t>
      </w:r>
    </w:p>
    <w:p w:rsidR="009B3999" w:rsidRPr="00F76758" w:rsidRDefault="009B3999" w:rsidP="009B3999">
      <w:pPr>
        <w:pStyle w:val="a9"/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9B3999" w:rsidRPr="009B3999" w:rsidTr="009B3999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9B3999" w:rsidRPr="009B3999" w:rsidRDefault="009B3999" w:rsidP="00420BD4">
            <w:pPr>
              <w:pStyle w:val="a9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Программа развития субъектов малого и среднего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999">
              <w:rPr>
                <w:rFonts w:ascii="Arial" w:hAnsi="Arial" w:cs="Arial"/>
                <w:sz w:val="22"/>
                <w:szCs w:val="22"/>
              </w:rPr>
              <w:t>предпринимательства  в Старокиреметском сельском поселении</w:t>
            </w:r>
          </w:p>
          <w:p w:rsidR="009B3999" w:rsidRPr="009B3999" w:rsidRDefault="009B3999" w:rsidP="00420BD4">
            <w:pPr>
              <w:pStyle w:val="a9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Аксубаевского </w:t>
            </w:r>
            <w:r w:rsidRPr="009B3999">
              <w:rPr>
                <w:rFonts w:ascii="Arial" w:hAnsi="Arial" w:cs="Arial"/>
                <w:w w:val="98"/>
                <w:sz w:val="22"/>
                <w:szCs w:val="22"/>
              </w:rPr>
              <w:t>муниципального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999">
              <w:rPr>
                <w:rFonts w:ascii="Arial" w:hAnsi="Arial" w:cs="Arial"/>
                <w:w w:val="98"/>
                <w:sz w:val="22"/>
                <w:szCs w:val="22"/>
              </w:rPr>
              <w:t>района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Республики Татарстан  </w:t>
            </w:r>
            <w:proofErr w:type="gramStart"/>
            <w:r w:rsidRPr="009B3999">
              <w:rPr>
                <w:rFonts w:ascii="Arial" w:hAnsi="Arial" w:cs="Arial"/>
                <w:sz w:val="22"/>
                <w:szCs w:val="22"/>
              </w:rPr>
              <w:t>на</w:t>
            </w:r>
            <w:proofErr w:type="gramEnd"/>
          </w:p>
          <w:p w:rsidR="009B3999" w:rsidRPr="009B3999" w:rsidRDefault="00205510" w:rsidP="00420BD4">
            <w:pPr>
              <w:pStyle w:val="a9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2025-2028</w:t>
            </w:r>
            <w:r w:rsidR="009B3999" w:rsidRPr="009B3999">
              <w:rPr>
                <w:rFonts w:ascii="Arial" w:hAnsi="Arial" w:cs="Arial"/>
                <w:sz w:val="22"/>
                <w:szCs w:val="22"/>
              </w:rPr>
              <w:t xml:space="preserve"> годы (далее – Программа)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Основание для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разработки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Федеральный закон от 24.07.2007г. №209-ФЗ «О развитии малого и </w:t>
            </w:r>
            <w:r w:rsidRPr="009B3999">
              <w:rPr>
                <w:rFonts w:ascii="Arial" w:hAnsi="Arial" w:cs="Arial"/>
                <w:w w:val="99"/>
                <w:sz w:val="22"/>
                <w:szCs w:val="22"/>
              </w:rPr>
              <w:t>Среднего предпринимательства в Российской Федерации»;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Федеральный закон от 06.10.2003г. №131-ФЗ «Об общих принципах организации местного самоуправления в Российской Федерации»;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Заказчик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Исполнительный  комитет  Старокиреметского  сельского  поселения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Разработчик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Исполнительный  комитет Старокиреметского сельского поселения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Исполнители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мероприятий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Исполнительный  комитет  Старокиреметского сельского  поселения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Основные цели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Старокиреметского сельского поселения Аксубаевского муниципального района;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обеспечение конкурентоспособности субъектов малого и среднего предпринимательства;</w:t>
            </w:r>
          </w:p>
          <w:p w:rsidR="009B3999" w:rsidRPr="009B3999" w:rsidRDefault="009B3999" w:rsidP="00420BD4">
            <w:pPr>
              <w:pStyle w:val="a9"/>
              <w:ind w:left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оказание поддержки субъектам малого и среднего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предпринимательства Старокиреметского сельского поселения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Аксубаевского муниципального района в продвижении производимых ими товаров (работ, услуг);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увеличение количества субъектов малого и среднего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предпринимательства;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- обеспечение занятости населения и развитие </w:t>
            </w:r>
            <w:proofErr w:type="spellStart"/>
            <w:r w:rsidRPr="009B3999">
              <w:rPr>
                <w:rFonts w:ascii="Arial" w:hAnsi="Arial" w:cs="Arial"/>
                <w:sz w:val="22"/>
                <w:szCs w:val="22"/>
              </w:rPr>
              <w:t>самозанятости</w:t>
            </w:r>
            <w:proofErr w:type="spellEnd"/>
            <w:r w:rsidRPr="009B3999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- выявление и вовлечение в малое и среднее предпринимательство </w:t>
            </w:r>
            <w:r w:rsidRPr="009B3999">
              <w:rPr>
                <w:rFonts w:ascii="Arial" w:hAnsi="Arial" w:cs="Arial"/>
                <w:w w:val="99"/>
                <w:sz w:val="22"/>
                <w:szCs w:val="22"/>
              </w:rPr>
              <w:t>талантливой молодежи и потенциальных управленцев;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- увеличение доли </w:t>
            </w:r>
            <w:proofErr w:type="gramStart"/>
            <w:r w:rsidRPr="009B3999">
              <w:rPr>
                <w:rFonts w:ascii="Arial" w:hAnsi="Arial" w:cs="Arial"/>
                <w:sz w:val="22"/>
                <w:szCs w:val="22"/>
              </w:rPr>
              <w:t>уплаченных</w:t>
            </w:r>
            <w:proofErr w:type="gramEnd"/>
            <w:r w:rsidRPr="009B3999">
              <w:rPr>
                <w:rFonts w:ascii="Arial" w:hAnsi="Arial" w:cs="Arial"/>
                <w:sz w:val="22"/>
                <w:szCs w:val="22"/>
              </w:rPr>
              <w:t xml:space="preserve"> субъектами малого и среднего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предпринимательства налогов в налоговых доходах бюджетов всех уровней.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205510">
        <w:trPr>
          <w:trHeight w:val="70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9B3999" w:rsidRPr="009B3999" w:rsidRDefault="009B3999" w:rsidP="00205510">
            <w:pPr>
              <w:pStyle w:val="a9"/>
              <w:ind w:left="142" w:right="1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t xml:space="preserve">-повышение конкурентоспособности и инвестиционной привлекательности малого и среднего предпринимательства  Старокиреметского  сельского поселения  Аксубаевского муниципального района                                          </w:t>
            </w:r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br/>
              <w:t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- </w:t>
            </w:r>
            <w:proofErr w:type="gramStart"/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t>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Старокиреметского сельского поселения Аксубаевского муниципального района;</w:t>
            </w:r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- привлечение </w:t>
            </w:r>
            <w:r w:rsidRPr="009B3999">
              <w:rPr>
                <w:rFonts w:ascii="Arial" w:hAnsi="Arial" w:cs="Arial"/>
                <w:sz w:val="22"/>
                <w:szCs w:val="22"/>
              </w:rPr>
              <w:t>в соответствии с действующим законодательством</w:t>
            </w:r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</w:t>
            </w:r>
            <w:proofErr w:type="gramEnd"/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Pr="009B399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- реализация группы мер по коллективному противодействию коррупции и др.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lastRenderedPageBreak/>
              <w:t>Сроки  реализации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B3999" w:rsidRPr="009B3999" w:rsidRDefault="00205510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2025-2028</w:t>
            </w:r>
            <w:r w:rsidR="009B3999" w:rsidRPr="009B3999">
              <w:rPr>
                <w:rFonts w:ascii="Arial" w:hAnsi="Arial" w:cs="Arial"/>
                <w:sz w:val="22"/>
                <w:szCs w:val="22"/>
              </w:rPr>
              <w:t xml:space="preserve"> годы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Перечень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основных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мероприятий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 совершенствование  условий  для  развития  малого  и  среднего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предпринимательства;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информационная, консультационная и имущественная поддержка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Субъектов малого и среднего предпринимательства;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внедрение механизмов социальной защиты и охраны труда в сфере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малого и среднего предпринимательства.</w:t>
            </w: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Ожидаемые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результаты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реализации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увеличение числа субъектов малого и среднего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предпринимательства на 10 %;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увеличение среднесписочной численности работников субъектов малого и среднего пр</w:t>
            </w:r>
            <w:r w:rsidR="00205510">
              <w:rPr>
                <w:rFonts w:ascii="Arial" w:hAnsi="Arial" w:cs="Arial"/>
                <w:sz w:val="22"/>
                <w:szCs w:val="22"/>
              </w:rPr>
              <w:t>едпринимательства на 10 % к 2028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году по сравнению с 2024 годом;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увеличение размера средней заработной платы в малом и среднем предпринимательстве до среднеотраслевого уровня;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увеличение налоговых поступлений от субъектов малого и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среднего предпринимательства в бюджеты всех уровней до10%;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развитие инфраструктуры поселения и улучшение качества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предоставляемых услуг;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- увеличение объема товаров собственного производства,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выполненных работ и услуг собственными силами организациями малого и сре</w:t>
            </w:r>
            <w:r w:rsidR="00205510">
              <w:rPr>
                <w:rFonts w:ascii="Arial" w:hAnsi="Arial" w:cs="Arial"/>
                <w:sz w:val="22"/>
                <w:szCs w:val="22"/>
              </w:rPr>
              <w:t>днего бизнеса на 10 % к 2028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году по сравнению с 2024 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" w:type="dxa"/>
          </w:tcPr>
          <w:p w:rsidR="009B3999" w:rsidRPr="009B3999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Объем и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источники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финансирования 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общий  объем  финансирования  на  реал</w:t>
            </w:r>
            <w:r w:rsidR="00205510">
              <w:rPr>
                <w:rFonts w:ascii="Arial" w:hAnsi="Arial" w:cs="Arial"/>
                <w:sz w:val="22"/>
                <w:szCs w:val="22"/>
              </w:rPr>
              <w:t>изацию  Программы составляет  20</w:t>
            </w:r>
            <w:r w:rsidRPr="009B3999">
              <w:rPr>
                <w:rFonts w:ascii="Arial" w:hAnsi="Arial" w:cs="Arial"/>
                <w:sz w:val="22"/>
                <w:szCs w:val="22"/>
              </w:rPr>
              <w:t>,0 тыс. рублей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2025 год</w:t>
            </w:r>
            <w:r w:rsidR="0020551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5,0 тыс. рублей</w:t>
            </w:r>
            <w:r w:rsidR="00205510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2026 год </w:t>
            </w:r>
            <w:r w:rsidR="00205510">
              <w:rPr>
                <w:rFonts w:ascii="Arial" w:hAnsi="Arial" w:cs="Arial"/>
                <w:sz w:val="22"/>
                <w:szCs w:val="22"/>
              </w:rPr>
              <w:t>-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5,0</w:t>
            </w:r>
            <w:r w:rsidR="002055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999">
              <w:rPr>
                <w:rFonts w:ascii="Arial" w:hAnsi="Arial" w:cs="Arial"/>
                <w:sz w:val="22"/>
                <w:szCs w:val="22"/>
              </w:rPr>
              <w:t>тыс. рублей</w:t>
            </w:r>
            <w:r w:rsidR="00205510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2027 год </w:t>
            </w:r>
            <w:r w:rsidR="00205510">
              <w:rPr>
                <w:rFonts w:ascii="Arial" w:hAnsi="Arial" w:cs="Arial"/>
                <w:sz w:val="22"/>
                <w:szCs w:val="22"/>
              </w:rPr>
              <w:t>-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5,0</w:t>
            </w:r>
            <w:r w:rsidR="002055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999">
              <w:rPr>
                <w:rFonts w:ascii="Arial" w:hAnsi="Arial" w:cs="Arial"/>
                <w:sz w:val="22"/>
                <w:szCs w:val="22"/>
              </w:rPr>
              <w:t>тыс. рублей</w:t>
            </w:r>
            <w:r w:rsidR="00205510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05510" w:rsidRPr="009B3999" w:rsidRDefault="00205510" w:rsidP="00205510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год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B3999">
              <w:rPr>
                <w:rFonts w:ascii="Arial" w:hAnsi="Arial" w:cs="Arial"/>
                <w:sz w:val="22"/>
                <w:szCs w:val="22"/>
              </w:rPr>
              <w:t xml:space="preserve"> 5,0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999">
              <w:rPr>
                <w:rFonts w:ascii="Arial" w:hAnsi="Arial" w:cs="Arial"/>
                <w:sz w:val="22"/>
                <w:szCs w:val="22"/>
              </w:rPr>
              <w:t>тыс. рублей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Средства бюджета Республики Татарстан, бюджета района,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внебюджетных фондов, собственные средства   предпринимателей и привлеченные инвестиции</w:t>
            </w: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  <w:proofErr w:type="gramStart"/>
            <w:r w:rsidRPr="009B3999">
              <w:rPr>
                <w:rFonts w:ascii="Arial" w:hAnsi="Arial" w:cs="Arial"/>
                <w:sz w:val="22"/>
                <w:szCs w:val="22"/>
              </w:rPr>
              <w:t>за</w:t>
            </w:r>
            <w:proofErr w:type="gramEnd"/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исполнением</w:t>
            </w:r>
          </w:p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9B3999">
              <w:rPr>
                <w:rFonts w:ascii="Arial" w:hAnsi="Arial" w:cs="Arial"/>
                <w:sz w:val="22"/>
                <w:szCs w:val="22"/>
              </w:rPr>
              <w:t>Аксубаевского муниципального района Республики Татарстан</w:t>
            </w: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3999" w:rsidRPr="009B3999" w:rsidTr="009B3999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B3999" w:rsidRPr="009B3999" w:rsidRDefault="009B3999" w:rsidP="009B3999">
            <w:pPr>
              <w:pStyle w:val="a9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3999" w:rsidRPr="00F76758" w:rsidRDefault="009B3999" w:rsidP="009B3999">
      <w:pPr>
        <w:pStyle w:val="a9"/>
        <w:sectPr w:rsidR="009B3999" w:rsidRPr="00F76758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9B3999" w:rsidRDefault="009B3999" w:rsidP="009B3999">
      <w:pPr>
        <w:pStyle w:val="a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3999">
        <w:rPr>
          <w:rFonts w:ascii="Arial" w:hAnsi="Arial" w:cs="Arial"/>
          <w:b/>
          <w:color w:val="000000"/>
          <w:sz w:val="24"/>
          <w:szCs w:val="24"/>
        </w:rPr>
        <w:lastRenderedPageBreak/>
        <w:t>1.Общие положения</w:t>
      </w:r>
    </w:p>
    <w:p w:rsidR="009B3999" w:rsidRPr="009B3999" w:rsidRDefault="009B3999" w:rsidP="009B3999">
      <w:pPr>
        <w:pStyle w:val="a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99" w:rsidRPr="009B3999" w:rsidRDefault="009B3999" w:rsidP="00420BD4">
      <w:pPr>
        <w:pStyle w:val="a9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9B3999" w:rsidRPr="009B3999" w:rsidRDefault="009B3999" w:rsidP="00420BD4">
      <w:pPr>
        <w:pStyle w:val="a9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9B3999" w:rsidRPr="009B3999" w:rsidRDefault="009B3999" w:rsidP="00420BD4">
      <w:pPr>
        <w:pStyle w:val="a9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     </w:t>
      </w:r>
      <w:proofErr w:type="gramStart"/>
      <w:r w:rsidRPr="009B3999">
        <w:rPr>
          <w:rFonts w:ascii="Arial" w:hAnsi="Arial" w:cs="Arial"/>
          <w:color w:val="000000"/>
          <w:sz w:val="24"/>
          <w:szCs w:val="24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9B399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B3999">
        <w:rPr>
          <w:rFonts w:ascii="Arial" w:hAnsi="Arial" w:cs="Arial"/>
          <w:color w:val="000000"/>
          <w:sz w:val="24"/>
          <w:szCs w:val="24"/>
        </w:rPr>
        <w:t>СМСП).</w:t>
      </w:r>
      <w:proofErr w:type="gramEnd"/>
    </w:p>
    <w:p w:rsidR="009B3999" w:rsidRPr="009B3999" w:rsidRDefault="009B3999" w:rsidP="00420BD4">
      <w:pPr>
        <w:pStyle w:val="a9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Цели и основные задачи настоящей Программы направлены на создание условий для развития малого и среднего предпринимательства Старокиреметского  сельского поселения  Аксубаевского муниципального района.</w:t>
      </w:r>
    </w:p>
    <w:p w:rsidR="009B3999" w:rsidRPr="009B3999" w:rsidRDefault="009B3999" w:rsidP="00420BD4">
      <w:pPr>
        <w:pStyle w:val="a9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Старокиреметского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</w:p>
    <w:p w:rsidR="009B3999" w:rsidRPr="009B3999" w:rsidRDefault="009B3999" w:rsidP="009B3999">
      <w:pPr>
        <w:pStyle w:val="a9"/>
        <w:jc w:val="center"/>
        <w:rPr>
          <w:rFonts w:ascii="Arial" w:hAnsi="Arial" w:cs="Arial"/>
          <w:color w:val="000000"/>
          <w:sz w:val="24"/>
          <w:szCs w:val="24"/>
        </w:rPr>
      </w:pPr>
      <w:r w:rsidRPr="009B3999">
        <w:rPr>
          <w:rStyle w:val="af"/>
          <w:rFonts w:ascii="Arial" w:hAnsi="Arial" w:cs="Arial"/>
          <w:color w:val="000000"/>
          <w:sz w:val="24"/>
          <w:szCs w:val="24"/>
        </w:rPr>
        <w:t>2. Содержание проблемы и обоснование необходимости ее решения программными методами</w:t>
      </w:r>
    </w:p>
    <w:p w:rsid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            Малое и среднее предпринимательство играет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важную роль в решении экономических и социальных задач   Старокиреметского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Старокиреметского  сельского поселения Аксубаевского  муниципального района.                                  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9B3999">
        <w:rPr>
          <w:rFonts w:ascii="Arial" w:hAnsi="Arial" w:cs="Arial"/>
          <w:sz w:val="24"/>
          <w:szCs w:val="24"/>
        </w:rPr>
        <w:t xml:space="preserve">На сегодняшний день в </w:t>
      </w:r>
      <w:r w:rsidRPr="009B3999">
        <w:rPr>
          <w:rFonts w:ascii="Arial" w:hAnsi="Arial" w:cs="Arial"/>
          <w:color w:val="000000"/>
          <w:sz w:val="24"/>
          <w:szCs w:val="24"/>
        </w:rPr>
        <w:t>Старокиреметского</w:t>
      </w:r>
      <w:r w:rsidRPr="009B3999">
        <w:rPr>
          <w:rFonts w:ascii="Arial" w:hAnsi="Arial" w:cs="Arial"/>
          <w:sz w:val="24"/>
          <w:szCs w:val="24"/>
        </w:rPr>
        <w:t xml:space="preserve"> сельском поселении Аксубаевского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3999">
        <w:rPr>
          <w:rFonts w:ascii="Arial" w:hAnsi="Arial" w:cs="Arial"/>
          <w:sz w:val="24"/>
          <w:szCs w:val="24"/>
        </w:rPr>
        <w:t>муниципального района зарегистрировано 3 субъекта индивидуального предпринимательства</w:t>
      </w:r>
      <w:r>
        <w:rPr>
          <w:rFonts w:ascii="Arial" w:hAnsi="Arial" w:cs="Arial"/>
          <w:sz w:val="24"/>
          <w:szCs w:val="24"/>
        </w:rPr>
        <w:t>.</w:t>
      </w:r>
      <w:r w:rsidRPr="009B3999">
        <w:rPr>
          <w:rFonts w:ascii="Arial" w:hAnsi="Arial" w:cs="Arial"/>
          <w:sz w:val="24"/>
          <w:szCs w:val="24"/>
        </w:rPr>
        <w:t xml:space="preserve"> 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tab/>
        <w:t>Основное  направление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205510" w:rsidRDefault="009B3999" w:rsidP="00205510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B3999">
        <w:rPr>
          <w:rFonts w:ascii="Arial" w:hAnsi="Arial" w:cs="Arial"/>
          <w:sz w:val="24"/>
          <w:szCs w:val="24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9B3999" w:rsidRPr="009B3999" w:rsidRDefault="009B3999" w:rsidP="00205510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lastRenderedPageBreak/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9B3999" w:rsidRPr="009B3999" w:rsidRDefault="009B3999" w:rsidP="009B3999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B3999">
        <w:rPr>
          <w:rFonts w:ascii="Arial" w:hAnsi="Arial" w:cs="Arial"/>
          <w:sz w:val="24"/>
          <w:szCs w:val="24"/>
        </w:rPr>
        <w:t>материально-финансовые проблемы:</w:t>
      </w:r>
    </w:p>
    <w:p w:rsidR="009B3999" w:rsidRPr="009B3999" w:rsidRDefault="009B3999" w:rsidP="009B3999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B3999">
        <w:rPr>
          <w:rFonts w:ascii="Arial" w:hAnsi="Arial" w:cs="Arial"/>
          <w:sz w:val="24"/>
          <w:szCs w:val="24"/>
        </w:rPr>
        <w:t>затруднения в получении капитала для регистрации предприятия;</w:t>
      </w:r>
    </w:p>
    <w:p w:rsidR="009B3999" w:rsidRPr="009B3999" w:rsidRDefault="009B3999" w:rsidP="009B3999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B3999">
        <w:rPr>
          <w:rFonts w:ascii="Arial" w:hAnsi="Arial" w:cs="Arial"/>
          <w:sz w:val="24"/>
          <w:szCs w:val="24"/>
        </w:rPr>
        <w:t>нехватка оборотных средств;</w:t>
      </w:r>
    </w:p>
    <w:p w:rsidR="009B3999" w:rsidRPr="009B3999" w:rsidRDefault="009B3999" w:rsidP="009B3999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B3999">
        <w:rPr>
          <w:rFonts w:ascii="Arial" w:hAnsi="Arial" w:cs="Arial"/>
          <w:sz w:val="24"/>
          <w:szCs w:val="24"/>
        </w:rPr>
        <w:t xml:space="preserve">недостаток как собственных, так и заемных финансовых средств для расширения деятельности. </w:t>
      </w:r>
    </w:p>
    <w:p w:rsidR="009B3999" w:rsidRPr="009B3999" w:rsidRDefault="009B3999" w:rsidP="00420BD4">
      <w:pPr>
        <w:pStyle w:val="a9"/>
        <w:ind w:firstLine="567"/>
        <w:jc w:val="both"/>
        <w:rPr>
          <w:rFonts w:ascii="Arial" w:hAnsi="Arial" w:cs="Arial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tab/>
        <w:t xml:space="preserve">Исполнительный комитет </w:t>
      </w:r>
      <w:r w:rsidRPr="009B3999">
        <w:rPr>
          <w:rFonts w:ascii="Arial" w:hAnsi="Arial" w:cs="Arial"/>
          <w:color w:val="000000"/>
          <w:sz w:val="24"/>
          <w:szCs w:val="24"/>
        </w:rPr>
        <w:t>Старокиреметского</w:t>
      </w:r>
      <w:r w:rsidRPr="009B399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sz w:val="24"/>
          <w:szCs w:val="24"/>
        </w:rPr>
        <w:tab/>
      </w:r>
      <w:proofErr w:type="gramStart"/>
      <w:r w:rsidRPr="009B3999">
        <w:rPr>
          <w:rFonts w:ascii="Arial" w:hAnsi="Arial" w:cs="Arial"/>
          <w:sz w:val="24"/>
          <w:szCs w:val="24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                                                                               </w:t>
      </w:r>
      <w:proofErr w:type="gramEnd"/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          </w:t>
      </w:r>
      <w:proofErr w:type="gramStart"/>
      <w:r w:rsidRPr="009B3999">
        <w:rPr>
          <w:rFonts w:ascii="Arial" w:hAnsi="Arial" w:cs="Arial"/>
          <w:color w:val="000000"/>
          <w:sz w:val="24"/>
          <w:szCs w:val="24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Старокиреметского </w:t>
      </w:r>
      <w:r w:rsidRPr="009B3999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муниципального района, можно достичь только путем активизации механизмов</w:t>
      </w:r>
      <w:r w:rsidRPr="009B3999">
        <w:rPr>
          <w:rStyle w:val="af"/>
          <w:rFonts w:ascii="Arial" w:hAnsi="Arial" w:cs="Arial"/>
          <w:color w:val="000000"/>
          <w:sz w:val="24"/>
          <w:szCs w:val="24"/>
        </w:rPr>
        <w:t xml:space="preserve"> </w:t>
      </w:r>
      <w:r w:rsidRPr="009B3999">
        <w:rPr>
          <w:rFonts w:ascii="Arial" w:hAnsi="Arial" w:cs="Arial"/>
          <w:color w:val="000000"/>
          <w:sz w:val="24"/>
          <w:szCs w:val="24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 w:rsidRPr="009B3999">
        <w:rPr>
          <w:rFonts w:ascii="Arial" w:hAnsi="Arial" w:cs="Arial"/>
          <w:color w:val="000000"/>
          <w:sz w:val="24"/>
          <w:szCs w:val="24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r w:rsidRPr="009B3999">
        <w:rPr>
          <w:rFonts w:ascii="Arial" w:hAnsi="Arial" w:cs="Arial"/>
          <w:sz w:val="24"/>
          <w:szCs w:val="24"/>
        </w:rPr>
        <w:t xml:space="preserve"> 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Старокиреметском  </w:t>
      </w:r>
      <w:r w:rsidRPr="009B3999">
        <w:rPr>
          <w:rFonts w:ascii="Arial" w:hAnsi="Arial" w:cs="Arial"/>
          <w:sz w:val="24"/>
          <w:szCs w:val="24"/>
        </w:rPr>
        <w:t>сельском поселении Аксубаевского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муниципального района Р</w:t>
      </w:r>
      <w:r w:rsidR="00205510">
        <w:rPr>
          <w:rFonts w:ascii="Arial" w:hAnsi="Arial" w:cs="Arial"/>
          <w:color w:val="000000"/>
          <w:sz w:val="24"/>
          <w:szCs w:val="24"/>
        </w:rPr>
        <w:t>еспублики Татарстан на 2025-2028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9B3999" w:rsidRPr="009B3999" w:rsidRDefault="009B3999" w:rsidP="009B3999">
      <w:pPr>
        <w:pStyle w:val="a9"/>
        <w:jc w:val="both"/>
        <w:rPr>
          <w:rStyle w:val="af"/>
          <w:rFonts w:ascii="Arial" w:hAnsi="Arial" w:cs="Arial"/>
          <w:b w:val="0"/>
          <w:color w:val="000000"/>
          <w:sz w:val="24"/>
          <w:szCs w:val="24"/>
        </w:rPr>
      </w:pPr>
    </w:p>
    <w:p w:rsidR="009B3999" w:rsidRDefault="009B3999" w:rsidP="00420BD4">
      <w:pPr>
        <w:pStyle w:val="a9"/>
        <w:jc w:val="center"/>
        <w:rPr>
          <w:rStyle w:val="af"/>
          <w:rFonts w:ascii="Arial" w:hAnsi="Arial" w:cs="Arial"/>
          <w:color w:val="000000"/>
          <w:sz w:val="24"/>
          <w:szCs w:val="24"/>
        </w:rPr>
      </w:pPr>
      <w:r w:rsidRPr="009B3999">
        <w:rPr>
          <w:rStyle w:val="af"/>
          <w:rFonts w:ascii="Arial" w:hAnsi="Arial" w:cs="Arial"/>
          <w:color w:val="000000"/>
          <w:sz w:val="24"/>
          <w:szCs w:val="24"/>
        </w:rPr>
        <w:t>3. Основные цели и задачи Программы</w:t>
      </w:r>
    </w:p>
    <w:p w:rsidR="00420BD4" w:rsidRPr="009B3999" w:rsidRDefault="00420BD4" w:rsidP="00420BD4">
      <w:pPr>
        <w:pStyle w:val="a9"/>
        <w:jc w:val="center"/>
        <w:rPr>
          <w:rFonts w:ascii="Arial" w:hAnsi="Arial" w:cs="Arial"/>
          <w:sz w:val="24"/>
          <w:szCs w:val="24"/>
        </w:rPr>
      </w:pPr>
    </w:p>
    <w:p w:rsidR="00420BD4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3.1.Основными целями Программы являются:</w:t>
      </w:r>
      <w:r w:rsidR="00420BD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lastRenderedPageBreak/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Старокиреметского </w:t>
      </w:r>
      <w:r w:rsidRPr="009B3999">
        <w:rPr>
          <w:rFonts w:ascii="Arial" w:hAnsi="Arial" w:cs="Arial"/>
          <w:sz w:val="24"/>
          <w:szCs w:val="24"/>
        </w:rPr>
        <w:t>сельского поселения Аксубаевского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муниципального района;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     - обеспечение конкурентоспособности субъектов малого и среднего предпринимательства;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     - оказание поддержки субъектам малого и среднего предпринимательства Старокиреметского </w:t>
      </w:r>
      <w:r w:rsidRPr="009B3999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муниципального района в продвижении производимых ими товаров (работ, услуг);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     -  увеличение количества субъектов малого и среднего предпринимательства;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     - обеспечение занятости населения и развитие </w:t>
      </w:r>
      <w:proofErr w:type="spellStart"/>
      <w:r w:rsidRPr="009B3999">
        <w:rPr>
          <w:rFonts w:ascii="Arial" w:hAnsi="Arial" w:cs="Arial"/>
          <w:color w:val="000000"/>
          <w:sz w:val="24"/>
          <w:szCs w:val="24"/>
        </w:rPr>
        <w:t>самозанятости</w:t>
      </w:r>
      <w:proofErr w:type="spellEnd"/>
      <w:r w:rsidRPr="009B3999">
        <w:rPr>
          <w:rFonts w:ascii="Arial" w:hAnsi="Arial" w:cs="Arial"/>
          <w:color w:val="000000"/>
          <w:sz w:val="24"/>
          <w:szCs w:val="24"/>
        </w:rPr>
        <w:t>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Старокиреметского </w:t>
      </w:r>
      <w:r w:rsidRPr="009B3999">
        <w:rPr>
          <w:rFonts w:ascii="Arial" w:hAnsi="Arial" w:cs="Arial"/>
          <w:sz w:val="24"/>
          <w:szCs w:val="24"/>
        </w:rPr>
        <w:t>сельского поселения Аксубаевского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3.2. Задачи, которые необходимо решить для достижения поставленных целей:</w:t>
      </w:r>
      <w:r w:rsidRPr="009B3999">
        <w:rPr>
          <w:rFonts w:ascii="Arial" w:hAnsi="Arial" w:cs="Arial"/>
          <w:color w:val="000000"/>
          <w:sz w:val="24"/>
          <w:szCs w:val="24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</w:t>
      </w:r>
      <w:proofErr w:type="gramStart"/>
      <w:r w:rsidRPr="009B3999">
        <w:rPr>
          <w:rFonts w:ascii="Arial" w:hAnsi="Arial" w:cs="Arial"/>
          <w:color w:val="000000"/>
          <w:sz w:val="24"/>
          <w:szCs w:val="24"/>
        </w:rPr>
        <w:t xml:space="preserve">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  <w:proofErr w:type="gramEnd"/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- имущественная поддержка субъектов малого и среднего предпринимательства;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- информационная поддержка субъектов малого и среднего предпринимательства;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- консультационная и организационная поддержка субъектов малого и среднего предпринимательства;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</w:p>
    <w:p w:rsidR="009B3999" w:rsidRDefault="009B3999" w:rsidP="00420BD4">
      <w:pPr>
        <w:pStyle w:val="a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3999">
        <w:rPr>
          <w:rFonts w:ascii="Arial" w:hAnsi="Arial" w:cs="Arial"/>
          <w:b/>
          <w:color w:val="000000"/>
          <w:sz w:val="24"/>
          <w:szCs w:val="24"/>
        </w:rPr>
        <w:t>4.Основные принципы Программы</w:t>
      </w:r>
    </w:p>
    <w:p w:rsidR="00420BD4" w:rsidRPr="009B3999" w:rsidRDefault="00420BD4" w:rsidP="00420BD4">
      <w:pPr>
        <w:pStyle w:val="a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Основными принципами программы являются: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- заявительный порядок обращения СМСП за оказанием поддержки;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- доступность инфраструктуры поддержки СМСП;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B3999">
        <w:rPr>
          <w:rFonts w:ascii="Arial" w:hAnsi="Arial" w:cs="Arial"/>
          <w:color w:val="000000"/>
          <w:sz w:val="24"/>
          <w:szCs w:val="24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- открытость процедур оказания поддержки.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</w:p>
    <w:p w:rsidR="009B3999" w:rsidRDefault="009B3999" w:rsidP="00420BD4">
      <w:pPr>
        <w:pStyle w:val="a9"/>
        <w:jc w:val="center"/>
        <w:rPr>
          <w:rStyle w:val="af"/>
          <w:rFonts w:ascii="Arial" w:hAnsi="Arial" w:cs="Arial"/>
          <w:color w:val="000000"/>
          <w:sz w:val="24"/>
          <w:szCs w:val="24"/>
        </w:rPr>
      </w:pPr>
      <w:r w:rsidRPr="009B3999">
        <w:rPr>
          <w:rStyle w:val="af"/>
          <w:rFonts w:ascii="Arial" w:hAnsi="Arial" w:cs="Arial"/>
          <w:color w:val="000000"/>
          <w:sz w:val="24"/>
          <w:szCs w:val="24"/>
        </w:rPr>
        <w:t>5. Срок реализации Программы</w:t>
      </w:r>
    </w:p>
    <w:p w:rsidR="00420BD4" w:rsidRPr="009B3999" w:rsidRDefault="00420BD4" w:rsidP="00420BD4">
      <w:pPr>
        <w:pStyle w:val="a9"/>
        <w:jc w:val="center"/>
        <w:rPr>
          <w:rFonts w:ascii="Arial" w:hAnsi="Arial" w:cs="Arial"/>
          <w:color w:val="000000"/>
          <w:sz w:val="24"/>
          <w:szCs w:val="24"/>
        </w:rPr>
      </w:pPr>
    </w:p>
    <w:p w:rsid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     Срок ре</w:t>
      </w:r>
      <w:r w:rsidR="00205510">
        <w:rPr>
          <w:rFonts w:ascii="Arial" w:hAnsi="Arial" w:cs="Arial"/>
          <w:color w:val="000000"/>
          <w:sz w:val="24"/>
          <w:szCs w:val="24"/>
        </w:rPr>
        <w:t>ализации Программы – 2025 - 2028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годы.</w:t>
      </w:r>
    </w:p>
    <w:p w:rsidR="00420BD4" w:rsidRDefault="00420BD4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</w:p>
    <w:p w:rsidR="00420BD4" w:rsidRPr="009B3999" w:rsidRDefault="00420BD4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</w:p>
    <w:p w:rsidR="009B3999" w:rsidRDefault="009B3999" w:rsidP="00420BD4">
      <w:pPr>
        <w:pStyle w:val="a9"/>
        <w:jc w:val="center"/>
        <w:rPr>
          <w:rStyle w:val="af"/>
          <w:rFonts w:ascii="Arial" w:hAnsi="Arial" w:cs="Arial"/>
          <w:color w:val="000000"/>
          <w:sz w:val="24"/>
          <w:szCs w:val="24"/>
        </w:rPr>
      </w:pPr>
      <w:r w:rsidRPr="009B3999">
        <w:rPr>
          <w:rStyle w:val="af"/>
          <w:rFonts w:ascii="Arial" w:hAnsi="Arial" w:cs="Arial"/>
          <w:color w:val="000000"/>
          <w:sz w:val="24"/>
          <w:szCs w:val="24"/>
        </w:rPr>
        <w:lastRenderedPageBreak/>
        <w:t>6. Система программных мероприятий</w:t>
      </w:r>
    </w:p>
    <w:p w:rsidR="00420BD4" w:rsidRPr="009B3999" w:rsidRDefault="00420BD4" w:rsidP="00420BD4">
      <w:pPr>
        <w:pStyle w:val="a9"/>
        <w:jc w:val="center"/>
        <w:rPr>
          <w:rFonts w:ascii="Arial" w:hAnsi="Arial" w:cs="Arial"/>
          <w:color w:val="000000"/>
          <w:sz w:val="24"/>
          <w:szCs w:val="24"/>
        </w:rPr>
      </w:pP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Старокиреметском  сельском поселении </w:t>
      </w:r>
      <w:r w:rsidRPr="009B3999">
        <w:rPr>
          <w:rFonts w:ascii="Arial" w:hAnsi="Arial" w:cs="Arial"/>
          <w:sz w:val="24"/>
          <w:szCs w:val="24"/>
        </w:rPr>
        <w:t>Аксубаевского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муниципального района Р</w:t>
      </w:r>
      <w:r w:rsidR="00205510">
        <w:rPr>
          <w:rFonts w:ascii="Arial" w:hAnsi="Arial" w:cs="Arial"/>
          <w:color w:val="000000"/>
          <w:sz w:val="24"/>
          <w:szCs w:val="24"/>
        </w:rPr>
        <w:t>еспублики Татарстан на 2025-2028</w:t>
      </w:r>
      <w:r w:rsidRPr="009B3999">
        <w:rPr>
          <w:rFonts w:ascii="Arial" w:hAnsi="Arial" w:cs="Arial"/>
          <w:color w:val="000000"/>
          <w:sz w:val="24"/>
          <w:szCs w:val="24"/>
        </w:rPr>
        <w:t xml:space="preserve"> годы. </w:t>
      </w:r>
    </w:p>
    <w:p w:rsidR="009B3999" w:rsidRPr="009B3999" w:rsidRDefault="009B3999" w:rsidP="009B3999">
      <w:pPr>
        <w:pStyle w:val="a9"/>
        <w:jc w:val="both"/>
        <w:rPr>
          <w:rFonts w:ascii="Arial" w:hAnsi="Arial" w:cs="Arial"/>
          <w:color w:val="000000"/>
          <w:sz w:val="24"/>
          <w:szCs w:val="24"/>
        </w:rPr>
      </w:pPr>
      <w:r w:rsidRPr="009B3999">
        <w:rPr>
          <w:rFonts w:ascii="Arial" w:hAnsi="Arial" w:cs="Arial"/>
          <w:color w:val="000000"/>
          <w:sz w:val="24"/>
          <w:szCs w:val="24"/>
        </w:rPr>
        <w:t>Мероприятия Программы разработаны в соответствии с задачами, определенными Программой.</w:t>
      </w:r>
    </w:p>
    <w:p w:rsidR="009B3999" w:rsidRPr="00F76758" w:rsidRDefault="009B3999" w:rsidP="009B3999">
      <w:pPr>
        <w:pStyle w:val="a9"/>
        <w:rPr>
          <w:rFonts w:ascii="Arial" w:hAnsi="Arial"/>
          <w:color w:val="000000"/>
        </w:rPr>
      </w:pPr>
    </w:p>
    <w:p w:rsidR="009B3999" w:rsidRPr="00420BD4" w:rsidRDefault="009B3999" w:rsidP="00420BD4">
      <w:pPr>
        <w:pStyle w:val="a9"/>
        <w:jc w:val="center"/>
        <w:rPr>
          <w:rStyle w:val="af"/>
          <w:rFonts w:ascii="Arial" w:hAnsi="Arial" w:cs="Arial"/>
          <w:color w:val="000000"/>
          <w:sz w:val="22"/>
        </w:rPr>
      </w:pPr>
      <w:r w:rsidRPr="00420BD4">
        <w:rPr>
          <w:rStyle w:val="af"/>
          <w:rFonts w:ascii="Arial" w:hAnsi="Arial" w:cs="Arial"/>
          <w:color w:val="000000"/>
          <w:sz w:val="22"/>
        </w:rPr>
        <w:t>Перечень мероприятий</w:t>
      </w:r>
      <w:r w:rsidRPr="00420BD4">
        <w:rPr>
          <w:rFonts w:ascii="Arial" w:hAnsi="Arial"/>
          <w:b/>
          <w:color w:val="000000"/>
          <w:sz w:val="22"/>
        </w:rPr>
        <w:br/>
        <w:t>П</w:t>
      </w:r>
      <w:r w:rsidRPr="00420BD4">
        <w:rPr>
          <w:rStyle w:val="af"/>
          <w:rFonts w:ascii="Arial" w:hAnsi="Arial" w:cs="Arial"/>
          <w:color w:val="000000"/>
          <w:sz w:val="22"/>
        </w:rPr>
        <w:t xml:space="preserve">рограммы развития субъектов малого и среднего предпринимательства  в </w:t>
      </w:r>
      <w:r w:rsidRPr="00420BD4">
        <w:rPr>
          <w:rFonts w:ascii="Arial" w:hAnsi="Arial"/>
          <w:b/>
          <w:color w:val="000000"/>
          <w:sz w:val="22"/>
        </w:rPr>
        <w:t>Старокиреметском</w:t>
      </w:r>
      <w:r w:rsidRPr="00420BD4">
        <w:rPr>
          <w:rStyle w:val="af"/>
          <w:rFonts w:ascii="Arial" w:hAnsi="Arial" w:cs="Arial"/>
          <w:color w:val="000000"/>
          <w:sz w:val="22"/>
        </w:rPr>
        <w:t xml:space="preserve"> сельском поселении   </w:t>
      </w:r>
      <w:r w:rsidRPr="00420BD4">
        <w:rPr>
          <w:rFonts w:ascii="Arial" w:hAnsi="Arial"/>
          <w:b/>
          <w:sz w:val="22"/>
        </w:rPr>
        <w:t>Аксубаевского</w:t>
      </w:r>
      <w:r w:rsidRPr="00420BD4">
        <w:rPr>
          <w:rStyle w:val="af"/>
          <w:rFonts w:ascii="Arial" w:hAnsi="Arial" w:cs="Arial"/>
          <w:color w:val="000000"/>
          <w:sz w:val="22"/>
        </w:rPr>
        <w:t xml:space="preserve"> муниципального района </w:t>
      </w:r>
      <w:r w:rsidRPr="00420BD4">
        <w:rPr>
          <w:rFonts w:ascii="Arial" w:hAnsi="Arial"/>
          <w:b/>
          <w:color w:val="000000"/>
          <w:sz w:val="22"/>
        </w:rPr>
        <w:t xml:space="preserve"> Республики Татарстан</w:t>
      </w:r>
      <w:r w:rsidRPr="00420BD4">
        <w:rPr>
          <w:rFonts w:ascii="Arial" w:hAnsi="Arial"/>
          <w:color w:val="000000"/>
          <w:sz w:val="22"/>
        </w:rPr>
        <w:t xml:space="preserve"> </w:t>
      </w:r>
      <w:r w:rsidRPr="00420BD4">
        <w:rPr>
          <w:rStyle w:val="af"/>
          <w:rFonts w:ascii="Arial" w:hAnsi="Arial" w:cs="Arial"/>
          <w:color w:val="000000"/>
          <w:sz w:val="22"/>
        </w:rPr>
        <w:t>на 2025-202</w:t>
      </w:r>
      <w:r w:rsidR="00205510">
        <w:rPr>
          <w:rStyle w:val="af"/>
          <w:rFonts w:ascii="Arial" w:hAnsi="Arial" w:cs="Arial"/>
          <w:color w:val="000000"/>
          <w:sz w:val="22"/>
        </w:rPr>
        <w:t>8</w:t>
      </w:r>
      <w:r w:rsidRPr="00420BD4">
        <w:rPr>
          <w:rStyle w:val="af"/>
          <w:rFonts w:ascii="Arial" w:hAnsi="Arial" w:cs="Arial"/>
          <w:color w:val="000000"/>
          <w:sz w:val="22"/>
        </w:rPr>
        <w:t xml:space="preserve">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065"/>
        <w:gridCol w:w="1593"/>
        <w:gridCol w:w="2134"/>
      </w:tblGrid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Исполнители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Создание муниципальной нормативн</w:t>
            </w:r>
            <w:proofErr w:type="gramStart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 сельского поселения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Участие в ежегодной конференции представителей малого и среднего предпринимательства Аксубаевского 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предпринима-телей</w:t>
            </w:r>
            <w:proofErr w:type="spellEnd"/>
            <w:proofErr w:type="gramEnd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 к выработке предложений по вопросам развития малого и среднего </w:t>
            </w:r>
            <w:proofErr w:type="spellStart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предприни-мательства</w:t>
            </w:r>
            <w:proofErr w:type="spellEnd"/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Развитие деятельности заготовительной продукции, </w:t>
            </w:r>
            <w:proofErr w:type="gramStart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производимых</w:t>
            </w:r>
            <w:proofErr w:type="gramEnd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сельхозтоваро</w:t>
            </w:r>
            <w:proofErr w:type="spellEnd"/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trHeight w:val="1502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2.1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trHeight w:val="136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trHeight w:val="2608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Освещение на информационных стендах поселения информации:                   </w:t>
            </w:r>
            <w:r w:rsidRPr="00420BD4">
              <w:rPr>
                <w:rStyle w:val="af0"/>
                <w:rFonts w:ascii="Arial" w:hAnsi="Arial" w:cs="Arial"/>
                <w:color w:val="000000"/>
                <w:sz w:val="22"/>
                <w:szCs w:val="22"/>
              </w:rPr>
              <w:t>- порядок регистрации юридических лиц и индивидуальных предпринимателей;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20BD4">
              <w:rPr>
                <w:rStyle w:val="af0"/>
                <w:rFonts w:ascii="Arial" w:hAnsi="Arial" w:cs="Arial"/>
                <w:color w:val="000000"/>
                <w:sz w:val="22"/>
                <w:szCs w:val="22"/>
              </w:rPr>
              <w:t>- законодательство в сфере предпринимательства;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20BD4">
              <w:rPr>
                <w:rStyle w:val="af0"/>
                <w:rFonts w:ascii="Arial" w:hAnsi="Arial" w:cs="Arial"/>
                <w:color w:val="000000"/>
                <w:sz w:val="22"/>
                <w:szCs w:val="22"/>
              </w:rPr>
              <w:t>- поддержка в сфере предпринимательства;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20BD4">
              <w:rPr>
                <w:rStyle w:val="af0"/>
                <w:rFonts w:ascii="Arial" w:hAnsi="Arial" w:cs="Arial"/>
                <w:color w:val="000000"/>
                <w:sz w:val="22"/>
                <w:szCs w:val="22"/>
              </w:rPr>
              <w:t>- анонс;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420BD4">
              <w:rPr>
                <w:rStyle w:val="af0"/>
                <w:rFonts w:ascii="Arial" w:hAnsi="Arial" w:cs="Arial"/>
                <w:color w:val="000000"/>
                <w:sz w:val="22"/>
                <w:szCs w:val="22"/>
              </w:rPr>
              <w:t>- полезная информация.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сельского поселения</w:t>
            </w: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Исполнительный комитет Старокиреметского сельского поселения, </w:t>
            </w:r>
          </w:p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B3999" w:rsidRPr="00420BD4" w:rsidTr="00420BD4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Осуществление и развитие консультационной поддержки субъектов малого и среднего 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Поддержка развитию 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Исполнительный комитет </w:t>
            </w: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Старокиреметского сельского поселения</w:t>
            </w:r>
          </w:p>
        </w:tc>
      </w:tr>
      <w:tr w:rsidR="009B3999" w:rsidRPr="00420BD4" w:rsidTr="00420BD4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Поддержка субъектам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 сельского поселения</w:t>
            </w:r>
          </w:p>
        </w:tc>
      </w:tr>
      <w:tr w:rsidR="009B3999" w:rsidRPr="00420BD4" w:rsidTr="00420BD4">
        <w:trPr>
          <w:trHeight w:val="1254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Защита интересов СМСП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9B3999" w:rsidRPr="00420BD4" w:rsidRDefault="009B3999" w:rsidP="00420BD4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color w:val="000000"/>
                <w:sz w:val="22"/>
                <w:szCs w:val="22"/>
              </w:rPr>
              <w:t>Исполнительный комитет Старокиреметского  сельского поселения</w:t>
            </w:r>
          </w:p>
        </w:tc>
      </w:tr>
    </w:tbl>
    <w:p w:rsidR="009B3999" w:rsidRDefault="009B3999" w:rsidP="009B3999">
      <w:pPr>
        <w:pStyle w:val="a9"/>
        <w:rPr>
          <w:rStyle w:val="af"/>
          <w:color w:val="000000"/>
        </w:rPr>
      </w:pPr>
    </w:p>
    <w:p w:rsidR="009B3999" w:rsidRDefault="009B3999" w:rsidP="009B3999">
      <w:pPr>
        <w:pStyle w:val="a9"/>
        <w:rPr>
          <w:rStyle w:val="af"/>
          <w:color w:val="000000"/>
        </w:rPr>
      </w:pPr>
    </w:p>
    <w:p w:rsidR="009B3999" w:rsidRDefault="009B3999" w:rsidP="009B3999">
      <w:pPr>
        <w:pStyle w:val="a9"/>
        <w:rPr>
          <w:rStyle w:val="af"/>
          <w:color w:val="000000"/>
        </w:rPr>
      </w:pPr>
    </w:p>
    <w:p w:rsidR="009B3999" w:rsidRDefault="009B3999" w:rsidP="009B3999">
      <w:pPr>
        <w:pStyle w:val="a9"/>
        <w:rPr>
          <w:rStyle w:val="af"/>
          <w:color w:val="000000"/>
        </w:rPr>
      </w:pPr>
    </w:p>
    <w:p w:rsidR="009B3999" w:rsidRDefault="009B3999" w:rsidP="00420BD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420BD4">
        <w:rPr>
          <w:rFonts w:ascii="Arial" w:hAnsi="Arial" w:cs="Arial"/>
          <w:b/>
          <w:sz w:val="24"/>
          <w:szCs w:val="24"/>
        </w:rPr>
        <w:t>6. Ресурсное обеспечение программы развития МСП</w:t>
      </w:r>
    </w:p>
    <w:p w:rsidR="00420BD4" w:rsidRPr="00420BD4" w:rsidRDefault="00420BD4" w:rsidP="00420BD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9B3999" w:rsidRPr="00420BD4" w:rsidRDefault="009B3999" w:rsidP="009B3999">
      <w:pPr>
        <w:pStyle w:val="a9"/>
        <w:rPr>
          <w:rFonts w:ascii="Arial" w:hAnsi="Arial" w:cs="Arial"/>
          <w:sz w:val="24"/>
          <w:szCs w:val="24"/>
        </w:rPr>
      </w:pPr>
      <w:r w:rsidRPr="00420BD4">
        <w:rPr>
          <w:rFonts w:ascii="Arial" w:hAnsi="Arial" w:cs="Arial"/>
          <w:sz w:val="24"/>
          <w:szCs w:val="24"/>
        </w:rPr>
        <w:t>Источники финансирования программы:</w:t>
      </w:r>
    </w:p>
    <w:p w:rsidR="009B3999" w:rsidRPr="00420BD4" w:rsidRDefault="009B3999" w:rsidP="009B3999">
      <w:pPr>
        <w:pStyle w:val="a9"/>
        <w:rPr>
          <w:rFonts w:ascii="Arial" w:hAnsi="Arial" w:cs="Arial"/>
          <w:sz w:val="24"/>
          <w:szCs w:val="24"/>
        </w:rPr>
      </w:pPr>
      <w:r w:rsidRPr="00420BD4">
        <w:rPr>
          <w:rFonts w:ascii="Arial" w:hAnsi="Arial" w:cs="Arial"/>
          <w:sz w:val="24"/>
          <w:szCs w:val="24"/>
        </w:rPr>
        <w:t>--внебюджетные средства Старокиреметского сельского поселения Аксубаевского муниципального района Республики Татарстан (объемы финансирования программы за счет внебюджетных средств поселка будут ежегодно уточняться, в соответствии с законодательством);</w:t>
      </w:r>
    </w:p>
    <w:p w:rsidR="009B3999" w:rsidRPr="00420BD4" w:rsidRDefault="009B3999" w:rsidP="009B3999">
      <w:pPr>
        <w:pStyle w:val="a9"/>
        <w:rPr>
          <w:rFonts w:ascii="Arial" w:hAnsi="Arial" w:cs="Arial"/>
          <w:sz w:val="24"/>
          <w:szCs w:val="24"/>
        </w:rPr>
      </w:pPr>
      <w:r w:rsidRPr="00420BD4">
        <w:rPr>
          <w:rFonts w:ascii="Arial" w:hAnsi="Arial" w:cs="Arial"/>
          <w:sz w:val="24"/>
          <w:szCs w:val="24"/>
        </w:rPr>
        <w:t>-средства инвесторов;</w:t>
      </w:r>
    </w:p>
    <w:p w:rsidR="009B3999" w:rsidRDefault="009B3999" w:rsidP="009B3999">
      <w:pPr>
        <w:pStyle w:val="a9"/>
        <w:rPr>
          <w:rFonts w:ascii="Arial" w:hAnsi="Arial" w:cs="Arial"/>
          <w:sz w:val="24"/>
          <w:szCs w:val="24"/>
        </w:rPr>
      </w:pPr>
      <w:r w:rsidRPr="00420BD4">
        <w:rPr>
          <w:rFonts w:ascii="Arial" w:hAnsi="Arial" w:cs="Arial"/>
          <w:sz w:val="24"/>
          <w:szCs w:val="24"/>
        </w:rPr>
        <w:t>-иные источники, не запрещенные действующим законодательством.</w:t>
      </w:r>
    </w:p>
    <w:p w:rsidR="00420BD4" w:rsidRPr="00420BD4" w:rsidRDefault="00420BD4" w:rsidP="009B3999">
      <w:pPr>
        <w:pStyle w:val="a9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739"/>
      </w:tblGrid>
      <w:tr w:rsidR="009B3999" w:rsidRPr="00420BD4" w:rsidTr="00420BD4">
        <w:trPr>
          <w:trHeight w:val="1348"/>
          <w:jc w:val="center"/>
        </w:trPr>
        <w:tc>
          <w:tcPr>
            <w:tcW w:w="1951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4739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Распределение финансирования программы за счет внебюджетных средств Старокиреметского сельского поселения Аксубаевского муниципального района Республики Татарстан, тыс.</w:t>
            </w:r>
            <w:r w:rsidR="002055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0BD4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</w:tr>
      <w:tr w:rsidR="009B3999" w:rsidRPr="00420BD4" w:rsidTr="00420BD4">
        <w:trPr>
          <w:jc w:val="center"/>
        </w:trPr>
        <w:tc>
          <w:tcPr>
            <w:tcW w:w="1951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739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B3999" w:rsidRPr="00420BD4" w:rsidTr="00420BD4">
        <w:trPr>
          <w:jc w:val="center"/>
        </w:trPr>
        <w:tc>
          <w:tcPr>
            <w:tcW w:w="1951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4739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05510" w:rsidRPr="00420BD4" w:rsidTr="005E7791">
        <w:trPr>
          <w:jc w:val="center"/>
        </w:trPr>
        <w:tc>
          <w:tcPr>
            <w:tcW w:w="1951" w:type="dxa"/>
            <w:shd w:val="clear" w:color="auto" w:fill="auto"/>
          </w:tcPr>
          <w:p w:rsidR="00205510" w:rsidRPr="00420BD4" w:rsidRDefault="00205510" w:rsidP="005E7791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4739" w:type="dxa"/>
            <w:shd w:val="clear" w:color="auto" w:fill="auto"/>
          </w:tcPr>
          <w:p w:rsidR="00205510" w:rsidRPr="00420BD4" w:rsidRDefault="00205510" w:rsidP="005E7791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B3999" w:rsidRPr="00420BD4" w:rsidTr="00420BD4">
        <w:trPr>
          <w:jc w:val="center"/>
        </w:trPr>
        <w:tc>
          <w:tcPr>
            <w:tcW w:w="1951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202</w:t>
            </w:r>
            <w:r w:rsidR="0020551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739" w:type="dxa"/>
            <w:shd w:val="clear" w:color="auto" w:fill="auto"/>
          </w:tcPr>
          <w:p w:rsidR="009B3999" w:rsidRPr="00420BD4" w:rsidRDefault="009B3999" w:rsidP="009B3999">
            <w:pPr>
              <w:pStyle w:val="a9"/>
              <w:rPr>
                <w:rFonts w:ascii="Arial" w:hAnsi="Arial" w:cs="Arial"/>
                <w:sz w:val="22"/>
                <w:szCs w:val="22"/>
              </w:rPr>
            </w:pPr>
            <w:r w:rsidRPr="00420B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9B3999" w:rsidRDefault="009B3999" w:rsidP="009B3999">
      <w:pPr>
        <w:pStyle w:val="a9"/>
        <w:rPr>
          <w:rFonts w:ascii="Arial" w:hAnsi="Arial"/>
          <w:color w:val="000000"/>
        </w:rPr>
      </w:pPr>
    </w:p>
    <w:p w:rsidR="00420BD4" w:rsidRPr="00B70D4C" w:rsidRDefault="00420BD4" w:rsidP="009B3999">
      <w:pPr>
        <w:pStyle w:val="a9"/>
        <w:rPr>
          <w:rFonts w:ascii="Arial" w:hAnsi="Arial"/>
          <w:color w:val="000000"/>
        </w:rPr>
      </w:pPr>
    </w:p>
    <w:p w:rsidR="009B3999" w:rsidRDefault="009B3999" w:rsidP="00420BD4">
      <w:pPr>
        <w:pStyle w:val="a9"/>
        <w:jc w:val="center"/>
        <w:rPr>
          <w:rStyle w:val="af"/>
          <w:rFonts w:ascii="Arial" w:hAnsi="Arial" w:cs="Arial"/>
          <w:color w:val="000000"/>
          <w:sz w:val="22"/>
        </w:rPr>
      </w:pPr>
      <w:r w:rsidRPr="00420BD4">
        <w:rPr>
          <w:rStyle w:val="af"/>
          <w:rFonts w:ascii="Arial" w:hAnsi="Arial" w:cs="Arial"/>
          <w:color w:val="000000"/>
          <w:sz w:val="22"/>
        </w:rPr>
        <w:t>7. Организация управления Программой (механизм реализации Программы)</w:t>
      </w:r>
    </w:p>
    <w:p w:rsidR="00420BD4" w:rsidRPr="00420BD4" w:rsidRDefault="00420BD4" w:rsidP="00420BD4">
      <w:pPr>
        <w:pStyle w:val="a9"/>
        <w:jc w:val="center"/>
        <w:rPr>
          <w:rFonts w:ascii="Arial" w:hAnsi="Arial"/>
          <w:sz w:val="22"/>
        </w:rPr>
      </w:pPr>
    </w:p>
    <w:p w:rsidR="009B3999" w:rsidRPr="00420BD4" w:rsidRDefault="009B3999" w:rsidP="00420BD4">
      <w:pPr>
        <w:pStyle w:val="a9"/>
        <w:jc w:val="both"/>
        <w:rPr>
          <w:rFonts w:ascii="Arial" w:hAnsi="Arial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9B3999" w:rsidRPr="00420BD4" w:rsidRDefault="009B3999" w:rsidP="00420BD4">
      <w:pPr>
        <w:pStyle w:val="a9"/>
        <w:jc w:val="both"/>
        <w:rPr>
          <w:rFonts w:ascii="Arial" w:hAnsi="Arial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 xml:space="preserve">     Заказчиком Программы является Исполнительный комитет Старокиреметского  сельского поселения Аксубаевского 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9B3999" w:rsidRPr="00420BD4" w:rsidRDefault="009B3999" w:rsidP="00420BD4">
      <w:pPr>
        <w:pStyle w:val="a9"/>
        <w:jc w:val="both"/>
        <w:rPr>
          <w:rFonts w:ascii="Arial" w:hAnsi="Arial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9B3999" w:rsidRPr="00420BD4" w:rsidRDefault="009B3999" w:rsidP="00420BD4">
      <w:pPr>
        <w:pStyle w:val="a9"/>
        <w:jc w:val="both"/>
        <w:rPr>
          <w:rStyle w:val="af"/>
          <w:b w:val="0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420BD4">
          <w:rPr>
            <w:rFonts w:ascii="Arial" w:hAnsi="Arial"/>
            <w:color w:val="000000"/>
            <w:sz w:val="24"/>
          </w:rPr>
          <w:t>2007 г</w:t>
        </w:r>
      </w:smartTag>
      <w:r w:rsidRPr="00420BD4">
        <w:rPr>
          <w:rFonts w:ascii="Arial" w:hAnsi="Arial"/>
          <w:color w:val="000000"/>
          <w:sz w:val="24"/>
        </w:rPr>
        <w:t xml:space="preserve">. №209-ФЗ «О развитии малого и среднего предпринимательства в Российской Федерации». </w:t>
      </w:r>
    </w:p>
    <w:p w:rsidR="009B3999" w:rsidRDefault="009B3999" w:rsidP="009B3999">
      <w:pPr>
        <w:pStyle w:val="a9"/>
        <w:rPr>
          <w:rStyle w:val="af"/>
          <w:color w:val="000000"/>
        </w:rPr>
      </w:pPr>
    </w:p>
    <w:p w:rsidR="00420BD4" w:rsidRDefault="009B3999" w:rsidP="00420BD4">
      <w:pPr>
        <w:pStyle w:val="a9"/>
        <w:jc w:val="center"/>
        <w:rPr>
          <w:rStyle w:val="af"/>
          <w:rFonts w:ascii="Arial" w:hAnsi="Arial" w:cs="Arial"/>
          <w:color w:val="000000"/>
          <w:sz w:val="24"/>
        </w:rPr>
      </w:pPr>
      <w:r w:rsidRPr="00420BD4">
        <w:rPr>
          <w:rStyle w:val="af"/>
          <w:rFonts w:ascii="Arial" w:hAnsi="Arial" w:cs="Arial"/>
          <w:color w:val="000000"/>
          <w:sz w:val="24"/>
        </w:rPr>
        <w:t xml:space="preserve">8. </w:t>
      </w:r>
      <w:proofErr w:type="gramStart"/>
      <w:r w:rsidRPr="00420BD4">
        <w:rPr>
          <w:rStyle w:val="af"/>
          <w:rFonts w:ascii="Arial" w:hAnsi="Arial" w:cs="Arial"/>
          <w:color w:val="000000"/>
          <w:sz w:val="24"/>
        </w:rPr>
        <w:t>Контроль за</w:t>
      </w:r>
      <w:proofErr w:type="gramEnd"/>
      <w:r w:rsidRPr="00420BD4">
        <w:rPr>
          <w:rStyle w:val="af"/>
          <w:rFonts w:ascii="Arial" w:hAnsi="Arial" w:cs="Arial"/>
          <w:color w:val="000000"/>
          <w:sz w:val="24"/>
        </w:rPr>
        <w:t xml:space="preserve"> ходом реализации Программы</w:t>
      </w:r>
    </w:p>
    <w:p w:rsidR="00420BD4" w:rsidRDefault="00420BD4" w:rsidP="00420BD4">
      <w:pPr>
        <w:pStyle w:val="a9"/>
        <w:jc w:val="center"/>
        <w:rPr>
          <w:rFonts w:ascii="Arial" w:hAnsi="Arial"/>
          <w:sz w:val="24"/>
        </w:rPr>
      </w:pPr>
    </w:p>
    <w:p w:rsidR="009B3999" w:rsidRPr="00420BD4" w:rsidRDefault="009B3999" w:rsidP="00420BD4">
      <w:pPr>
        <w:pStyle w:val="a9"/>
        <w:jc w:val="both"/>
        <w:rPr>
          <w:rFonts w:ascii="Arial" w:hAnsi="Arial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>     </w:t>
      </w:r>
      <w:proofErr w:type="gramStart"/>
      <w:r w:rsidRPr="00420BD4">
        <w:rPr>
          <w:rFonts w:ascii="Arial" w:hAnsi="Arial"/>
          <w:color w:val="000000"/>
          <w:sz w:val="24"/>
        </w:rPr>
        <w:t>Контроль за</w:t>
      </w:r>
      <w:proofErr w:type="gramEnd"/>
      <w:r w:rsidRPr="00420BD4">
        <w:rPr>
          <w:rFonts w:ascii="Arial" w:hAnsi="Arial"/>
          <w:color w:val="000000"/>
          <w:sz w:val="24"/>
        </w:rPr>
        <w:t xml:space="preserve"> ходом реализации Программы осуществляют Исполнительный комитет Старокиреметского сельского поселения Аксубаевског</w:t>
      </w:r>
      <w:r w:rsidR="00420BD4">
        <w:rPr>
          <w:rFonts w:ascii="Arial" w:hAnsi="Arial"/>
          <w:color w:val="000000"/>
          <w:sz w:val="24"/>
        </w:rPr>
        <w:t xml:space="preserve">о муниципального района и Совет </w:t>
      </w:r>
      <w:r w:rsidRPr="00420BD4">
        <w:rPr>
          <w:rFonts w:ascii="Arial" w:hAnsi="Arial"/>
          <w:color w:val="000000"/>
          <w:sz w:val="24"/>
        </w:rPr>
        <w:t>Старокиреметского сельского поселения Аксубаевского муниципального района.</w:t>
      </w:r>
    </w:p>
    <w:p w:rsidR="009B3999" w:rsidRDefault="009B3999" w:rsidP="00420BD4">
      <w:pPr>
        <w:pStyle w:val="a9"/>
        <w:jc w:val="both"/>
        <w:rPr>
          <w:rStyle w:val="af"/>
          <w:color w:val="000000"/>
        </w:rPr>
      </w:pPr>
    </w:p>
    <w:p w:rsidR="009B3999" w:rsidRDefault="009B3999" w:rsidP="00420BD4">
      <w:pPr>
        <w:pStyle w:val="a9"/>
        <w:jc w:val="center"/>
        <w:rPr>
          <w:rStyle w:val="af"/>
          <w:rFonts w:ascii="Arial" w:hAnsi="Arial" w:cs="Arial"/>
          <w:color w:val="000000"/>
          <w:sz w:val="24"/>
        </w:rPr>
      </w:pPr>
      <w:r w:rsidRPr="00420BD4">
        <w:rPr>
          <w:rStyle w:val="af"/>
          <w:rFonts w:ascii="Arial" w:hAnsi="Arial" w:cs="Arial"/>
          <w:color w:val="000000"/>
          <w:sz w:val="24"/>
        </w:rPr>
        <w:t>9. Оценка социально-экономической эффективности Программы</w:t>
      </w:r>
    </w:p>
    <w:p w:rsidR="00420BD4" w:rsidRPr="00420BD4" w:rsidRDefault="00420BD4" w:rsidP="00420BD4">
      <w:pPr>
        <w:pStyle w:val="a9"/>
        <w:jc w:val="center"/>
        <w:rPr>
          <w:rFonts w:ascii="Arial" w:hAnsi="Arial"/>
          <w:color w:val="000000"/>
          <w:sz w:val="24"/>
        </w:rPr>
      </w:pPr>
    </w:p>
    <w:p w:rsidR="009B3999" w:rsidRPr="00420BD4" w:rsidRDefault="009B3999" w:rsidP="00420BD4">
      <w:pPr>
        <w:pStyle w:val="a9"/>
        <w:ind w:firstLine="426"/>
        <w:jc w:val="both"/>
        <w:rPr>
          <w:rFonts w:ascii="Arial" w:hAnsi="Arial"/>
          <w:color w:val="000000"/>
          <w:sz w:val="24"/>
        </w:rPr>
      </w:pPr>
      <w:r w:rsidRPr="00F76758">
        <w:rPr>
          <w:rFonts w:ascii="Arial" w:hAnsi="Arial"/>
          <w:color w:val="000000"/>
        </w:rPr>
        <w:t>     </w:t>
      </w:r>
      <w:r w:rsidRPr="00420BD4">
        <w:rPr>
          <w:rFonts w:ascii="Arial" w:hAnsi="Arial"/>
          <w:color w:val="000000"/>
          <w:sz w:val="24"/>
        </w:rPr>
        <w:t>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9B3999" w:rsidRPr="00420BD4" w:rsidRDefault="009B3999" w:rsidP="00420BD4">
      <w:pPr>
        <w:pStyle w:val="a9"/>
        <w:ind w:firstLine="426"/>
        <w:jc w:val="both"/>
        <w:rPr>
          <w:rFonts w:ascii="Arial" w:hAnsi="Arial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9B3999" w:rsidRPr="00420BD4" w:rsidRDefault="009B3999" w:rsidP="00420BD4">
      <w:pPr>
        <w:pStyle w:val="a9"/>
        <w:ind w:firstLine="426"/>
        <w:jc w:val="both"/>
        <w:rPr>
          <w:rFonts w:ascii="Arial" w:hAnsi="Arial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9B3999" w:rsidRPr="00420BD4" w:rsidRDefault="009B3999" w:rsidP="00420BD4">
      <w:pPr>
        <w:pStyle w:val="a9"/>
        <w:ind w:firstLine="426"/>
        <w:jc w:val="both"/>
        <w:rPr>
          <w:rFonts w:ascii="Arial" w:hAnsi="Arial"/>
          <w:color w:val="000000"/>
          <w:sz w:val="24"/>
        </w:rPr>
      </w:pPr>
      <w:r w:rsidRPr="00420BD4">
        <w:rPr>
          <w:rFonts w:ascii="Arial" w:hAnsi="Arial"/>
          <w:color w:val="000000"/>
          <w:sz w:val="24"/>
        </w:rPr>
        <w:t>     </w:t>
      </w:r>
      <w:r w:rsidR="00205510">
        <w:rPr>
          <w:rFonts w:ascii="Arial" w:hAnsi="Arial"/>
          <w:color w:val="000000"/>
          <w:sz w:val="24"/>
        </w:rPr>
        <w:t>Результатами Программы к 2028</w:t>
      </w:r>
      <w:r w:rsidRPr="00420BD4">
        <w:rPr>
          <w:rFonts w:ascii="Arial" w:hAnsi="Arial"/>
          <w:color w:val="000000"/>
          <w:sz w:val="24"/>
        </w:rPr>
        <w:t xml:space="preserve"> году должны стать:                            </w:t>
      </w:r>
      <w:r w:rsidRPr="00420BD4">
        <w:rPr>
          <w:rFonts w:ascii="Arial" w:hAnsi="Arial"/>
          <w:color w:val="000000"/>
          <w:sz w:val="24"/>
        </w:rPr>
        <w:br/>
        <w:t>- увеличение числа субъектов малого и среднего предпринимательства на 10 %;</w:t>
      </w:r>
      <w:r w:rsidRPr="00420BD4">
        <w:rPr>
          <w:rFonts w:ascii="Arial" w:hAnsi="Arial"/>
          <w:color w:val="000000"/>
          <w:sz w:val="24"/>
        </w:rPr>
        <w:br/>
        <w:t>- увеличение среднесписочной численности работников субъектов малого и среднего предпринимательства на 10 % к 202</w:t>
      </w:r>
      <w:r w:rsidR="00205510">
        <w:rPr>
          <w:rFonts w:ascii="Arial" w:hAnsi="Arial"/>
          <w:color w:val="000000"/>
          <w:sz w:val="24"/>
        </w:rPr>
        <w:t>8</w:t>
      </w:r>
      <w:r w:rsidRPr="00420BD4">
        <w:rPr>
          <w:rFonts w:ascii="Arial" w:hAnsi="Arial"/>
          <w:color w:val="000000"/>
          <w:sz w:val="24"/>
        </w:rPr>
        <w:t xml:space="preserve"> году по сравнению с 2024 годом;</w:t>
      </w:r>
      <w:r w:rsidRPr="00420BD4">
        <w:rPr>
          <w:rFonts w:ascii="Arial" w:hAnsi="Arial"/>
          <w:color w:val="000000"/>
          <w:sz w:val="24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420BD4">
        <w:rPr>
          <w:rFonts w:ascii="Arial" w:hAnsi="Arial"/>
          <w:color w:val="000000"/>
          <w:sz w:val="24"/>
        </w:rPr>
        <w:br/>
        <w:t>- увеличение налоговых поступлений от субъектов малого и среднего предпринимательства в бюджеты всех уровней до 10 %;</w:t>
      </w:r>
      <w:r w:rsidRPr="00420BD4">
        <w:rPr>
          <w:rFonts w:ascii="Arial" w:hAnsi="Arial"/>
          <w:color w:val="000000"/>
          <w:sz w:val="24"/>
        </w:rPr>
        <w:br/>
        <w:t>- развитие инфраструктуры поселения и улучшение качества предоставляемых услуг;</w:t>
      </w:r>
      <w:r w:rsidRPr="00420BD4">
        <w:rPr>
          <w:rFonts w:ascii="Arial" w:hAnsi="Arial"/>
          <w:color w:val="000000"/>
          <w:sz w:val="24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205510">
        <w:rPr>
          <w:rFonts w:ascii="Arial" w:hAnsi="Arial"/>
          <w:color w:val="000000"/>
          <w:sz w:val="24"/>
        </w:rPr>
        <w:t xml:space="preserve"> среднего бизнеса на 10 % к 2028</w:t>
      </w:r>
      <w:r w:rsidRPr="00420BD4">
        <w:rPr>
          <w:rFonts w:ascii="Arial" w:hAnsi="Arial"/>
          <w:color w:val="000000"/>
          <w:sz w:val="24"/>
        </w:rPr>
        <w:t xml:space="preserve"> году по сравнению с 2024 годом</w:t>
      </w:r>
    </w:p>
    <w:p w:rsidR="009B3999" w:rsidRPr="00420BD4" w:rsidRDefault="009B3999" w:rsidP="00420BD4">
      <w:pPr>
        <w:pStyle w:val="a9"/>
        <w:jc w:val="both"/>
        <w:rPr>
          <w:b/>
          <w:sz w:val="24"/>
        </w:rPr>
      </w:pPr>
      <w:r w:rsidRPr="00420BD4">
        <w:rPr>
          <w:sz w:val="24"/>
        </w:rPr>
        <w:tab/>
      </w:r>
      <w:r w:rsidRPr="00420BD4">
        <w:rPr>
          <w:sz w:val="24"/>
        </w:rPr>
        <w:tab/>
      </w:r>
      <w:r w:rsidRPr="00420BD4">
        <w:rPr>
          <w:sz w:val="24"/>
        </w:rPr>
        <w:tab/>
      </w:r>
      <w:r w:rsidRPr="00420BD4">
        <w:rPr>
          <w:sz w:val="24"/>
        </w:rPr>
        <w:tab/>
      </w:r>
      <w:r w:rsidRPr="00420BD4">
        <w:rPr>
          <w:sz w:val="24"/>
        </w:rPr>
        <w:tab/>
      </w:r>
      <w:r w:rsidRPr="00420BD4">
        <w:rPr>
          <w:sz w:val="24"/>
        </w:rPr>
        <w:tab/>
      </w:r>
      <w:r w:rsidRPr="00420BD4">
        <w:rPr>
          <w:sz w:val="24"/>
        </w:rPr>
        <w:tab/>
      </w:r>
      <w:r w:rsidRPr="00420BD4">
        <w:rPr>
          <w:sz w:val="24"/>
        </w:rPr>
        <w:tab/>
      </w:r>
      <w:r w:rsidRPr="00420BD4">
        <w:rPr>
          <w:sz w:val="24"/>
        </w:rPr>
        <w:tab/>
      </w: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Pr="00F76758" w:rsidRDefault="009B3999" w:rsidP="009B3999">
      <w:pPr>
        <w:pStyle w:val="a9"/>
      </w:pPr>
    </w:p>
    <w:p w:rsidR="009B3999" w:rsidRDefault="009B3999" w:rsidP="009B3999">
      <w:pPr>
        <w:pStyle w:val="a9"/>
      </w:pPr>
    </w:p>
    <w:p w:rsidR="006941B0" w:rsidRPr="006941B0" w:rsidRDefault="006941B0" w:rsidP="006941B0">
      <w:pPr>
        <w:pStyle w:val="aa"/>
        <w:spacing w:before="0" w:after="0"/>
        <w:jc w:val="center"/>
        <w:rPr>
          <w:rFonts w:ascii="Arial" w:hAnsi="Arial" w:cs="Arial"/>
          <w:b/>
        </w:rPr>
      </w:pPr>
    </w:p>
    <w:sectPr w:rsidR="006941B0" w:rsidRPr="006941B0" w:rsidSect="009B3999">
      <w:headerReference w:type="default" r:id="rId13"/>
      <w:pgSz w:w="11900" w:h="16836"/>
      <w:pgMar w:top="558" w:right="464" w:bottom="1440" w:left="1440" w:header="0" w:footer="0" w:gutter="0"/>
      <w:cols w:space="720" w:equalWidth="0">
        <w:col w:w="100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D3" w:rsidRDefault="005841D3">
      <w:r>
        <w:separator/>
      </w:r>
    </w:p>
  </w:endnote>
  <w:endnote w:type="continuationSeparator" w:id="0">
    <w:p w:rsidR="005841D3" w:rsidRDefault="0058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D3" w:rsidRDefault="005841D3">
      <w:r>
        <w:separator/>
      </w:r>
    </w:p>
  </w:footnote>
  <w:footnote w:type="continuationSeparator" w:id="0">
    <w:p w:rsidR="005841D3" w:rsidRDefault="00584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41D" w:rsidRDefault="0068741D" w:rsidP="0068741D">
    <w:pPr>
      <w:pStyle w:val="ab"/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9B3999" w:rsidP="009B3999">
    <w:pPr>
      <w:pStyle w:val="ab"/>
      <w:tabs>
        <w:tab w:val="clear" w:pos="4536"/>
        <w:tab w:val="clear" w:pos="9072"/>
        <w:tab w:val="left" w:pos="866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EE2150"/>
    <w:multiLevelType w:val="hybridMultilevel"/>
    <w:tmpl w:val="70C6BED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04BD1"/>
    <w:rsid w:val="000108F2"/>
    <w:rsid w:val="00066690"/>
    <w:rsid w:val="00066DCC"/>
    <w:rsid w:val="00073967"/>
    <w:rsid w:val="00085396"/>
    <w:rsid w:val="00097418"/>
    <w:rsid w:val="000A7E28"/>
    <w:rsid w:val="000C0353"/>
    <w:rsid w:val="000D1D23"/>
    <w:rsid w:val="000D7861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F3D09"/>
    <w:rsid w:val="00201C0E"/>
    <w:rsid w:val="00205510"/>
    <w:rsid w:val="0020743C"/>
    <w:rsid w:val="002412B9"/>
    <w:rsid w:val="0026693F"/>
    <w:rsid w:val="00285412"/>
    <w:rsid w:val="002A40A7"/>
    <w:rsid w:val="002C666C"/>
    <w:rsid w:val="002D6EE9"/>
    <w:rsid w:val="002E456A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20215"/>
    <w:rsid w:val="0042045C"/>
    <w:rsid w:val="00420BD4"/>
    <w:rsid w:val="00427556"/>
    <w:rsid w:val="00427558"/>
    <w:rsid w:val="004437AF"/>
    <w:rsid w:val="00447FF5"/>
    <w:rsid w:val="00464F18"/>
    <w:rsid w:val="00496821"/>
    <w:rsid w:val="004C6CB4"/>
    <w:rsid w:val="004D6FEC"/>
    <w:rsid w:val="004E61B8"/>
    <w:rsid w:val="00517A09"/>
    <w:rsid w:val="005226FF"/>
    <w:rsid w:val="00527C24"/>
    <w:rsid w:val="00542B19"/>
    <w:rsid w:val="005471AF"/>
    <w:rsid w:val="00552612"/>
    <w:rsid w:val="00554B7C"/>
    <w:rsid w:val="005562CB"/>
    <w:rsid w:val="005841D3"/>
    <w:rsid w:val="005A6482"/>
    <w:rsid w:val="005A6AD7"/>
    <w:rsid w:val="005B2E5F"/>
    <w:rsid w:val="005B538D"/>
    <w:rsid w:val="005D724E"/>
    <w:rsid w:val="006320B2"/>
    <w:rsid w:val="006332E3"/>
    <w:rsid w:val="00641110"/>
    <w:rsid w:val="00657903"/>
    <w:rsid w:val="00657E03"/>
    <w:rsid w:val="00662248"/>
    <w:rsid w:val="00664C3A"/>
    <w:rsid w:val="00666185"/>
    <w:rsid w:val="0068470C"/>
    <w:rsid w:val="0068741D"/>
    <w:rsid w:val="006941B0"/>
    <w:rsid w:val="006B787E"/>
    <w:rsid w:val="006E1F28"/>
    <w:rsid w:val="006E39D3"/>
    <w:rsid w:val="006F22BA"/>
    <w:rsid w:val="00733C72"/>
    <w:rsid w:val="0074360A"/>
    <w:rsid w:val="00745752"/>
    <w:rsid w:val="007628C3"/>
    <w:rsid w:val="00773600"/>
    <w:rsid w:val="00773B74"/>
    <w:rsid w:val="007B33F1"/>
    <w:rsid w:val="007C03C3"/>
    <w:rsid w:val="007D4D6E"/>
    <w:rsid w:val="007E7DBC"/>
    <w:rsid w:val="0080272F"/>
    <w:rsid w:val="00853560"/>
    <w:rsid w:val="0086280F"/>
    <w:rsid w:val="0086579F"/>
    <w:rsid w:val="008818E0"/>
    <w:rsid w:val="00895905"/>
    <w:rsid w:val="008C2938"/>
    <w:rsid w:val="008C3CF3"/>
    <w:rsid w:val="008D545E"/>
    <w:rsid w:val="008E471B"/>
    <w:rsid w:val="008E7592"/>
    <w:rsid w:val="008F3527"/>
    <w:rsid w:val="00901729"/>
    <w:rsid w:val="00912D84"/>
    <w:rsid w:val="00945809"/>
    <w:rsid w:val="009470C8"/>
    <w:rsid w:val="009478A6"/>
    <w:rsid w:val="00960602"/>
    <w:rsid w:val="00970A3E"/>
    <w:rsid w:val="009712DC"/>
    <w:rsid w:val="009A411C"/>
    <w:rsid w:val="009B3999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251BA"/>
    <w:rsid w:val="00A553B2"/>
    <w:rsid w:val="00A61C57"/>
    <w:rsid w:val="00A66B61"/>
    <w:rsid w:val="00A82AAC"/>
    <w:rsid w:val="00A84A25"/>
    <w:rsid w:val="00A95B28"/>
    <w:rsid w:val="00AA2E56"/>
    <w:rsid w:val="00AB59B9"/>
    <w:rsid w:val="00B014E9"/>
    <w:rsid w:val="00B05D3B"/>
    <w:rsid w:val="00B17992"/>
    <w:rsid w:val="00B2749A"/>
    <w:rsid w:val="00B27632"/>
    <w:rsid w:val="00B37A80"/>
    <w:rsid w:val="00B5007F"/>
    <w:rsid w:val="00B820DA"/>
    <w:rsid w:val="00B85663"/>
    <w:rsid w:val="00BA41AA"/>
    <w:rsid w:val="00BD71A8"/>
    <w:rsid w:val="00C26A42"/>
    <w:rsid w:val="00C27BBC"/>
    <w:rsid w:val="00C40F25"/>
    <w:rsid w:val="00C5000E"/>
    <w:rsid w:val="00C52920"/>
    <w:rsid w:val="00C76DF6"/>
    <w:rsid w:val="00C77C26"/>
    <w:rsid w:val="00C83A0A"/>
    <w:rsid w:val="00C83EB0"/>
    <w:rsid w:val="00C92AF8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249E5"/>
    <w:rsid w:val="00D43D2A"/>
    <w:rsid w:val="00D6015F"/>
    <w:rsid w:val="00DA4C3D"/>
    <w:rsid w:val="00DB682C"/>
    <w:rsid w:val="00DD2284"/>
    <w:rsid w:val="00E0019A"/>
    <w:rsid w:val="00E106A0"/>
    <w:rsid w:val="00E72FE0"/>
    <w:rsid w:val="00E7714A"/>
    <w:rsid w:val="00E91C9E"/>
    <w:rsid w:val="00EA438E"/>
    <w:rsid w:val="00ED42D5"/>
    <w:rsid w:val="00EF1D96"/>
    <w:rsid w:val="00F107F5"/>
    <w:rsid w:val="00F35B6C"/>
    <w:rsid w:val="00F4255B"/>
    <w:rsid w:val="00F535B9"/>
    <w:rsid w:val="00F7586F"/>
    <w:rsid w:val="00F764BD"/>
    <w:rsid w:val="00F82AF6"/>
    <w:rsid w:val="00FA6097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9712DC"/>
  </w:style>
  <w:style w:type="paragraph" w:styleId="aa">
    <w:name w:val="Normal (Web)"/>
    <w:basedOn w:val="a"/>
    <w:rsid w:val="006941B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6941B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header"/>
    <w:basedOn w:val="a"/>
    <w:link w:val="ac"/>
    <w:rsid w:val="006941B0"/>
    <w:pPr>
      <w:tabs>
        <w:tab w:val="center" w:pos="4536"/>
        <w:tab w:val="right" w:pos="9072"/>
      </w:tabs>
      <w:suppressAutoHyphens/>
    </w:pPr>
    <w:rPr>
      <w:sz w:val="28"/>
      <w:lang w:eastAsia="ar-SA"/>
    </w:rPr>
  </w:style>
  <w:style w:type="character" w:customStyle="1" w:styleId="ac">
    <w:name w:val="Верхний колонтитул Знак"/>
    <w:link w:val="ab"/>
    <w:rsid w:val="006941B0"/>
    <w:rPr>
      <w:sz w:val="28"/>
      <w:lang w:eastAsia="ar-SA"/>
    </w:rPr>
  </w:style>
  <w:style w:type="paragraph" w:customStyle="1" w:styleId="ad">
    <w:name w:val="Таблицы (моноширинный)"/>
    <w:basedOn w:val="a"/>
    <w:next w:val="a"/>
    <w:rsid w:val="00C52920"/>
    <w:pPr>
      <w:widowControl w:val="0"/>
      <w:jc w:val="both"/>
    </w:pPr>
    <w:rPr>
      <w:rFonts w:ascii="Courier New" w:hAnsi="Courier New"/>
    </w:rPr>
  </w:style>
  <w:style w:type="paragraph" w:customStyle="1" w:styleId="10">
    <w:name w:val="Абзац списка1"/>
    <w:basedOn w:val="a"/>
    <w:rsid w:val="00C52920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</w:rPr>
  </w:style>
  <w:style w:type="character" w:styleId="ae">
    <w:name w:val="Hyperlink"/>
    <w:uiPriority w:val="99"/>
    <w:rsid w:val="004C6CB4"/>
    <w:rPr>
      <w:color w:val="0000FF"/>
      <w:u w:val="none"/>
    </w:rPr>
  </w:style>
  <w:style w:type="paragraph" w:customStyle="1" w:styleId="formattext">
    <w:name w:val="formattext"/>
    <w:basedOn w:val="a"/>
    <w:rsid w:val="004C6CB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C40F25"/>
    <w:rPr>
      <w:b/>
      <w:bCs/>
    </w:rPr>
  </w:style>
  <w:style w:type="character" w:styleId="af0">
    <w:name w:val="Emphasis"/>
    <w:qFormat/>
    <w:rsid w:val="00C40F25"/>
    <w:rPr>
      <w:i/>
      <w:iCs w:val="0"/>
    </w:rPr>
  </w:style>
  <w:style w:type="character" w:styleId="af1">
    <w:name w:val="Intense Emphasis"/>
    <w:uiPriority w:val="21"/>
    <w:qFormat/>
    <w:rsid w:val="008E471B"/>
    <w:rPr>
      <w:rFonts w:ascii="Times New Roman" w:hAnsi="Times New Roman" w:cs="Times New Roman" w:hint="default"/>
      <w:b/>
      <w:bCs/>
      <w:i/>
      <w:iCs/>
      <w:color w:val="5B9BD5"/>
    </w:rPr>
  </w:style>
  <w:style w:type="paragraph" w:styleId="af2">
    <w:name w:val="footer"/>
    <w:basedOn w:val="a"/>
    <w:link w:val="af3"/>
    <w:rsid w:val="0068741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87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9712DC"/>
  </w:style>
  <w:style w:type="paragraph" w:styleId="aa">
    <w:name w:val="Normal (Web)"/>
    <w:basedOn w:val="a"/>
    <w:rsid w:val="006941B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6941B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header"/>
    <w:basedOn w:val="a"/>
    <w:link w:val="ac"/>
    <w:rsid w:val="006941B0"/>
    <w:pPr>
      <w:tabs>
        <w:tab w:val="center" w:pos="4536"/>
        <w:tab w:val="right" w:pos="9072"/>
      </w:tabs>
      <w:suppressAutoHyphens/>
    </w:pPr>
    <w:rPr>
      <w:sz w:val="28"/>
      <w:lang w:eastAsia="ar-SA"/>
    </w:rPr>
  </w:style>
  <w:style w:type="character" w:customStyle="1" w:styleId="ac">
    <w:name w:val="Верхний колонтитул Знак"/>
    <w:link w:val="ab"/>
    <w:rsid w:val="006941B0"/>
    <w:rPr>
      <w:sz w:val="28"/>
      <w:lang w:eastAsia="ar-SA"/>
    </w:rPr>
  </w:style>
  <w:style w:type="paragraph" w:customStyle="1" w:styleId="ad">
    <w:name w:val="Таблицы (моноширинный)"/>
    <w:basedOn w:val="a"/>
    <w:next w:val="a"/>
    <w:rsid w:val="00C52920"/>
    <w:pPr>
      <w:widowControl w:val="0"/>
      <w:jc w:val="both"/>
    </w:pPr>
    <w:rPr>
      <w:rFonts w:ascii="Courier New" w:hAnsi="Courier New"/>
    </w:rPr>
  </w:style>
  <w:style w:type="paragraph" w:customStyle="1" w:styleId="10">
    <w:name w:val="Абзац списка1"/>
    <w:basedOn w:val="a"/>
    <w:rsid w:val="00C52920"/>
    <w:pPr>
      <w:widowControl w:val="0"/>
      <w:autoSpaceDE w:val="0"/>
      <w:autoSpaceDN w:val="0"/>
      <w:adjustRightInd w:val="0"/>
      <w:ind w:left="720" w:firstLine="709"/>
      <w:contextualSpacing/>
    </w:pPr>
    <w:rPr>
      <w:rFonts w:eastAsia="Calibri" w:cs="Arial"/>
      <w:sz w:val="28"/>
    </w:rPr>
  </w:style>
  <w:style w:type="character" w:styleId="ae">
    <w:name w:val="Hyperlink"/>
    <w:uiPriority w:val="99"/>
    <w:rsid w:val="004C6CB4"/>
    <w:rPr>
      <w:color w:val="0000FF"/>
      <w:u w:val="none"/>
    </w:rPr>
  </w:style>
  <w:style w:type="paragraph" w:customStyle="1" w:styleId="formattext">
    <w:name w:val="formattext"/>
    <w:basedOn w:val="a"/>
    <w:rsid w:val="004C6CB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C40F25"/>
    <w:rPr>
      <w:b/>
      <w:bCs/>
    </w:rPr>
  </w:style>
  <w:style w:type="character" w:styleId="af0">
    <w:name w:val="Emphasis"/>
    <w:qFormat/>
    <w:rsid w:val="00C40F25"/>
    <w:rPr>
      <w:i/>
      <w:iCs w:val="0"/>
    </w:rPr>
  </w:style>
  <w:style w:type="character" w:styleId="af1">
    <w:name w:val="Intense Emphasis"/>
    <w:uiPriority w:val="21"/>
    <w:qFormat/>
    <w:rsid w:val="008E471B"/>
    <w:rPr>
      <w:rFonts w:ascii="Times New Roman" w:hAnsi="Times New Roman" w:cs="Times New Roman" w:hint="default"/>
      <w:b/>
      <w:bCs/>
      <w:i/>
      <w:iCs/>
      <w:color w:val="5B9BD5"/>
    </w:rPr>
  </w:style>
  <w:style w:type="paragraph" w:styleId="af2">
    <w:name w:val="footer"/>
    <w:basedOn w:val="a"/>
    <w:link w:val="af3"/>
    <w:rsid w:val="0068741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68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r.aks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3986</Words>
  <Characters>22723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26656</CharactersWithSpaces>
  <SharedDoc>false</SharedDoc>
  <HLinks>
    <vt:vector size="6" baseType="variant"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Пользователь Windows</cp:lastModifiedBy>
  <cp:revision>2</cp:revision>
  <cp:lastPrinted>2023-11-16T07:46:00Z</cp:lastPrinted>
  <dcterms:created xsi:type="dcterms:W3CDTF">2025-10-27T08:03:00Z</dcterms:created>
  <dcterms:modified xsi:type="dcterms:W3CDTF">2025-10-27T08:03:00Z</dcterms:modified>
</cp:coreProperties>
</file>