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CB4744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CB4744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CB4744" w:rsidRDefault="00975716" w:rsidP="006B55E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CB4744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B4744">
        <w:rPr>
          <w:rFonts w:ascii="Arial" w:hAnsi="Arial" w:cs="Arial"/>
          <w:b/>
          <w:color w:val="000000" w:themeColor="text1"/>
          <w:sz w:val="24"/>
          <w:szCs w:val="24"/>
        </w:rPr>
        <w:t>ТАТАРСТАН РЕСПУБЛИКАСЫ                       РЕСП</w:t>
      </w:r>
      <w:r w:rsidR="006B55EC" w:rsidRPr="00CB4744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     РЕСП</w:t>
      </w:r>
      <w:r w:rsidRPr="00CB4744">
        <w:rPr>
          <w:rFonts w:ascii="Arial" w:hAnsi="Arial" w:cs="Arial"/>
          <w:b/>
          <w:color w:val="000000" w:themeColor="text1"/>
          <w:sz w:val="24"/>
          <w:szCs w:val="24"/>
        </w:rPr>
        <w:t>УБЛИКА ТАТАРСТАН</w:t>
      </w:r>
    </w:p>
    <w:p w:rsidR="00975716" w:rsidRPr="00CB4744" w:rsidRDefault="007F4469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B4744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CB4744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CB4744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CB4744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CB4744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CB4744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CB4744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74FA" w:rsidRPr="00CB4744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44D" w:rsidRPr="00CB4744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B4744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975716" w:rsidRPr="00CB4744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B474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5716" w:rsidRPr="00CB4744">
        <w:rPr>
          <w:rFonts w:ascii="Arial" w:hAnsi="Arial" w:cs="Arial"/>
          <w:b/>
          <w:color w:val="000000" w:themeColor="text1"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CB4744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B474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ул. Центральная дом 20  </w:t>
      </w:r>
    </w:p>
    <w:p w:rsidR="00975716" w:rsidRPr="00CB4744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CB4744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Тел. (8-84344-4-35-84)  ОГРН </w:t>
      </w:r>
      <w:r w:rsidRPr="00CB4744">
        <w:rPr>
          <w:rFonts w:ascii="Arial" w:hAnsi="Arial" w:cs="Arial"/>
          <w:color w:val="000000" w:themeColor="text1"/>
          <w:sz w:val="24"/>
          <w:szCs w:val="24"/>
        </w:rPr>
        <w:t>1021605359610</w:t>
      </w:r>
      <w:r w:rsidRPr="00CB4744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</w:p>
    <w:p w:rsidR="00975716" w:rsidRPr="00CB4744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B4744">
        <w:rPr>
          <w:rFonts w:ascii="Arial" w:hAnsi="Arial" w:cs="Arial"/>
          <w:color w:val="000000" w:themeColor="text1"/>
          <w:sz w:val="24"/>
          <w:szCs w:val="24"/>
          <w:lang w:val="tt-RU"/>
        </w:rPr>
        <w:t>ОКПО 278</w:t>
      </w:r>
      <w:r w:rsidRPr="00CB4744">
        <w:rPr>
          <w:rFonts w:ascii="Arial" w:hAnsi="Arial" w:cs="Arial"/>
          <w:color w:val="000000" w:themeColor="text1"/>
          <w:sz w:val="24"/>
          <w:szCs w:val="24"/>
        </w:rPr>
        <w:t>39564</w:t>
      </w:r>
      <w:r w:rsidRPr="00CB4744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, ИНН/КПП </w:t>
      </w:r>
      <w:r w:rsidRPr="00CB4744">
        <w:rPr>
          <w:rFonts w:ascii="Arial" w:hAnsi="Arial" w:cs="Arial"/>
          <w:color w:val="000000" w:themeColor="text1"/>
          <w:sz w:val="24"/>
          <w:szCs w:val="24"/>
        </w:rPr>
        <w:t>1603000965</w:t>
      </w:r>
      <w:r w:rsidRPr="00CB4744">
        <w:rPr>
          <w:rFonts w:ascii="Arial" w:hAnsi="Arial" w:cs="Arial"/>
          <w:color w:val="000000" w:themeColor="text1"/>
          <w:sz w:val="24"/>
          <w:szCs w:val="24"/>
          <w:lang w:val="tt-RU"/>
        </w:rPr>
        <w:t>/</w:t>
      </w:r>
      <w:r w:rsidRPr="00CB4744">
        <w:rPr>
          <w:rFonts w:ascii="Arial" w:hAnsi="Arial" w:cs="Arial"/>
          <w:color w:val="000000" w:themeColor="text1"/>
          <w:sz w:val="24"/>
          <w:szCs w:val="24"/>
        </w:rPr>
        <w:t>160301001</w:t>
      </w:r>
    </w:p>
    <w:p w:rsidR="00975716" w:rsidRPr="00CB4744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CB4744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</w:t>
      </w:r>
      <w:r w:rsidR="000274FA" w:rsidRPr="00CB4744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</w:t>
      </w:r>
      <w:r w:rsidRPr="00CB4744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E-mail</w:t>
      </w:r>
      <w:r w:rsidRPr="00CB4744">
        <w:rPr>
          <w:rFonts w:ascii="Arial" w:hAnsi="Arial" w:cs="Arial"/>
          <w:i/>
          <w:color w:val="000000" w:themeColor="text1"/>
          <w:sz w:val="24"/>
          <w:szCs w:val="24"/>
          <w:lang w:val="tt-RU"/>
        </w:rPr>
        <w:t>: Stadam.Aks@tatar.ru</w:t>
      </w:r>
    </w:p>
    <w:p w:rsidR="00975716" w:rsidRPr="00CB4744" w:rsidRDefault="00975716" w:rsidP="007F4469">
      <w:pPr>
        <w:pBdr>
          <w:bottom w:val="single" w:sz="12" w:space="4" w:color="auto"/>
        </w:pBdr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9775BA" w:rsidRPr="009775BA" w:rsidRDefault="00634843" w:rsidP="00634843">
      <w:pPr>
        <w:tabs>
          <w:tab w:val="left" w:pos="5640"/>
        </w:tabs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ab/>
        <w:t>ПРОЕКТ</w:t>
      </w:r>
    </w:p>
    <w:p w:rsidR="009775BA" w:rsidRPr="009775BA" w:rsidRDefault="009775BA" w:rsidP="009775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775BA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9775BA" w:rsidRPr="009775BA" w:rsidRDefault="009775BA" w:rsidP="009775BA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9775BA" w:rsidRPr="009775BA" w:rsidRDefault="009775BA" w:rsidP="009775BA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9775BA">
        <w:rPr>
          <w:rFonts w:ascii="Arial" w:hAnsi="Arial" w:cs="Arial"/>
          <w:bCs/>
          <w:sz w:val="24"/>
          <w:szCs w:val="24"/>
        </w:rPr>
        <w:t xml:space="preserve">           </w:t>
      </w:r>
      <w:r>
        <w:rPr>
          <w:rFonts w:ascii="Arial" w:hAnsi="Arial" w:cs="Arial"/>
          <w:bCs/>
          <w:sz w:val="24"/>
          <w:szCs w:val="24"/>
        </w:rPr>
        <w:t>о</w:t>
      </w:r>
      <w:r w:rsidRPr="009775BA">
        <w:rPr>
          <w:rFonts w:ascii="Arial" w:hAnsi="Arial" w:cs="Arial"/>
          <w:bCs/>
          <w:sz w:val="24"/>
          <w:szCs w:val="24"/>
        </w:rPr>
        <w:t>т</w:t>
      </w:r>
      <w:r w:rsidR="00634843">
        <w:rPr>
          <w:rFonts w:ascii="Arial" w:hAnsi="Arial" w:cs="Arial"/>
          <w:bCs/>
          <w:sz w:val="24"/>
          <w:szCs w:val="24"/>
        </w:rPr>
        <w:t xml:space="preserve"> </w:t>
      </w:r>
      <w:r w:rsidRPr="009775BA">
        <w:rPr>
          <w:rFonts w:ascii="Arial" w:hAnsi="Arial" w:cs="Arial"/>
          <w:bCs/>
          <w:sz w:val="24"/>
          <w:szCs w:val="24"/>
        </w:rPr>
        <w:t xml:space="preserve"> г.                                                            </w:t>
      </w:r>
      <w:r w:rsidR="00634843">
        <w:rPr>
          <w:rFonts w:ascii="Arial" w:hAnsi="Arial" w:cs="Arial"/>
          <w:bCs/>
          <w:sz w:val="24"/>
          <w:szCs w:val="24"/>
        </w:rPr>
        <w:t xml:space="preserve">                             № </w:t>
      </w:r>
    </w:p>
    <w:p w:rsidR="009775BA" w:rsidRPr="009775BA" w:rsidRDefault="009775BA" w:rsidP="009775BA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       </w:t>
      </w:r>
    </w:p>
    <w:p w:rsidR="009775BA" w:rsidRPr="009775BA" w:rsidRDefault="009775BA" w:rsidP="009775BA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  </w:t>
      </w:r>
      <w:r w:rsidRPr="009775BA">
        <w:rPr>
          <w:rFonts w:ascii="Arial" w:hAnsi="Arial" w:cs="Arial"/>
          <w:b/>
          <w:sz w:val="24"/>
          <w:szCs w:val="24"/>
        </w:rPr>
        <w:t xml:space="preserve">Об утверждении Административного регламента </w:t>
      </w:r>
    </w:p>
    <w:p w:rsidR="009775BA" w:rsidRPr="009775BA" w:rsidRDefault="009775BA" w:rsidP="009775BA">
      <w:pPr>
        <w:jc w:val="center"/>
        <w:rPr>
          <w:rFonts w:ascii="Arial" w:hAnsi="Arial" w:cs="Arial"/>
          <w:b/>
          <w:sz w:val="24"/>
          <w:szCs w:val="24"/>
        </w:rPr>
      </w:pPr>
      <w:r w:rsidRPr="009775BA">
        <w:rPr>
          <w:rFonts w:ascii="Arial" w:hAnsi="Arial" w:cs="Arial"/>
          <w:b/>
          <w:sz w:val="24"/>
          <w:szCs w:val="24"/>
        </w:rPr>
        <w:t xml:space="preserve">предоставления муниципальной услуги по включению в реестр </w:t>
      </w:r>
    </w:p>
    <w:p w:rsidR="009775BA" w:rsidRPr="009775BA" w:rsidRDefault="009775BA" w:rsidP="009775BA">
      <w:pPr>
        <w:jc w:val="center"/>
        <w:rPr>
          <w:rFonts w:ascii="Arial" w:hAnsi="Arial" w:cs="Arial"/>
          <w:b/>
          <w:sz w:val="24"/>
          <w:szCs w:val="24"/>
        </w:rPr>
      </w:pPr>
      <w:r w:rsidRPr="009775BA">
        <w:rPr>
          <w:rFonts w:ascii="Arial" w:hAnsi="Arial" w:cs="Arial"/>
          <w:b/>
          <w:sz w:val="24"/>
          <w:szCs w:val="24"/>
        </w:rPr>
        <w:t>поставщиков похоронных товаров и услуг</w:t>
      </w:r>
    </w:p>
    <w:p w:rsidR="009775BA" w:rsidRPr="009775BA" w:rsidRDefault="009775BA" w:rsidP="009775BA">
      <w:pPr>
        <w:rPr>
          <w:rFonts w:ascii="Arial" w:hAnsi="Arial" w:cs="Arial"/>
          <w:b/>
          <w:sz w:val="24"/>
          <w:szCs w:val="24"/>
        </w:rPr>
      </w:pPr>
    </w:p>
    <w:p w:rsidR="009775BA" w:rsidRPr="009775BA" w:rsidRDefault="009775BA" w:rsidP="009775BA">
      <w:pPr>
        <w:rPr>
          <w:rFonts w:ascii="Arial" w:hAnsi="Arial" w:cs="Arial"/>
          <w:sz w:val="24"/>
          <w:szCs w:val="24"/>
        </w:rPr>
      </w:pPr>
    </w:p>
    <w:p w:rsidR="009775BA" w:rsidRPr="009775BA" w:rsidRDefault="009775BA" w:rsidP="009775B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775BA">
        <w:rPr>
          <w:rFonts w:ascii="Arial" w:hAnsi="Arial" w:cs="Arial"/>
          <w:sz w:val="24"/>
          <w:szCs w:val="24"/>
        </w:rPr>
        <w:t>Во исполнение письма Министерства строительства, архитектуры и жилищно-коммунального хозяйства Республики Татарстан от 17.11.2025 № 01-09-26764,  в соответствии с Федеральным законом от 27 июля 2010 № 210-ФЗ «Об организации предоставления государственных и муниц</w:t>
      </w:r>
      <w:r>
        <w:rPr>
          <w:rFonts w:ascii="Arial" w:hAnsi="Arial" w:cs="Arial"/>
          <w:sz w:val="24"/>
          <w:szCs w:val="24"/>
        </w:rPr>
        <w:t>ипальных услуг», исполнительный комитет Старотатарско-Адамского</w:t>
      </w:r>
      <w:r w:rsidRPr="009775B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9775BA" w:rsidRPr="009775BA" w:rsidRDefault="009775BA" w:rsidP="009775B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775BA">
        <w:rPr>
          <w:rFonts w:ascii="Arial" w:hAnsi="Arial" w:cs="Arial"/>
          <w:sz w:val="24"/>
          <w:szCs w:val="24"/>
        </w:rPr>
        <w:t>ПОСТАНОВЛЯЕТ:</w:t>
      </w:r>
    </w:p>
    <w:p w:rsidR="009775BA" w:rsidRPr="009775BA" w:rsidRDefault="009775BA" w:rsidP="009775B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775BA" w:rsidRPr="009775BA" w:rsidRDefault="009775BA" w:rsidP="009775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9775BA">
        <w:rPr>
          <w:rFonts w:ascii="Arial" w:hAnsi="Arial" w:cs="Arial"/>
          <w:sz w:val="24"/>
          <w:szCs w:val="24"/>
        </w:rPr>
        <w:t>Утвердить Административный регламент предоставления муниципальной услуги по включению в реестр поставщиков похоронных товаров и услуг (Приложение 1).</w:t>
      </w:r>
    </w:p>
    <w:p w:rsidR="009775BA" w:rsidRPr="009775BA" w:rsidRDefault="009775BA" w:rsidP="009775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9775BA">
        <w:rPr>
          <w:rFonts w:ascii="Arial" w:hAnsi="Arial" w:cs="Arial"/>
          <w:sz w:val="24"/>
          <w:szCs w:val="24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(http://aksubayevo.tatarstan.ru) и опубликовать  на официальном портале правовой информации Республики Татарстан (httр://pravo.tatarstan.ru)..</w:t>
      </w:r>
    </w:p>
    <w:p w:rsidR="009775BA" w:rsidRPr="009775BA" w:rsidRDefault="009775BA" w:rsidP="009775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9775BA">
        <w:rPr>
          <w:rFonts w:ascii="Arial" w:hAnsi="Arial" w:cs="Arial"/>
          <w:sz w:val="24"/>
          <w:szCs w:val="24"/>
        </w:rPr>
        <w:t>Настоящее постановление вступает в силу со дня официального опубликования.</w:t>
      </w:r>
    </w:p>
    <w:p w:rsidR="009775BA" w:rsidRPr="009775BA" w:rsidRDefault="009775BA" w:rsidP="009775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9775BA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9775BA" w:rsidRPr="009775BA" w:rsidRDefault="009775BA" w:rsidP="009775BA">
      <w:pPr>
        <w:ind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                                                                    </w:t>
      </w:r>
    </w:p>
    <w:p w:rsidR="009775BA" w:rsidRPr="009775BA" w:rsidRDefault="009775BA" w:rsidP="009775BA">
      <w:pPr>
        <w:rPr>
          <w:rFonts w:ascii="Arial" w:hAnsi="Arial" w:cs="Arial"/>
          <w:sz w:val="24"/>
          <w:szCs w:val="24"/>
        </w:rPr>
      </w:pPr>
      <w:r w:rsidRPr="009775BA">
        <w:rPr>
          <w:rFonts w:ascii="Arial" w:hAnsi="Arial" w:cs="Arial"/>
          <w:sz w:val="24"/>
          <w:szCs w:val="24"/>
        </w:rPr>
        <w:t>Руководитель</w:t>
      </w:r>
    </w:p>
    <w:p w:rsidR="009775BA" w:rsidRPr="009775BA" w:rsidRDefault="009775BA" w:rsidP="009775BA">
      <w:pPr>
        <w:rPr>
          <w:rFonts w:ascii="Arial" w:hAnsi="Arial" w:cs="Arial"/>
          <w:sz w:val="24"/>
          <w:szCs w:val="24"/>
        </w:rPr>
      </w:pPr>
      <w:r w:rsidRPr="009775BA">
        <w:rPr>
          <w:rFonts w:ascii="Arial" w:hAnsi="Arial" w:cs="Arial"/>
          <w:sz w:val="24"/>
          <w:szCs w:val="24"/>
        </w:rPr>
        <w:t xml:space="preserve">Исполнительного комитета  </w:t>
      </w:r>
    </w:p>
    <w:p w:rsidR="009775BA" w:rsidRPr="009775BA" w:rsidRDefault="009775BA" w:rsidP="009775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9775BA"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 xml:space="preserve">                  Р.А.Файзуллин</w:t>
      </w:r>
    </w:p>
    <w:p w:rsidR="009775BA" w:rsidRPr="009775BA" w:rsidRDefault="009775BA" w:rsidP="009775BA">
      <w:pPr>
        <w:ind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Default="009775BA" w:rsidP="009775BA">
      <w:pPr>
        <w:ind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Default="009775BA" w:rsidP="009775BA">
      <w:pPr>
        <w:ind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Default="009775BA" w:rsidP="009775BA">
      <w:pPr>
        <w:ind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Default="009775BA" w:rsidP="009775BA">
      <w:pPr>
        <w:ind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Default="009775BA" w:rsidP="009775BA">
      <w:pPr>
        <w:ind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Default="009775BA" w:rsidP="009775BA">
      <w:pPr>
        <w:ind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  </w:t>
      </w:r>
    </w:p>
    <w:p w:rsidR="009775BA" w:rsidRPr="009775BA" w:rsidRDefault="009775BA" w:rsidP="009775BA">
      <w:pPr>
        <w:ind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         Приложение 1</w:t>
      </w:r>
    </w:p>
    <w:p w:rsidR="009775BA" w:rsidRPr="009775BA" w:rsidRDefault="009775BA" w:rsidP="009775BA">
      <w:pPr>
        <w:ind w:left="5102"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к постановлению 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исполнительного комитета  </w:t>
      </w:r>
      <w:r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Старотатарско-Адамского 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 сельского поселения Аксубаевского муниципального района Республики Татарстан </w:t>
      </w:r>
    </w:p>
    <w:p w:rsidR="009775BA" w:rsidRPr="009775BA" w:rsidRDefault="009775BA" w:rsidP="009775BA">
      <w:pPr>
        <w:ind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                                                                    </w:t>
      </w:r>
      <w:r w:rsidR="00634843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               от </w:t>
      </w:r>
      <w:bookmarkStart w:id="0" w:name="_GoBack"/>
      <w:bookmarkEnd w:id="0"/>
      <w:r w:rsidR="00634843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г. № </w:t>
      </w:r>
    </w:p>
    <w:p w:rsidR="009775BA" w:rsidRPr="009775BA" w:rsidRDefault="009775BA" w:rsidP="009775BA">
      <w:pPr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Arial" w:hAnsi="Arial" w:cs="Arial"/>
          <w:b/>
          <w:sz w:val="24"/>
          <w:szCs w:val="24"/>
        </w:rPr>
      </w:pPr>
      <w:r w:rsidRPr="009775BA">
        <w:rPr>
          <w:rFonts w:ascii="Arial" w:eastAsia="Arial" w:hAnsi="Arial" w:cs="Arial"/>
          <w:b/>
          <w:sz w:val="24"/>
          <w:szCs w:val="24"/>
        </w:rPr>
        <w:t xml:space="preserve">Административный регламент </w:t>
      </w:r>
    </w:p>
    <w:p w:rsidR="009775BA" w:rsidRPr="009775BA" w:rsidRDefault="009775BA" w:rsidP="009775BA">
      <w:pPr>
        <w:widowControl w:val="0"/>
        <w:jc w:val="center"/>
        <w:rPr>
          <w:rFonts w:ascii="Arial" w:eastAsia="Arial" w:hAnsi="Arial" w:cs="Arial"/>
          <w:b/>
          <w:sz w:val="24"/>
          <w:szCs w:val="24"/>
        </w:rPr>
      </w:pPr>
      <w:r w:rsidRPr="009775BA">
        <w:rPr>
          <w:rFonts w:ascii="Arial" w:eastAsia="Arial" w:hAnsi="Arial" w:cs="Arial"/>
          <w:b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9775BA" w:rsidRPr="009775BA" w:rsidRDefault="009775BA" w:rsidP="009775BA">
      <w:pPr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widowControl w:val="0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775BA">
        <w:rPr>
          <w:rFonts w:ascii="Arial" w:eastAsia="Arial" w:hAnsi="Arial" w:cs="Arial"/>
          <w:b/>
          <w:bCs/>
          <w:sz w:val="24"/>
          <w:szCs w:val="24"/>
        </w:rPr>
        <w:t>I. Общие положения</w:t>
      </w:r>
    </w:p>
    <w:p w:rsidR="009775BA" w:rsidRPr="009775BA" w:rsidRDefault="009775BA" w:rsidP="009775BA">
      <w:pPr>
        <w:keepNext/>
        <w:keepLines/>
        <w:ind w:firstLine="709"/>
        <w:jc w:val="both"/>
        <w:outlineLvl w:val="1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jc w:val="both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  <w:r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  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</w:t>
      </w:r>
      <w:r w:rsidRPr="009775B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– </w:t>
      </w:r>
      <w:r w:rsidRPr="009775B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ПГС).</w:t>
      </w:r>
    </w:p>
    <w:p w:rsidR="009775BA" w:rsidRPr="009775BA" w:rsidRDefault="009775BA" w:rsidP="009775BA">
      <w:pPr>
        <w:ind w:firstLine="709"/>
        <w:jc w:val="both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регистрация субъекта отраслевой деятельности в реестре поставщиков похоронных товаров и услуг;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 внесение изменений в реестр поставщиков похоронных товаров и услуг</w:t>
      </w:r>
      <w:bookmarkStart w:id="1" w:name="_Toc205226101"/>
      <w:bookmarkStart w:id="2" w:name="_Toc205244406"/>
      <w:bookmarkStart w:id="3" w:name="_Toc205464106"/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.</w:t>
      </w:r>
    </w:p>
    <w:p w:rsidR="009775BA" w:rsidRPr="009775BA" w:rsidRDefault="009775BA" w:rsidP="009775BA">
      <w:pPr>
        <w:ind w:firstLine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1.2.</w:t>
      </w:r>
      <w:bookmarkStart w:id="4" w:name="_Toc205050719"/>
      <w:bookmarkEnd w:id="1"/>
      <w:bookmarkEnd w:id="2"/>
      <w:bookmarkEnd w:id="3"/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Административный регламент определяет:</w:t>
      </w:r>
      <w:bookmarkEnd w:id="4"/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требования к перечню и оформлению документов, необходимых для получения муниципальной услуги;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д) основания и требования к информированию Заявителей о порядке предоставления муниципальной услуги;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е) порядок и причины отказа в приёме документов и предоставлении муниципальной услуги;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ж) требования к результату оказания муниципальной услуги.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bookmarkStart w:id="5" w:name="_Toc205226102"/>
      <w:bookmarkStart w:id="6" w:name="_Toc205244407"/>
      <w:bookmarkStart w:id="7" w:name="_Toc205464107"/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1.3.</w:t>
      </w:r>
      <w:bookmarkStart w:id="8" w:name="_Toc205050720"/>
      <w:bookmarkEnd w:id="5"/>
      <w:bookmarkEnd w:id="6"/>
      <w:bookmarkEnd w:id="7"/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8"/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2. </w:t>
      </w:r>
      <w:bookmarkStart w:id="9" w:name="_Hlk211856762"/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Заявителями на получение муниципальной услуги «</w:t>
      </w:r>
      <w:bookmarkStart w:id="10" w:name="_Hlk205291204"/>
      <w:r w:rsidRPr="009775B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Включение в реестр поставщиков похоронных товаров и услуг</w:t>
      </w:r>
      <w:bookmarkEnd w:id="10"/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9"/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 юридические лица и их уполномоченные представители;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индивидуальные предприниматели и их уполномоченные представители.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9775BA" w:rsidRPr="009775BA" w:rsidRDefault="009775BA" w:rsidP="009775BA">
      <w:pPr>
        <w:ind w:right="-1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  <w:t>II. Стандарт предоставления Услуги</w:t>
      </w:r>
    </w:p>
    <w:p w:rsidR="009775BA" w:rsidRPr="009775BA" w:rsidRDefault="009775BA" w:rsidP="009775BA">
      <w:pPr>
        <w:ind w:right="-1"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Наименование муниципальной услуги</w:t>
      </w:r>
    </w:p>
    <w:p w:rsidR="009775BA" w:rsidRPr="009775BA" w:rsidRDefault="009775BA" w:rsidP="009775BA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25621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4. Включение в реестр поставщиков </w:t>
      </w:r>
      <w:r w:rsidRPr="009775B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 xml:space="preserve">похоронных 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товаров и услуг.</w:t>
      </w:r>
    </w:p>
    <w:p w:rsidR="009775BA" w:rsidRPr="009775BA" w:rsidRDefault="009775BA" w:rsidP="009775BA">
      <w:pPr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Наименование органа, предоставляющего муниципальную услугу</w:t>
      </w:r>
    </w:p>
    <w:p w:rsidR="009775BA" w:rsidRPr="009775BA" w:rsidRDefault="009775BA" w:rsidP="009775B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25621">
      <w:pPr>
        <w:spacing w:line="283" w:lineRule="atLeast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5. Муниципальную услугу предоставляет</w:t>
      </w:r>
      <w:r w:rsidRPr="009775BA">
        <w:rPr>
          <w:rFonts w:ascii="Arial" w:eastAsia="Calibri" w:hAnsi="Arial" w:cs="Arial"/>
          <w:i/>
          <w:sz w:val="24"/>
          <w:szCs w:val="24"/>
          <w:lang w:eastAsia="en-US"/>
          <w14:ligatures w14:val="standardContextual"/>
        </w:rPr>
        <w:t xml:space="preserve"> </w:t>
      </w:r>
      <w:r w:rsidRPr="009775BA">
        <w:rPr>
          <w:rFonts w:ascii="Arial" w:hAnsi="Arial" w:cs="Arial"/>
          <w:sz w:val="24"/>
          <w:szCs w:val="24"/>
        </w:rPr>
        <w:t xml:space="preserve">Исполнительный комитет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9775B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 Республики.</w:t>
      </w:r>
    </w:p>
    <w:p w:rsidR="009775BA" w:rsidRPr="009775BA" w:rsidRDefault="009775BA" w:rsidP="009775BA">
      <w:pPr>
        <w:ind w:right="-1"/>
        <w:jc w:val="center"/>
        <w:rPr>
          <w:rFonts w:ascii="Arial" w:eastAsia="Calibri" w:hAnsi="Arial" w:cs="Arial"/>
          <w:i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Результат предоставления муниципальной услуги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6. Результатами предоставления муниципальной услуги «Включение в реестр поставщиков </w:t>
      </w:r>
      <w:r w:rsidRPr="009775B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 xml:space="preserve">похоронных 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товаров и услуг» являются: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bookmarkStart w:id="11" w:name="undefined"/>
      <w:r w:rsidRPr="009775BA">
        <w:rPr>
          <w:rFonts w:ascii="Arial" w:hAnsi="Arial" w:cs="Arial"/>
          <w:color w:val="000000"/>
          <w:sz w:val="24"/>
          <w:szCs w:val="24"/>
          <w:lang w:eastAsia="en-US"/>
          <w14:ligatures w14:val="standardContextual"/>
        </w:rPr>
        <w:t>7</w:t>
      </w:r>
      <w:r w:rsidRPr="009775BA">
        <w:rPr>
          <w:rFonts w:ascii="Arial" w:hAnsi="Arial" w:cs="Arial"/>
          <w:color w:val="2F5496"/>
          <w:sz w:val="24"/>
          <w:szCs w:val="24"/>
          <w:lang w:eastAsia="en-US"/>
          <w14:ligatures w14:val="standardContextual"/>
        </w:rPr>
        <w:t>.</w:t>
      </w:r>
      <w:r w:rsidRPr="009775BA">
        <w:rPr>
          <w:rFonts w:ascii="Arial" w:hAnsi="Arial" w:cs="Arial"/>
          <w:sz w:val="24"/>
          <w:szCs w:val="24"/>
          <w:lang w:eastAsia="en-US"/>
          <w14:ligatures w14:val="standardContextual"/>
        </w:rPr>
        <w:t> 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Результат предоставления муниципальной услуги выдается Заявителю: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9775BA">
        <w:rPr>
          <w:rFonts w:ascii="Arial" w:hAnsi="Arial" w:cs="Arial"/>
          <w:sz w:val="24"/>
          <w:szCs w:val="24"/>
          <w:lang w:eastAsia="en-US"/>
          <w14:ligatures w14:val="standardContextual"/>
        </w:rPr>
        <w:t xml:space="preserve">усиленной 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left="709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Срок предоставления муниципальной услуги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8. Срок предоставления муниципальной услуги «Включение в реестр поставщиков </w:t>
      </w:r>
      <w:r w:rsidRPr="009775B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 xml:space="preserve">похоронных 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товаров и услуг», а также её подуслуг, составляет: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9775BA" w:rsidRPr="009775BA" w:rsidRDefault="009775BA" w:rsidP="009775BA">
      <w:pPr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firstLine="709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12.</w:t>
      </w:r>
      <w:r w:rsidRPr="009775BA">
        <w:rPr>
          <w:rFonts w:ascii="Arial" w:eastAsia="Calibri" w:hAnsi="Arial" w:cs="Arial"/>
          <w:sz w:val="24"/>
          <w:szCs w:val="24"/>
          <w:lang w:val="en-US" w:eastAsia="en-US"/>
          <w14:ligatures w14:val="standardContextual"/>
        </w:rPr>
        <w:t> 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9775B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 xml:space="preserve">похоронных 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товаров и услуг», являются: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 предоставление документов, утративших силу на момент обращения за услугой;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д)</w:t>
      </w:r>
      <w:r w:rsidRPr="009775BA">
        <w:rPr>
          <w:rFonts w:ascii="Arial" w:eastAsia="Calibri" w:hAnsi="Arial" w:cs="Arial"/>
          <w:sz w:val="24"/>
          <w:szCs w:val="24"/>
          <w:lang w:val="en-US" w:eastAsia="en-US"/>
          <w14:ligatures w14:val="standardContextual"/>
        </w:rPr>
        <w:t> 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и)</w:t>
      </w:r>
      <w:r w:rsidRPr="009775BA">
        <w:rPr>
          <w:rFonts w:ascii="Arial" w:eastAsia="Calibri" w:hAnsi="Arial" w:cs="Arial"/>
          <w:sz w:val="24"/>
          <w:szCs w:val="24"/>
          <w:lang w:val="en-US" w:eastAsia="en-US"/>
          <w14:ligatures w14:val="standardContextual"/>
        </w:rPr>
        <w:t> 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12.1.</w:t>
      </w:r>
      <w:r w:rsidRPr="009775BA">
        <w:rPr>
          <w:rFonts w:ascii="Arial" w:eastAsia="Calibri" w:hAnsi="Arial" w:cs="Arial"/>
          <w:sz w:val="24"/>
          <w:szCs w:val="24"/>
          <w:lang w:val="en-US" w:eastAsia="en-US"/>
          <w14:ligatures w14:val="standardContextual"/>
        </w:rPr>
        <w:t> 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13.</w:t>
      </w:r>
      <w:r w:rsidRPr="009775BA">
        <w:rPr>
          <w:rFonts w:ascii="Arial" w:eastAsia="Calibri" w:hAnsi="Arial" w:cs="Arial"/>
          <w:sz w:val="24"/>
          <w:szCs w:val="24"/>
          <w:lang w:val="en-US" w:eastAsia="en-US"/>
          <w14:ligatures w14:val="standardContextual"/>
        </w:rPr>
        <w:t> 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Основания для приостановления предоставления муниципальной услуги: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</w:t>
      </w:r>
      <w:r w:rsidRPr="009775BA">
        <w:rPr>
          <w:rFonts w:ascii="Arial" w:eastAsia="Calibri" w:hAnsi="Arial" w:cs="Arial"/>
          <w:sz w:val="24"/>
          <w:szCs w:val="24"/>
          <w:lang w:val="en-US" w:eastAsia="en-US"/>
          <w14:ligatures w14:val="standardContextual"/>
        </w:rPr>
        <w:t> 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14.</w:t>
      </w:r>
      <w:r w:rsidRPr="009775BA">
        <w:rPr>
          <w:rFonts w:ascii="Arial" w:eastAsia="Calibri" w:hAnsi="Arial" w:cs="Arial"/>
          <w:sz w:val="24"/>
          <w:szCs w:val="24"/>
          <w:lang w:val="en-US" w:eastAsia="en-US"/>
          <w14:ligatures w14:val="standardContextual"/>
        </w:rPr>
        <w:t> 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Исчерпывающий перечень оснований для отказа в предоставлении муниципальной услуги: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</w:t>
      </w:r>
      <w:r w:rsidRPr="009775BA">
        <w:rPr>
          <w:rFonts w:ascii="Arial" w:eastAsia="Calibri" w:hAnsi="Arial" w:cs="Arial"/>
          <w:sz w:val="24"/>
          <w:szCs w:val="24"/>
          <w:lang w:val="en-US" w:eastAsia="en-US"/>
          <w14:ligatures w14:val="standardContextual"/>
        </w:rPr>
        <w:t> 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непредоставление документов, обязанность представления которых возложена на Заявителя;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</w:t>
      </w:r>
      <w:r w:rsidRPr="009775BA">
        <w:rPr>
          <w:rFonts w:ascii="Arial" w:eastAsia="Calibri" w:hAnsi="Arial" w:cs="Arial"/>
          <w:sz w:val="24"/>
          <w:szCs w:val="24"/>
          <w:lang w:val="en-US" w:eastAsia="en-US"/>
          <w14:ligatures w14:val="standardContextual"/>
        </w:rPr>
        <w:t> 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наличие в представленных документах неполной, искаженной или недостоверной информации;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 отсутствие обоснования для внесения изменений в реестр;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г) отсутствие права на получение услуги (с приложением обоснования).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14.1.</w:t>
      </w:r>
      <w:r w:rsidRPr="009775BA">
        <w:rPr>
          <w:rFonts w:ascii="Arial" w:eastAsia="Calibri" w:hAnsi="Arial" w:cs="Arial"/>
          <w:sz w:val="24"/>
          <w:szCs w:val="24"/>
          <w:lang w:val="en-US" w:eastAsia="en-US"/>
          <w14:ligatures w14:val="standardContextual"/>
        </w:rPr>
        <w:t> 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spacing w:line="283" w:lineRule="atLeast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hAnsi="Arial" w:cs="Arial"/>
          <w:sz w:val="24"/>
          <w:szCs w:val="24"/>
          <w:lang w:eastAsia="en-US"/>
          <w14:ligatures w14:val="standardContextual"/>
        </w:rPr>
        <w:t>Размер платы, взимаемой с заявителя при предоставлении муниципальной услуги, и способы ее взимания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16. Муниципальная услуга «</w:t>
      </w:r>
      <w:bookmarkStart w:id="12" w:name="_Hlk205322822"/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Включение в реестр поставщиков похоронных товаров и услуг</w:t>
      </w:r>
      <w:bookmarkEnd w:id="12"/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» предоставляется Заявителям на безвозмездной основе.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jc w:val="center"/>
        <w:outlineLvl w:val="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18. Запись на приём осуществляется с использованием контактов Органа.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9775BA" w:rsidRPr="009775BA" w:rsidRDefault="009775BA" w:rsidP="009775BA">
      <w:pPr>
        <w:spacing w:line="283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20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Срок регистрации запроса заявителя о предоставлении муниципальной</w:t>
      </w:r>
    </w:p>
    <w:p w:rsidR="009775BA" w:rsidRPr="009775BA" w:rsidRDefault="009775BA" w:rsidP="009775BA">
      <w:pPr>
        <w:ind w:right="-1"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9775BA" w:rsidRPr="009775BA" w:rsidRDefault="009775BA" w:rsidP="009775BA">
      <w:pPr>
        <w:ind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firstLine="709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Требования к помещениям, в которых предоставляется муниципальная услуга</w:t>
      </w:r>
    </w:p>
    <w:p w:rsidR="009775BA" w:rsidRPr="009775BA" w:rsidRDefault="009775BA" w:rsidP="009775BA">
      <w:pPr>
        <w:ind w:firstLine="709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1)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2)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3)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4)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5)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6)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7)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ab/>
        <w:t>допуск сурдопереводчика и тифлосурдопереводчика;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8)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9775BA" w:rsidRPr="009775BA" w:rsidRDefault="009775BA" w:rsidP="009775B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Показатели доступности и качества муниципальной услуги</w:t>
      </w:r>
    </w:p>
    <w:p w:rsidR="009775BA" w:rsidRPr="009775BA" w:rsidRDefault="009775BA" w:rsidP="009775B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25621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27. Показателями доступности предоставления муниципальной услуги являются: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оказание помощи инвалидам в преодолении барьеров, мешающих получению ими услуг наравне с другими лицами.</w:t>
      </w:r>
    </w:p>
    <w:p w:rsidR="009775BA" w:rsidRPr="009775BA" w:rsidRDefault="009775BA" w:rsidP="00925621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28. Показателями качества предоставления муниципальной услуги являются: </w:t>
      </w:r>
    </w:p>
    <w:p w:rsidR="009775BA" w:rsidRPr="009775BA" w:rsidRDefault="009775BA" w:rsidP="00272254">
      <w:pPr>
        <w:numPr>
          <w:ilvl w:val="0"/>
          <w:numId w:val="2"/>
        </w:numPr>
        <w:spacing w:after="160" w:line="259" w:lineRule="auto"/>
        <w:ind w:left="0" w:right="-1"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соблюдение сроков приема и рассмотрения документов; </w:t>
      </w:r>
    </w:p>
    <w:p w:rsidR="009775BA" w:rsidRPr="009775BA" w:rsidRDefault="009775BA" w:rsidP="00272254">
      <w:pPr>
        <w:numPr>
          <w:ilvl w:val="0"/>
          <w:numId w:val="2"/>
        </w:numPr>
        <w:spacing w:after="160" w:line="259" w:lineRule="auto"/>
        <w:ind w:left="0" w:right="-1"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соблюдение срока получения результата муниципальной услуги; </w:t>
      </w:r>
    </w:p>
    <w:p w:rsidR="009775BA" w:rsidRPr="009775BA" w:rsidRDefault="009775BA" w:rsidP="00272254">
      <w:pPr>
        <w:numPr>
          <w:ilvl w:val="0"/>
          <w:numId w:val="2"/>
        </w:numPr>
        <w:spacing w:after="160" w:line="259" w:lineRule="auto"/>
        <w:ind w:left="0" w:right="-1"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9775BA" w:rsidRPr="009775BA" w:rsidRDefault="009775BA" w:rsidP="00272254">
      <w:pPr>
        <w:numPr>
          <w:ilvl w:val="0"/>
          <w:numId w:val="2"/>
        </w:numPr>
        <w:spacing w:after="160" w:line="259" w:lineRule="auto"/>
        <w:ind w:left="0" w:right="-1"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количество взаимодействий заявителя с должностными лицами (без учета консультаций): 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9775BA" w:rsidRPr="009775BA" w:rsidRDefault="009775BA" w:rsidP="00925621">
      <w:pPr>
        <w:jc w:val="both"/>
        <w:rPr>
          <w:rFonts w:ascii="Arial" w:hAnsi="Arial" w:cs="Arial"/>
          <w:i/>
          <w:iCs/>
          <w:sz w:val="24"/>
          <w:szCs w:val="24"/>
          <w:lang w:eastAsia="en-US"/>
          <w14:ligatures w14:val="standardContextual"/>
        </w:rPr>
      </w:pPr>
      <w:r w:rsidRPr="009775BA">
        <w:rPr>
          <w:rFonts w:ascii="Arial" w:hAnsi="Arial" w:cs="Arial"/>
          <w:sz w:val="24"/>
          <w:szCs w:val="24"/>
          <w:lang w:eastAsia="en-US"/>
          <w14:ligatures w14:val="standardContextual"/>
        </w:rPr>
        <w:t xml:space="preserve"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 </w:t>
      </w:r>
      <w:r w:rsidRPr="009775BA">
        <w:rPr>
          <w:rFonts w:ascii="Arial" w:hAnsi="Arial" w:cs="Arial"/>
          <w:sz w:val="24"/>
          <w:szCs w:val="24"/>
        </w:rPr>
        <w:t xml:space="preserve">Исполнительного комитета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9775B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30.01.2026 года №1</w:t>
      </w:r>
      <w:r w:rsidRPr="009775BA">
        <w:rPr>
          <w:rFonts w:ascii="Arial" w:hAnsi="Arial" w:cs="Arial"/>
          <w:i/>
          <w:iCs/>
          <w:sz w:val="24"/>
          <w:szCs w:val="24"/>
          <w:lang w:eastAsia="en-US"/>
          <w14:ligatures w14:val="standardContextual"/>
        </w:rPr>
        <w:t>.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9775BA" w:rsidRPr="009775BA" w:rsidRDefault="009775BA" w:rsidP="00925621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9775BA" w:rsidRPr="009775BA" w:rsidRDefault="009775BA" w:rsidP="00925621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9775BA" w:rsidRPr="009775BA" w:rsidRDefault="009775BA" w:rsidP="00925621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32. Заявитель вправе получить муниципальную услугу в составе комплексного запроса.</w:t>
      </w:r>
    </w:p>
    <w:p w:rsidR="009775BA" w:rsidRPr="009775BA" w:rsidRDefault="009775BA" w:rsidP="00925621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9775BA" w:rsidRPr="009775BA" w:rsidRDefault="009775BA" w:rsidP="009775BA">
      <w:pPr>
        <w:spacing w:line="283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Иные требования к предоставлению муниципальной услуги</w:t>
      </w:r>
    </w:p>
    <w:p w:rsidR="009775BA" w:rsidRPr="009775BA" w:rsidRDefault="009775BA" w:rsidP="009775BA">
      <w:pPr>
        <w:ind w:right="-1" w:firstLine="427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25621">
      <w:pPr>
        <w:tabs>
          <w:tab w:val="left" w:pos="709"/>
        </w:tabs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34. При предоставлении муниципальной услуги в электронной форме заявитель вправе:</w:t>
      </w:r>
    </w:p>
    <w:p w:rsidR="009775BA" w:rsidRPr="009775BA" w:rsidRDefault="009775BA" w:rsidP="009775BA">
      <w:pPr>
        <w:tabs>
          <w:tab w:val="left" w:pos="709"/>
        </w:tabs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9775BA" w:rsidRPr="009775BA" w:rsidRDefault="009775BA" w:rsidP="009775BA">
      <w:pPr>
        <w:tabs>
          <w:tab w:val="left" w:pos="709"/>
        </w:tabs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9775BA" w:rsidRPr="009775BA" w:rsidRDefault="009775BA" w:rsidP="009775BA">
      <w:pPr>
        <w:tabs>
          <w:tab w:val="left" w:pos="709"/>
        </w:tabs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9775BA" w:rsidRPr="009775BA" w:rsidRDefault="009775BA" w:rsidP="009775BA">
      <w:pPr>
        <w:tabs>
          <w:tab w:val="left" w:pos="709"/>
        </w:tabs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9775BA" w:rsidRPr="009775BA" w:rsidRDefault="009775BA" w:rsidP="009775BA">
      <w:pPr>
        <w:tabs>
          <w:tab w:val="left" w:pos="709"/>
        </w:tabs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д) получить результат предоставления муниципальной услуги в форме электронного документа;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9775BA" w:rsidRPr="009775BA" w:rsidRDefault="009775BA" w:rsidP="00925621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9775BA" w:rsidRPr="009775BA" w:rsidRDefault="009775BA" w:rsidP="00925621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br/>
        <w:t>контакт-центра МФЦ.</w:t>
      </w:r>
    </w:p>
    <w:p w:rsidR="009775BA" w:rsidRPr="009775BA" w:rsidRDefault="009775BA" w:rsidP="00925621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9775BA" w:rsidRPr="009775BA" w:rsidRDefault="009775BA" w:rsidP="00925621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Запись на определенную дату заканчивается за сутки до наступления этой даты.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фамилию, имя, отчество (при наличии);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номер телефона;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адрес электронной почты (по желанию);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желаемую дату и время приема.</w:t>
      </w:r>
    </w:p>
    <w:p w:rsidR="009775BA" w:rsidRPr="009775BA" w:rsidRDefault="009775BA" w:rsidP="00925621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775BA" w:rsidRPr="009775BA" w:rsidRDefault="009775BA" w:rsidP="00925621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Заявитель в любое время вправе отказаться от предварительной записи.</w:t>
      </w:r>
    </w:p>
    <w:p w:rsidR="009775BA" w:rsidRPr="009775BA" w:rsidRDefault="009775BA" w:rsidP="00925621">
      <w:pPr>
        <w:ind w:right="-1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775BA" w:rsidRPr="009775BA" w:rsidRDefault="009775BA" w:rsidP="009775B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</w:t>
      </w:r>
    </w:p>
    <w:p w:rsidR="009775BA" w:rsidRPr="009775BA" w:rsidRDefault="009775BA" w:rsidP="009775B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Исчерпывающий перечень документов, необходимых для </w:t>
      </w:r>
    </w:p>
    <w:p w:rsidR="009775BA" w:rsidRPr="009775BA" w:rsidRDefault="009775BA" w:rsidP="009775B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предоставления муниципальной услуги</w:t>
      </w:r>
    </w:p>
    <w:p w:rsidR="009775BA" w:rsidRPr="009775BA" w:rsidRDefault="009775BA" w:rsidP="009775BA">
      <w:pPr>
        <w:tabs>
          <w:tab w:val="left" w:pos="9781"/>
        </w:tabs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25621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9775BA" w:rsidRPr="009775BA" w:rsidRDefault="009775BA" w:rsidP="00925621">
      <w:pPr>
        <w:spacing w:line="283" w:lineRule="atLeast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9775BA" w:rsidRPr="009775BA" w:rsidRDefault="009775BA" w:rsidP="009775BA">
      <w:pPr>
        <w:ind w:left="709" w:firstLine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/>
        <w:jc w:val="center"/>
        <w:rPr>
          <w:rFonts w:ascii="Arial" w:eastAsia="Calibri" w:hAnsi="Arial" w:cs="Arial"/>
          <w:color w:val="000000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  <w:t>III. Состав, последовательность и сроки выполнения административных процедур</w:t>
      </w:r>
    </w:p>
    <w:p w:rsidR="009775BA" w:rsidRPr="009775BA" w:rsidRDefault="009775BA" w:rsidP="009775B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Перечень административных процедур</w:t>
      </w:r>
    </w:p>
    <w:p w:rsidR="009775BA" w:rsidRPr="009775BA" w:rsidRDefault="009775BA" w:rsidP="009775BA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25621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39. Предоставление Услуги включает в себя следующие процедуры:</w:t>
      </w:r>
    </w:p>
    <w:p w:rsidR="009775BA" w:rsidRPr="009775BA" w:rsidRDefault="009775BA" w:rsidP="00272254">
      <w:pPr>
        <w:numPr>
          <w:ilvl w:val="0"/>
          <w:numId w:val="3"/>
        </w:numPr>
        <w:spacing w:after="160" w:line="259" w:lineRule="auto"/>
        <w:ind w:left="0" w:right="-1"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профилирование заявителя</w:t>
      </w:r>
    </w:p>
    <w:p w:rsidR="009775BA" w:rsidRPr="009775BA" w:rsidRDefault="009775BA" w:rsidP="00272254">
      <w:pPr>
        <w:numPr>
          <w:ilvl w:val="0"/>
          <w:numId w:val="3"/>
        </w:numPr>
        <w:spacing w:after="160" w:line="259" w:lineRule="auto"/>
        <w:ind w:left="0" w:right="-1"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прием заявления и документов для предоставления муниципальной услуги;</w:t>
      </w:r>
    </w:p>
    <w:p w:rsidR="009775BA" w:rsidRPr="009775BA" w:rsidRDefault="009775BA" w:rsidP="00272254">
      <w:pPr>
        <w:numPr>
          <w:ilvl w:val="0"/>
          <w:numId w:val="3"/>
        </w:numPr>
        <w:spacing w:after="160" w:line="259" w:lineRule="auto"/>
        <w:ind w:left="0"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межведомственное информационное взаимодействие;</w:t>
      </w:r>
    </w:p>
    <w:p w:rsidR="009775BA" w:rsidRPr="009775BA" w:rsidRDefault="009775BA" w:rsidP="00272254">
      <w:pPr>
        <w:numPr>
          <w:ilvl w:val="0"/>
          <w:numId w:val="3"/>
        </w:numPr>
        <w:spacing w:after="160" w:line="259" w:lineRule="auto"/>
        <w:ind w:left="0" w:right="-1"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подготовка результата предоставления муниципальной услуги;</w:t>
      </w:r>
    </w:p>
    <w:p w:rsidR="009775BA" w:rsidRPr="009775BA" w:rsidRDefault="009775BA" w:rsidP="00272254">
      <w:pPr>
        <w:numPr>
          <w:ilvl w:val="0"/>
          <w:numId w:val="3"/>
        </w:numPr>
        <w:spacing w:after="160" w:line="259" w:lineRule="auto"/>
        <w:ind w:left="0" w:right="-1"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предоставление заявителю результата муниципальной услуги.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firstLine="709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Профилирование заявителя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42. При проведении профилирования определяются следующие признаки Заявителя: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категория Заявителя (юридическое лицо, индивидуальный предприниматель);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43. Порядок выполнения профилирования: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 сведения фиксируются в электронной регистрационной форме;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44. Результатом профилирования Заявителя является: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персонализированный перечень документов и административных процедур;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формирование регистрационной карточки (профиля) Заявителя в системе предоставления услуг.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9775BA" w:rsidRPr="009775BA" w:rsidRDefault="009775BA" w:rsidP="009775BA">
      <w:pPr>
        <w:ind w:right="-1" w:firstLine="709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Межведомственное информационное взаимодействие </w:t>
      </w:r>
    </w:p>
    <w:p w:rsidR="009775BA" w:rsidRPr="009775BA" w:rsidRDefault="009775BA" w:rsidP="009775BA">
      <w:pPr>
        <w:ind w:right="-1" w:firstLine="709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органов государственной власти Российской Федерации;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органов государственной власти субъектов Российской Федерации;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органов местного самоуправления;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г) подведомственных организаций.</w:t>
      </w:r>
    </w:p>
    <w:p w:rsidR="009775BA" w:rsidRPr="009775BA" w:rsidRDefault="009775BA" w:rsidP="00925621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9775BA" w:rsidRPr="009775BA" w:rsidRDefault="009775BA" w:rsidP="009775B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 w:firstLine="709"/>
        <w:jc w:val="center"/>
        <w:rPr>
          <w:rFonts w:ascii="Arial" w:eastAsia="Arial" w:hAnsi="Arial" w:cs="Arial"/>
          <w:b/>
          <w:bCs/>
          <w:sz w:val="24"/>
          <w:szCs w:val="24"/>
          <w14:ligatures w14:val="standardContextual"/>
        </w:rPr>
      </w:pPr>
    </w:p>
    <w:p w:rsidR="009775BA" w:rsidRPr="009775BA" w:rsidRDefault="009775BA" w:rsidP="009775B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 w:firstLine="709"/>
        <w:jc w:val="center"/>
        <w:rPr>
          <w:rFonts w:ascii="Arial" w:eastAsia="Arial" w:hAnsi="Arial" w:cs="Arial"/>
          <w:b/>
          <w:bCs/>
          <w:sz w:val="24"/>
          <w:szCs w:val="24"/>
          <w14:ligatures w14:val="standardContextual"/>
        </w:rPr>
      </w:pPr>
      <w:r w:rsidRPr="009775BA">
        <w:rPr>
          <w:rFonts w:ascii="Arial" w:eastAsia="Arial" w:hAnsi="Arial" w:cs="Arial"/>
          <w:b/>
          <w:sz w:val="24"/>
          <w:szCs w:val="24"/>
          <w14:ligatures w14:val="standardContextual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25621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– посредством смс-информирования;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– посредством Единого портала;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– посредством Республиканского портала;</w:t>
      </w:r>
    </w:p>
    <w:p w:rsidR="009775BA" w:rsidRPr="009775BA" w:rsidRDefault="009775BA" w:rsidP="009775B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– посредством иных сервисов и способов (при наличии).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spacing w:after="160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br w:type="page" w:clear="all"/>
      </w:r>
    </w:p>
    <w:p w:rsidR="009775BA" w:rsidRDefault="009775BA" w:rsidP="009775B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Приложение № 1</w:t>
      </w:r>
    </w:p>
    <w:p w:rsidR="009775BA" w:rsidRPr="009775BA" w:rsidRDefault="009775BA" w:rsidP="009775BA">
      <w:pPr>
        <w:widowControl w:val="0"/>
        <w:ind w:left="5387"/>
        <w:jc w:val="right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9775BA" w:rsidRPr="009775BA" w:rsidRDefault="009775BA" w:rsidP="009775BA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center"/>
        <w:rPr>
          <w:rFonts w:ascii="Arial" w:eastAsia="Calibri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  <w:t xml:space="preserve">ПЕРЕЧЕНЬ УСЛОВНЫХ ОБОЗНАЧЕНИЙ И СОКРАЩЕНИЙ </w:t>
      </w:r>
    </w:p>
    <w:p w:rsidR="009775BA" w:rsidRPr="009775BA" w:rsidRDefault="009775BA" w:rsidP="009775BA">
      <w:pPr>
        <w:ind w:right="-1" w:firstLine="709"/>
        <w:jc w:val="both"/>
        <w:rPr>
          <w:rFonts w:ascii="Arial" w:eastAsia="Calibri" w:hAnsi="Arial" w:cs="Arial"/>
          <w:bCs/>
          <w:i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spacing w:after="160" w:line="259" w:lineRule="auto"/>
        <w:ind w:right="-1"/>
        <w:contextualSpacing/>
        <w:jc w:val="both"/>
        <w:rPr>
          <w:rFonts w:ascii="Arial" w:eastAsia="Calibri" w:hAnsi="Arial" w:cs="Arial"/>
          <w:spacing w:val="1"/>
          <w:sz w:val="24"/>
          <w:szCs w:val="24"/>
          <w:lang w:eastAsia="en-US"/>
          <w14:ligatures w14:val="standardContextual"/>
        </w:rPr>
      </w:pPr>
      <w:r>
        <w:rPr>
          <w:rFonts w:ascii="Arial" w:eastAsia="Calibri" w:hAnsi="Arial" w:cs="Arial"/>
          <w:spacing w:val="1"/>
          <w:sz w:val="24"/>
          <w:szCs w:val="24"/>
          <w:lang w:eastAsia="en-US"/>
          <w14:ligatures w14:val="standardContextual"/>
        </w:rPr>
        <w:t>1.</w:t>
      </w:r>
      <w:r w:rsidRPr="009775BA">
        <w:rPr>
          <w:rFonts w:ascii="Arial" w:eastAsia="Calibri" w:hAnsi="Arial" w:cs="Arial"/>
          <w:spacing w:val="1"/>
          <w:sz w:val="24"/>
          <w:szCs w:val="24"/>
          <w:lang w:eastAsia="en-US"/>
          <w14:ligatures w14:val="standardContextual"/>
        </w:rPr>
        <w:t>Портал государственных и муниципальных услуг Республики Татарстан (http</w:t>
      </w:r>
      <w:r w:rsidRPr="009775BA">
        <w:rPr>
          <w:rFonts w:ascii="Arial" w:eastAsia="Calibri" w:hAnsi="Arial" w:cs="Arial"/>
          <w:spacing w:val="1"/>
          <w:sz w:val="24"/>
          <w:szCs w:val="24"/>
          <w:lang w:val="en-US" w:eastAsia="en-US"/>
          <w14:ligatures w14:val="standardContextual"/>
        </w:rPr>
        <w:t>s</w:t>
      </w:r>
      <w:r w:rsidRPr="009775BA">
        <w:rPr>
          <w:rFonts w:ascii="Arial" w:eastAsia="Calibri" w:hAnsi="Arial" w:cs="Arial"/>
          <w:spacing w:val="1"/>
          <w:sz w:val="24"/>
          <w:szCs w:val="24"/>
          <w:lang w:eastAsia="en-US"/>
          <w14:ligatures w14:val="standardContextual"/>
        </w:rPr>
        <w:t>://uslugi.tatarsta</w:t>
      </w:r>
      <w:r w:rsidRPr="009775BA">
        <w:rPr>
          <w:rFonts w:ascii="Arial" w:eastAsia="Calibri" w:hAnsi="Arial" w:cs="Arial"/>
          <w:spacing w:val="1"/>
          <w:sz w:val="24"/>
          <w:szCs w:val="24"/>
          <w:lang w:val="en-US" w:eastAsia="en-US"/>
          <w14:ligatures w14:val="standardContextual"/>
        </w:rPr>
        <w:t>n</w:t>
      </w:r>
      <w:r w:rsidRPr="009775BA">
        <w:rPr>
          <w:rFonts w:ascii="Arial" w:eastAsia="Calibri" w:hAnsi="Arial" w:cs="Arial"/>
          <w:spacing w:val="1"/>
          <w:sz w:val="24"/>
          <w:szCs w:val="24"/>
          <w:lang w:eastAsia="en-US"/>
          <w14:ligatures w14:val="standardContextual"/>
        </w:rPr>
        <w:t xml:space="preserve">.ru/)  – Республиканский портал; </w:t>
      </w:r>
    </w:p>
    <w:p w:rsidR="009775BA" w:rsidRPr="009775BA" w:rsidRDefault="009775BA" w:rsidP="009775BA">
      <w:pPr>
        <w:spacing w:after="160" w:line="259" w:lineRule="auto"/>
        <w:ind w:right="-1"/>
        <w:contextualSpacing/>
        <w:jc w:val="both"/>
        <w:rPr>
          <w:rFonts w:ascii="Arial" w:eastAsia="Calibri" w:hAnsi="Arial" w:cs="Arial"/>
          <w:spacing w:val="1"/>
          <w:sz w:val="24"/>
          <w:szCs w:val="24"/>
          <w:lang w:eastAsia="en-US"/>
          <w14:ligatures w14:val="standardContextual"/>
        </w:rPr>
      </w:pPr>
      <w:r>
        <w:rPr>
          <w:rFonts w:ascii="Arial" w:eastAsia="Calibri" w:hAnsi="Arial" w:cs="Arial"/>
          <w:spacing w:val="1"/>
          <w:sz w:val="24"/>
          <w:szCs w:val="24"/>
          <w:lang w:eastAsia="en-US"/>
          <w14:ligatures w14:val="standardContextual"/>
        </w:rPr>
        <w:t>2.</w:t>
      </w:r>
      <w:r w:rsidRPr="009775BA">
        <w:rPr>
          <w:rFonts w:ascii="Arial" w:eastAsia="Calibri" w:hAnsi="Arial" w:cs="Arial"/>
          <w:spacing w:val="1"/>
          <w:sz w:val="24"/>
          <w:szCs w:val="24"/>
          <w:lang w:eastAsia="en-US"/>
          <w14:ligatures w14:val="standardContextual"/>
        </w:rPr>
        <w:t>Единый портале государственных и муниципальных услуг (функций) (http</w:t>
      </w:r>
      <w:r w:rsidRPr="009775BA">
        <w:rPr>
          <w:rFonts w:ascii="Arial" w:eastAsia="Calibri" w:hAnsi="Arial" w:cs="Arial"/>
          <w:spacing w:val="1"/>
          <w:sz w:val="24"/>
          <w:szCs w:val="24"/>
          <w:lang w:val="en-US" w:eastAsia="en-US"/>
          <w14:ligatures w14:val="standardContextual"/>
        </w:rPr>
        <w:t>s</w:t>
      </w:r>
      <w:r w:rsidRPr="009775BA">
        <w:rPr>
          <w:rFonts w:ascii="Arial" w:eastAsia="Calibri" w:hAnsi="Arial" w:cs="Arial"/>
          <w:spacing w:val="1"/>
          <w:sz w:val="24"/>
          <w:szCs w:val="24"/>
          <w:lang w:eastAsia="en-US"/>
          <w14:ligatures w14:val="standardContextual"/>
        </w:rPr>
        <w:t>:// www.gosuslugi.ru/) – Единый портал;</w:t>
      </w:r>
    </w:p>
    <w:p w:rsidR="009775BA" w:rsidRPr="009775BA" w:rsidRDefault="009775BA" w:rsidP="009775BA">
      <w:pPr>
        <w:spacing w:after="160" w:line="259" w:lineRule="auto"/>
        <w:ind w:right="-1"/>
        <w:contextualSpacing/>
        <w:jc w:val="both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  <w:r>
        <w:rPr>
          <w:rFonts w:ascii="Arial" w:eastAsia="Calibri" w:hAnsi="Arial" w:cs="Arial"/>
          <w:spacing w:val="1"/>
          <w:sz w:val="24"/>
          <w:szCs w:val="24"/>
          <w:lang w:eastAsia="en-US"/>
          <w14:ligatures w14:val="standardContextual"/>
        </w:rPr>
        <w:t>3.</w:t>
      </w:r>
      <w:r w:rsidRPr="009775BA">
        <w:rPr>
          <w:rFonts w:ascii="Arial" w:eastAsia="Calibri" w:hAnsi="Arial" w:cs="Arial"/>
          <w:spacing w:val="1"/>
          <w:sz w:val="24"/>
          <w:szCs w:val="24"/>
          <w:lang w:eastAsia="en-US"/>
          <w14:ligatures w14:val="standardContextual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9775BA" w:rsidRPr="009775BA" w:rsidRDefault="009775BA" w:rsidP="009775BA">
      <w:pPr>
        <w:spacing w:after="160" w:line="259" w:lineRule="auto"/>
        <w:ind w:right="-1"/>
        <w:contextualSpacing/>
        <w:jc w:val="both"/>
        <w:rPr>
          <w:rFonts w:ascii="Arial" w:eastAsia="Calibri" w:hAnsi="Arial" w:cs="Arial"/>
          <w:bCs/>
          <w:i/>
          <w:color w:val="000000"/>
          <w:spacing w:val="-6"/>
          <w:sz w:val="24"/>
          <w:szCs w:val="24"/>
          <w:lang w:eastAsia="en-US"/>
          <w14:ligatures w14:val="standardContextual"/>
        </w:rPr>
      </w:pPr>
      <w:r>
        <w:rPr>
          <w:rFonts w:ascii="Arial" w:hAnsi="Arial" w:cs="Arial"/>
          <w:sz w:val="24"/>
          <w:szCs w:val="24"/>
        </w:rPr>
        <w:t>4.</w:t>
      </w:r>
      <w:r w:rsidRPr="009775BA">
        <w:rPr>
          <w:rFonts w:ascii="Arial" w:hAnsi="Arial" w:cs="Arial"/>
          <w:sz w:val="24"/>
          <w:szCs w:val="24"/>
        </w:rPr>
        <w:t xml:space="preserve">Исполнительный комитет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9775B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9775BA">
        <w:rPr>
          <w:rFonts w:ascii="Arial" w:eastAsia="Calibri" w:hAnsi="Arial" w:cs="Arial"/>
          <w:i/>
          <w:iCs/>
          <w:spacing w:val="1"/>
          <w:sz w:val="24"/>
          <w:szCs w:val="24"/>
          <w:lang w:eastAsia="en-US"/>
          <w14:ligatures w14:val="standardContextual"/>
        </w:rPr>
        <w:t xml:space="preserve"> – </w:t>
      </w:r>
      <w:r w:rsidRPr="009775BA">
        <w:rPr>
          <w:rFonts w:ascii="Arial" w:eastAsia="Calibri" w:hAnsi="Arial" w:cs="Arial"/>
          <w:spacing w:val="1"/>
          <w:sz w:val="24"/>
          <w:szCs w:val="24"/>
          <w:lang w:eastAsia="en-US"/>
          <w14:ligatures w14:val="standardContextual"/>
        </w:rPr>
        <w:t>Орган;</w:t>
      </w:r>
    </w:p>
    <w:p w:rsidR="009775BA" w:rsidRPr="009775BA" w:rsidRDefault="009775BA" w:rsidP="009775BA">
      <w:pPr>
        <w:spacing w:after="160" w:line="259" w:lineRule="auto"/>
        <w:ind w:right="-1"/>
        <w:contextualSpacing/>
        <w:jc w:val="both"/>
        <w:rPr>
          <w:rFonts w:ascii="Arial" w:eastAsia="Calibri" w:hAnsi="Arial" w:cs="Arial"/>
          <w:bCs/>
          <w:i/>
          <w:color w:val="000000"/>
          <w:spacing w:val="-6"/>
          <w:sz w:val="24"/>
          <w:szCs w:val="24"/>
          <w:lang w:eastAsia="en-US"/>
          <w14:ligatures w14:val="standardContextual"/>
        </w:rPr>
      </w:pPr>
      <w:r>
        <w:rPr>
          <w:rFonts w:ascii="Arial" w:eastAsia="Calibri" w:hAnsi="Arial" w:cs="Arial"/>
          <w:spacing w:val="1"/>
          <w:sz w:val="24"/>
          <w:szCs w:val="24"/>
          <w:lang w:eastAsia="en-US"/>
          <w14:ligatures w14:val="standardContextual"/>
        </w:rPr>
        <w:t>5.</w:t>
      </w:r>
      <w:r w:rsidRPr="009775BA">
        <w:rPr>
          <w:rFonts w:ascii="Arial" w:eastAsia="Calibri" w:hAnsi="Arial" w:cs="Arial"/>
          <w:spacing w:val="1"/>
          <w:sz w:val="24"/>
          <w:szCs w:val="24"/>
          <w:lang w:eastAsia="en-US"/>
          <w14:ligatures w14:val="standardContextual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Приложение № 2</w:t>
      </w:r>
    </w:p>
    <w:p w:rsidR="009775BA" w:rsidRPr="009775BA" w:rsidRDefault="009775BA" w:rsidP="009775BA">
      <w:pPr>
        <w:widowControl w:val="0"/>
        <w:ind w:left="5387"/>
        <w:jc w:val="right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9775BA" w:rsidRPr="009775BA" w:rsidRDefault="009775BA" w:rsidP="009775BA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center"/>
        <w:rPr>
          <w:rFonts w:ascii="Arial" w:eastAsia="Calibri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  <w:t>Идентификаторы категорий (признаков) заявителей</w:t>
      </w: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tbl>
      <w:tblPr>
        <w:tblStyle w:val="3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127"/>
      </w:tblGrid>
      <w:tr w:rsidR="009775BA" w:rsidRPr="009775BA" w:rsidTr="000E6762">
        <w:tc>
          <w:tcPr>
            <w:tcW w:w="567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18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Идентификатор отдельного признака заявителей</w:t>
            </w:r>
          </w:p>
        </w:tc>
      </w:tr>
      <w:tr w:rsidR="009775BA" w:rsidRPr="009775BA" w:rsidTr="000E6762">
        <w:tc>
          <w:tcPr>
            <w:tcW w:w="567" w:type="dxa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Уведомление о регистрации проведения работ с намогильными сооружениями</w:t>
            </w:r>
          </w:p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1А</w:t>
            </w:r>
          </w:p>
        </w:tc>
      </w:tr>
      <w:tr w:rsidR="009775BA" w:rsidRPr="009775BA" w:rsidTr="000E6762">
        <w:tc>
          <w:tcPr>
            <w:tcW w:w="567" w:type="dxa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8" w:type="dxa"/>
            <w:vMerge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Индивидуальные предприниматели </w:t>
            </w:r>
          </w:p>
        </w:tc>
        <w:tc>
          <w:tcPr>
            <w:tcW w:w="2127" w:type="dxa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2А</w:t>
            </w:r>
          </w:p>
        </w:tc>
      </w:tr>
      <w:tr w:rsidR="009775BA" w:rsidRPr="009775BA" w:rsidTr="000E6762">
        <w:trPr>
          <w:trHeight w:val="276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8" w:type="dxa"/>
            <w:vMerge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3А</w:t>
            </w:r>
          </w:p>
        </w:tc>
      </w:tr>
      <w:tr w:rsidR="009775BA" w:rsidRPr="009775BA" w:rsidTr="000E6762">
        <w:trPr>
          <w:trHeight w:val="276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8" w:type="dxa"/>
            <w:vMerge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4А</w:t>
            </w:r>
          </w:p>
        </w:tc>
      </w:tr>
      <w:tr w:rsidR="009775BA" w:rsidRPr="009775BA" w:rsidTr="000E6762">
        <w:trPr>
          <w:trHeight w:val="276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Выписка о намогильных сооружениях из реестра</w:t>
            </w:r>
          </w:p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 xml:space="preserve">Юридические лица </w:t>
            </w:r>
          </w:p>
        </w:tc>
        <w:tc>
          <w:tcPr>
            <w:tcW w:w="212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1Б</w:t>
            </w:r>
          </w:p>
        </w:tc>
      </w:tr>
      <w:tr w:rsidR="009775BA" w:rsidRPr="009775BA" w:rsidTr="000E6762">
        <w:trPr>
          <w:trHeight w:val="276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8" w:type="dxa"/>
            <w:vMerge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Индивидуальные предприниматели</w:t>
            </w:r>
          </w:p>
        </w:tc>
        <w:tc>
          <w:tcPr>
            <w:tcW w:w="212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2Б</w:t>
            </w:r>
          </w:p>
        </w:tc>
      </w:tr>
      <w:tr w:rsidR="009775BA" w:rsidRPr="009775BA" w:rsidTr="000E6762">
        <w:trPr>
          <w:trHeight w:val="276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8" w:type="dxa"/>
            <w:vMerge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3Б</w:t>
            </w:r>
          </w:p>
        </w:tc>
      </w:tr>
      <w:tr w:rsidR="009775BA" w:rsidRPr="009775BA" w:rsidTr="000E6762">
        <w:trPr>
          <w:trHeight w:val="276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8" w:type="dxa"/>
            <w:vMerge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4Б</w:t>
            </w:r>
          </w:p>
        </w:tc>
      </w:tr>
    </w:tbl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Default="009775BA" w:rsidP="009775B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Приложение № 3</w:t>
      </w:r>
    </w:p>
    <w:p w:rsidR="009775BA" w:rsidRPr="009775BA" w:rsidRDefault="009775BA" w:rsidP="00925621">
      <w:pPr>
        <w:widowControl w:val="0"/>
        <w:ind w:left="5387"/>
        <w:jc w:val="right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</w:t>
      </w:r>
      <w:r w:rsidRPr="009775BA"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  <w:t xml:space="preserve">Исчерпывающий перечень документов, необходимых для </w:t>
      </w:r>
    </w:p>
    <w:p w:rsidR="009775BA" w:rsidRPr="00925621" w:rsidRDefault="009775BA" w:rsidP="00925621">
      <w:pPr>
        <w:ind w:right="-1" w:firstLine="709"/>
        <w:jc w:val="center"/>
        <w:rPr>
          <w:rFonts w:ascii="Arial" w:eastAsia="Calibri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  <w:t>предоставления муниципальной услуги</w:t>
      </w:r>
    </w:p>
    <w:tbl>
      <w:tblPr>
        <w:tblStyle w:val="3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9775BA" w:rsidRPr="009775BA" w:rsidTr="000E6762">
        <w:tc>
          <w:tcPr>
            <w:tcW w:w="567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8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Идентификатор</w:t>
            </w:r>
          </w:p>
        </w:tc>
        <w:tc>
          <w:tcPr>
            <w:tcW w:w="4819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Способ предоставления</w:t>
            </w:r>
          </w:p>
        </w:tc>
      </w:tr>
      <w:tr w:rsidR="009775BA" w:rsidRPr="009775BA" w:rsidTr="000E6762">
        <w:trPr>
          <w:trHeight w:val="322"/>
        </w:trPr>
        <w:tc>
          <w:tcPr>
            <w:tcW w:w="9921" w:type="dxa"/>
            <w:gridSpan w:val="4"/>
            <w:vMerge w:val="restart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9775BA" w:rsidRPr="009775BA" w:rsidTr="000E6762">
        <w:tc>
          <w:tcPr>
            <w:tcW w:w="567" w:type="dxa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1А-4А, 1Б-4Б </w:t>
            </w:r>
          </w:p>
        </w:tc>
        <w:tc>
          <w:tcPr>
            <w:tcW w:w="4819" w:type="dxa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Заявление*</w:t>
            </w:r>
          </w:p>
        </w:tc>
        <w:tc>
          <w:tcPr>
            <w:tcW w:w="2268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9775BA" w:rsidRPr="009775BA" w:rsidTr="000E6762">
        <w:trPr>
          <w:trHeight w:val="276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1А-4А, 1Б-4Б </w:t>
            </w:r>
          </w:p>
        </w:tc>
        <w:tc>
          <w:tcPr>
            <w:tcW w:w="4819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Орган, МФЦ</w:t>
            </w:r>
          </w:p>
        </w:tc>
      </w:tr>
      <w:tr w:rsidR="009775BA" w:rsidRPr="009775BA" w:rsidTr="000E6762">
        <w:tc>
          <w:tcPr>
            <w:tcW w:w="567" w:type="dxa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8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3А, 4А, 3Б, 4Б </w:t>
            </w:r>
          </w:p>
        </w:tc>
        <w:tc>
          <w:tcPr>
            <w:tcW w:w="4819" w:type="dxa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9775BA" w:rsidRPr="009775BA" w:rsidTr="000E6762">
        <w:trPr>
          <w:trHeight w:val="276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4819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9775BA" w:rsidRPr="009775BA" w:rsidTr="000E6762">
        <w:trPr>
          <w:trHeight w:val="276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4819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</w:tbl>
    <w:p w:rsidR="009775BA" w:rsidRPr="009775BA" w:rsidRDefault="009775BA" w:rsidP="009775B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9775BA" w:rsidRPr="009775BA" w:rsidRDefault="009775BA" w:rsidP="009775B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9775BA" w:rsidRPr="009775BA" w:rsidRDefault="009775BA" w:rsidP="009775B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Заявление должно содержать :</w:t>
      </w:r>
    </w:p>
    <w:p w:rsidR="009775BA" w:rsidRPr="009775BA" w:rsidRDefault="009775BA" w:rsidP="009775B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а) данные организации;</w:t>
      </w:r>
    </w:p>
    <w:p w:rsidR="009775BA" w:rsidRPr="009775BA" w:rsidRDefault="009775BA" w:rsidP="009775B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9775BA" w:rsidRPr="009775BA" w:rsidRDefault="009775BA" w:rsidP="009775B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9775BA" w:rsidRPr="009775BA" w:rsidRDefault="009775BA" w:rsidP="009775B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д) информацию о цели обращения;</w:t>
      </w:r>
    </w:p>
    <w:p w:rsidR="009775BA" w:rsidRPr="009775BA" w:rsidRDefault="009775BA" w:rsidP="009775B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е) банковские реквизиты организации;</w:t>
      </w:r>
    </w:p>
    <w:p w:rsidR="009775BA" w:rsidRPr="009775BA" w:rsidRDefault="009775BA" w:rsidP="009775B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9775BA" w:rsidRPr="009775BA" w:rsidRDefault="009775BA" w:rsidP="009775B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9775BA" w:rsidRPr="009775BA" w:rsidRDefault="009775BA" w:rsidP="009775B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и) сведения о поставляемых товарах и услугах;</w:t>
      </w:r>
    </w:p>
    <w:p w:rsidR="009775BA" w:rsidRPr="009775BA" w:rsidRDefault="009775BA" w:rsidP="009775B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к) сведения об обслуживаемых кладбищах;</w:t>
      </w:r>
    </w:p>
    <w:p w:rsidR="009775BA" w:rsidRPr="009775BA" w:rsidRDefault="009775BA" w:rsidP="009775B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л) сведения о причине выхода из реестра;</w:t>
      </w:r>
    </w:p>
    <w:p w:rsidR="009775BA" w:rsidRPr="009775BA" w:rsidRDefault="009775BA" w:rsidP="009775B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м) информацию для актуализации в реестре.</w:t>
      </w:r>
    </w:p>
    <w:p w:rsidR="009775BA" w:rsidRPr="009775BA" w:rsidRDefault="009775BA" w:rsidP="00925621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 w:rsidR="009775BA" w:rsidRPr="009775BA" w:rsidRDefault="009775BA" w:rsidP="009775B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Приложение № 4</w:t>
      </w:r>
    </w:p>
    <w:p w:rsidR="009775BA" w:rsidRPr="009775BA" w:rsidRDefault="009775BA" w:rsidP="009775BA">
      <w:pPr>
        <w:widowControl w:val="0"/>
        <w:ind w:left="5387"/>
        <w:jc w:val="right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9775BA" w:rsidRPr="009775BA" w:rsidRDefault="009775BA" w:rsidP="009775BA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right="-1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</w:t>
      </w:r>
      <w:r w:rsidRPr="009775BA"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  <w:t xml:space="preserve">Исчерпывающий оснований для отказа в  </w:t>
      </w:r>
    </w:p>
    <w:p w:rsidR="009775BA" w:rsidRPr="009775BA" w:rsidRDefault="009775BA" w:rsidP="009775BA">
      <w:pPr>
        <w:ind w:right="-1" w:firstLine="709"/>
        <w:jc w:val="center"/>
        <w:rPr>
          <w:rFonts w:ascii="Arial" w:eastAsia="Calibri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  <w:t>предоставлении Услуги</w:t>
      </w:r>
      <w:r w:rsidRPr="009775BA">
        <w:rPr>
          <w:rFonts w:ascii="Arial" w:eastAsia="Calibri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  <w:t xml:space="preserve"> и  отказа в приеме заявления и документов, необходимых для предоставления Услуги</w:t>
      </w:r>
    </w:p>
    <w:p w:rsidR="009775BA" w:rsidRPr="009775BA" w:rsidRDefault="009775BA" w:rsidP="009775B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tbl>
      <w:tblPr>
        <w:tblStyle w:val="3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9775BA" w:rsidRPr="009775BA" w:rsidTr="000E6762">
        <w:tc>
          <w:tcPr>
            <w:tcW w:w="567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8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Идентификатор</w:t>
            </w:r>
          </w:p>
        </w:tc>
        <w:tc>
          <w:tcPr>
            <w:tcW w:w="7087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9775BA" w:rsidRPr="009775BA" w:rsidTr="000E6762">
        <w:trPr>
          <w:trHeight w:val="322"/>
        </w:trPr>
        <w:tc>
          <w:tcPr>
            <w:tcW w:w="9921" w:type="dxa"/>
            <w:gridSpan w:val="3"/>
            <w:vMerge w:val="restart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Основания для отказа в  предоставлении Услуги</w:t>
            </w:r>
          </w:p>
        </w:tc>
      </w:tr>
      <w:tr w:rsidR="009775BA" w:rsidRPr="009775BA" w:rsidTr="000E6762">
        <w:trPr>
          <w:trHeight w:val="322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9775BA" w:rsidRPr="009775BA" w:rsidTr="000E6762">
        <w:trPr>
          <w:trHeight w:val="322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9775BA" w:rsidRPr="009775BA" w:rsidTr="000E6762">
        <w:trPr>
          <w:trHeight w:val="322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Отсутствие  права на получение услуги (с приложением обоснования)</w:t>
            </w:r>
          </w:p>
        </w:tc>
      </w:tr>
      <w:tr w:rsidR="009775BA" w:rsidRPr="009775BA" w:rsidTr="000E6762">
        <w:trPr>
          <w:trHeight w:val="322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1Б-4Б</w:t>
            </w:r>
          </w:p>
        </w:tc>
        <w:tc>
          <w:tcPr>
            <w:tcW w:w="7087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Отсутствие обоснования для внесения изменений в реестр</w:t>
            </w:r>
          </w:p>
        </w:tc>
      </w:tr>
      <w:tr w:rsidR="009775BA" w:rsidRPr="009775BA" w:rsidTr="000E6762">
        <w:trPr>
          <w:trHeight w:val="322"/>
        </w:trPr>
        <w:tc>
          <w:tcPr>
            <w:tcW w:w="9921" w:type="dxa"/>
            <w:gridSpan w:val="3"/>
            <w:vMerge w:val="restart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  <w:lang w:eastAsia="en-US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9775BA" w:rsidRPr="009775BA" w:rsidTr="000E6762">
        <w:trPr>
          <w:trHeight w:val="322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9775BA" w:rsidRPr="009775BA" w:rsidTr="000E6762">
        <w:trPr>
          <w:trHeight w:val="322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3А, 4А, 3Б, 4Б</w:t>
            </w:r>
          </w:p>
        </w:tc>
        <w:tc>
          <w:tcPr>
            <w:tcW w:w="7087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9775BA" w:rsidRPr="009775BA" w:rsidTr="000E6762">
        <w:trPr>
          <w:trHeight w:val="322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Представление документов, утративших силу на момент обращения за услугой</w:t>
            </w:r>
          </w:p>
        </w:tc>
      </w:tr>
      <w:tr w:rsidR="009775BA" w:rsidRPr="009775BA" w:rsidTr="000E6762">
        <w:trPr>
          <w:trHeight w:val="322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9775BA" w:rsidRPr="009775BA" w:rsidTr="000E6762">
        <w:trPr>
          <w:trHeight w:val="322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9775BA" w:rsidRPr="009775BA" w:rsidTr="000E6762">
        <w:trPr>
          <w:trHeight w:val="322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9775BA" w:rsidRPr="009775BA" w:rsidTr="000E6762">
        <w:trPr>
          <w:trHeight w:val="322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9775BA" w:rsidRPr="009775BA" w:rsidTr="000E6762">
        <w:trPr>
          <w:trHeight w:val="322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9775BA" w:rsidRPr="009775BA" w:rsidTr="000E6762">
        <w:trPr>
          <w:trHeight w:val="276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9775BA" w:rsidRPr="009775BA" w:rsidTr="000E6762">
        <w:trPr>
          <w:trHeight w:val="276"/>
        </w:trPr>
        <w:tc>
          <w:tcPr>
            <w:tcW w:w="567" w:type="dxa"/>
            <w:vMerge w:val="restart"/>
          </w:tcPr>
          <w:p w:rsidR="009775BA" w:rsidRPr="009775BA" w:rsidRDefault="009775BA" w:rsidP="009775B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3А, 4А, 3Б, 4Б</w:t>
            </w:r>
          </w:p>
        </w:tc>
        <w:tc>
          <w:tcPr>
            <w:tcW w:w="7087" w:type="dxa"/>
            <w:vMerge w:val="restart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hAnsi="Arial" w:cs="Arial"/>
                <w:sz w:val="24"/>
                <w:szCs w:val="24"/>
                <w:lang w:eastAsia="en-US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9775BA" w:rsidRPr="009775BA" w:rsidRDefault="009775BA" w:rsidP="009775BA">
      <w:pPr>
        <w:spacing w:after="160" w:line="259" w:lineRule="auto"/>
        <w:rPr>
          <w:rFonts w:ascii="Arial" w:eastAsia="Arial" w:hAnsi="Arial" w:cs="Arial"/>
          <w:color w:val="2F549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spacing w:after="160" w:line="259" w:lineRule="auto"/>
        <w:rPr>
          <w:rFonts w:ascii="Arial" w:eastAsia="Arial" w:hAnsi="Arial" w:cs="Arial"/>
          <w:color w:val="2F549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spacing w:after="160" w:line="259" w:lineRule="auto"/>
        <w:rPr>
          <w:rFonts w:ascii="Arial" w:eastAsia="Arial" w:hAnsi="Arial" w:cs="Arial"/>
          <w:color w:val="2F549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spacing w:after="160" w:line="259" w:lineRule="auto"/>
        <w:rPr>
          <w:rFonts w:ascii="Arial" w:eastAsia="Arial" w:hAnsi="Arial" w:cs="Arial"/>
          <w:color w:val="2F549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spacing w:after="160" w:line="259" w:lineRule="auto"/>
        <w:rPr>
          <w:rFonts w:ascii="Arial" w:eastAsia="Arial" w:hAnsi="Arial" w:cs="Arial"/>
          <w:color w:val="2F549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spacing w:after="160" w:line="259" w:lineRule="auto"/>
        <w:rPr>
          <w:rFonts w:ascii="Arial" w:eastAsia="Arial" w:hAnsi="Arial" w:cs="Arial"/>
          <w:color w:val="2F549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spacing w:after="160" w:line="259" w:lineRule="auto"/>
        <w:rPr>
          <w:rFonts w:ascii="Arial" w:eastAsia="Arial" w:hAnsi="Arial" w:cs="Arial"/>
          <w:color w:val="2F549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spacing w:after="160" w:line="259" w:lineRule="auto"/>
        <w:rPr>
          <w:rFonts w:ascii="Arial" w:eastAsia="Arial" w:hAnsi="Arial" w:cs="Arial"/>
          <w:color w:val="2F549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spacing w:after="160" w:line="259" w:lineRule="auto"/>
        <w:rPr>
          <w:rFonts w:ascii="Arial" w:eastAsia="Arial" w:hAnsi="Arial" w:cs="Arial"/>
          <w:color w:val="2F549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spacing w:after="160" w:line="259" w:lineRule="auto"/>
        <w:rPr>
          <w:rFonts w:ascii="Arial" w:eastAsia="Arial" w:hAnsi="Arial" w:cs="Arial"/>
          <w:color w:val="2F549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spacing w:after="160" w:line="259" w:lineRule="auto"/>
        <w:rPr>
          <w:rFonts w:ascii="Arial" w:eastAsia="Arial" w:hAnsi="Arial" w:cs="Arial"/>
          <w:color w:val="2F549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spacing w:after="160" w:line="259" w:lineRule="auto"/>
        <w:rPr>
          <w:rFonts w:ascii="Arial" w:eastAsia="Arial" w:hAnsi="Arial" w:cs="Arial"/>
          <w:color w:val="2F5496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387"/>
        <w:jc w:val="right"/>
        <w:outlineLvl w:val="1"/>
        <w:rPr>
          <w:rFonts w:ascii="Arial" w:eastAsia="Arial" w:hAnsi="Arial" w:cs="Arial"/>
          <w:sz w:val="24"/>
          <w:szCs w:val="24"/>
        </w:rPr>
      </w:pPr>
      <w:bookmarkStart w:id="13" w:name="_Toc209872975"/>
      <w:bookmarkStart w:id="14" w:name="_Toc209908077"/>
      <w:bookmarkStart w:id="15" w:name="_Toc209965241"/>
      <w:bookmarkStart w:id="16" w:name="Приложение1"/>
      <w:r w:rsidRPr="009775BA">
        <w:rPr>
          <w:rFonts w:ascii="Arial" w:eastAsia="Arial" w:hAnsi="Arial" w:cs="Arial"/>
          <w:sz w:val="24"/>
          <w:szCs w:val="24"/>
        </w:rPr>
        <w:t>Приложение № 5</w:t>
      </w:r>
      <w:bookmarkEnd w:id="13"/>
      <w:bookmarkEnd w:id="14"/>
      <w:bookmarkEnd w:id="15"/>
      <w:bookmarkEnd w:id="16"/>
    </w:p>
    <w:p w:rsidR="009775BA" w:rsidRPr="009775BA" w:rsidRDefault="009775BA" w:rsidP="009775BA">
      <w:pPr>
        <w:widowControl w:val="0"/>
        <w:ind w:left="5387"/>
        <w:jc w:val="right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9775BA" w:rsidRPr="009775BA" w:rsidRDefault="009775BA" w:rsidP="009775BA">
      <w:pPr>
        <w:ind w:left="5387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775BA" w:rsidRPr="009775BA" w:rsidRDefault="009775BA" w:rsidP="009775BA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775B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775BA">
        <w:rPr>
          <w:rFonts w:ascii="Arial" w:hAnsi="Arial" w:cs="Arial"/>
          <w:b/>
          <w:bCs/>
          <w:sz w:val="24"/>
          <w:szCs w:val="24"/>
        </w:rPr>
        <w:br/>
        <w:t>«Уведомление о включении организации в реестр поставщиков похоронных товаров и услуг»</w:t>
      </w:r>
    </w:p>
    <w:p w:rsidR="009775BA" w:rsidRPr="009775BA" w:rsidRDefault="009775BA" w:rsidP="009775BA">
      <w:pPr>
        <w:widowControl w:val="0"/>
        <w:ind w:left="5670"/>
        <w:jc w:val="both"/>
        <w:rPr>
          <w:rFonts w:ascii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rPr>
          <w:rFonts w:ascii="Arial" w:hAnsi="Arial" w:cs="Arial"/>
          <w:sz w:val="24"/>
          <w:szCs w:val="24"/>
        </w:rPr>
      </w:pPr>
      <w:r w:rsidRPr="009775BA">
        <w:rPr>
          <w:rFonts w:ascii="Arial" w:hAnsi="Arial" w:cs="Arial"/>
          <w:sz w:val="24"/>
          <w:szCs w:val="24"/>
        </w:rPr>
        <w:t>НАЧАЛО ФОРМЫ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9775BA" w:rsidRPr="009775BA" w:rsidRDefault="009775BA" w:rsidP="009775BA">
      <w:pPr>
        <w:pBdr>
          <w:bottom w:val="single" w:sz="4" w:space="1" w:color="000000"/>
        </w:pBdr>
        <w:tabs>
          <w:tab w:val="left" w:pos="1290"/>
        </w:tabs>
        <w:jc w:val="center"/>
        <w:rPr>
          <w:rFonts w:ascii="Arial" w:hAnsi="Arial" w:cs="Arial"/>
          <w:b/>
          <w:bCs/>
          <w:sz w:val="24"/>
          <w:szCs w:val="24"/>
        </w:rPr>
      </w:pPr>
      <w:bookmarkStart w:id="17" w:name="dst100093"/>
      <w:bookmarkStart w:id="18" w:name="dst100094"/>
      <w:bookmarkStart w:id="19" w:name="dst100095"/>
      <w:bookmarkStart w:id="20" w:name="dst100096"/>
      <w:bookmarkStart w:id="21" w:name="dst100097"/>
      <w:bookmarkEnd w:id="17"/>
      <w:bookmarkEnd w:id="18"/>
      <w:bookmarkEnd w:id="19"/>
      <w:bookmarkEnd w:id="20"/>
      <w:bookmarkEnd w:id="21"/>
    </w:p>
    <w:p w:rsidR="009775BA" w:rsidRPr="009775BA" w:rsidRDefault="009775BA" w:rsidP="009775BA">
      <w:pPr>
        <w:tabs>
          <w:tab w:val="left" w:pos="1290"/>
        </w:tabs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9775BA">
        <w:rPr>
          <w:rFonts w:ascii="Arial" w:hAnsi="Arial" w:cs="Arial"/>
          <w:i/>
          <w:iCs/>
          <w:sz w:val="18"/>
          <w:szCs w:val="18"/>
        </w:rPr>
        <w:t>(наименование органа государственной или муниципальной власти, выдавшего документ)</w:t>
      </w:r>
    </w:p>
    <w:p w:rsidR="009775BA" w:rsidRPr="009775BA" w:rsidRDefault="009775BA" w:rsidP="009775BA">
      <w:pPr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W w:w="947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9775BA" w:rsidRPr="009775BA" w:rsidTr="000E6762">
        <w:tc>
          <w:tcPr>
            <w:tcW w:w="9478" w:type="dxa"/>
            <w:shd w:val="clear" w:color="auto" w:fill="FFFFFF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5BA">
              <w:rPr>
                <w:rFonts w:ascii="Arial" w:hAnsi="Arial" w:cs="Arial"/>
                <w:b/>
                <w:bCs/>
                <w:sz w:val="22"/>
                <w:szCs w:val="22"/>
              </w:rPr>
              <w:t>Уведомление</w:t>
            </w:r>
          </w:p>
          <w:p w:rsidR="009775BA" w:rsidRPr="009775BA" w:rsidRDefault="009775BA" w:rsidP="009775BA">
            <w:pPr>
              <w:spacing w:after="100"/>
              <w:jc w:val="center"/>
              <w:rPr>
                <w:rFonts w:ascii="Arial" w:eastAsia="Yu Mincho" w:hAnsi="Arial" w:cs="Arial"/>
                <w:b/>
                <w:bCs/>
                <w:color w:val="000000"/>
                <w:sz w:val="22"/>
                <w:szCs w:val="22"/>
              </w:rPr>
            </w:pPr>
            <w:r w:rsidRPr="009775BA">
              <w:rPr>
                <w:rFonts w:ascii="Arial" w:eastAsia="Yu Mincho" w:hAnsi="Arial" w:cs="Arial"/>
                <w:b/>
                <w:bCs/>
                <w:color w:val="000000"/>
                <w:sz w:val="22"/>
                <w:szCs w:val="22"/>
              </w:rPr>
              <w:t>о включении информации об организации в реестр поставщиков похоронных товаров и услуг</w:t>
            </w:r>
          </w:p>
          <w:p w:rsidR="009775BA" w:rsidRPr="009775BA" w:rsidRDefault="009775BA" w:rsidP="009775BA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775BA">
              <w:rPr>
                <w:rFonts w:ascii="Arial" w:hAnsi="Arial" w:cs="Arial"/>
                <w:sz w:val="22"/>
                <w:szCs w:val="22"/>
              </w:rPr>
              <w:t xml:space="preserve"> ________________________</w:t>
            </w:r>
            <w:r w:rsidRPr="009775BA">
              <w:rPr>
                <w:rFonts w:ascii="Arial" w:hAnsi="Arial" w:cs="Arial"/>
                <w:sz w:val="22"/>
                <w:szCs w:val="22"/>
              </w:rPr>
              <w:br/>
            </w:r>
            <w:r w:rsidRPr="009775BA">
              <w:rPr>
                <w:rFonts w:ascii="Arial" w:hAnsi="Arial" w:cs="Arial"/>
                <w:i/>
                <w:iCs/>
                <w:sz w:val="18"/>
                <w:szCs w:val="18"/>
              </w:rPr>
              <w:t>(дата регистрации)</w:t>
            </w:r>
          </w:p>
          <w:p w:rsidR="009775BA" w:rsidRPr="009775BA" w:rsidRDefault="009775BA" w:rsidP="009775BA">
            <w:pPr>
              <w:spacing w:after="1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5BA" w:rsidRPr="009775BA" w:rsidTr="000E6762">
        <w:tc>
          <w:tcPr>
            <w:tcW w:w="9478" w:type="dxa"/>
            <w:shd w:val="clear" w:color="auto" w:fill="FFFFFF"/>
            <w:vAlign w:val="center"/>
          </w:tcPr>
          <w:p w:rsidR="009775BA" w:rsidRPr="009775BA" w:rsidRDefault="009775BA" w:rsidP="009775BA">
            <w:pPr>
              <w:spacing w:after="100"/>
              <w:ind w:firstLine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5BA">
              <w:rPr>
                <w:rFonts w:ascii="Arial" w:hAnsi="Arial" w:cs="Arial"/>
                <w:sz w:val="22"/>
                <w:szCs w:val="22"/>
              </w:rPr>
              <w:t>1. Статус:</w:t>
            </w:r>
          </w:p>
        </w:tc>
      </w:tr>
      <w:tr w:rsidR="009775BA" w:rsidRPr="009775BA" w:rsidTr="000E6762">
        <w:trPr>
          <w:trHeight w:val="76"/>
        </w:trPr>
        <w:tc>
          <w:tcPr>
            <w:tcW w:w="9478" w:type="dxa"/>
            <w:shd w:val="clear" w:color="auto" w:fill="FFFFFF"/>
          </w:tcPr>
          <w:p w:rsidR="009775BA" w:rsidRPr="009775BA" w:rsidRDefault="009775BA" w:rsidP="009775BA">
            <w:pPr>
              <w:spacing w:after="10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775BA" w:rsidRPr="009775BA" w:rsidTr="000E6762">
        <w:tc>
          <w:tcPr>
            <w:tcW w:w="9478" w:type="dxa"/>
            <w:shd w:val="clear" w:color="auto" w:fill="FFFFFF"/>
          </w:tcPr>
          <w:p w:rsidR="009775BA" w:rsidRPr="009775BA" w:rsidRDefault="009775BA" w:rsidP="009775BA">
            <w:pPr>
              <w:spacing w:after="10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775BA">
              <w:rPr>
                <w:rFonts w:ascii="Arial" w:hAnsi="Arial" w:cs="Arial"/>
                <w:i/>
                <w:sz w:val="16"/>
                <w:szCs w:val="16"/>
              </w:rPr>
              <w:t>(действующее/ изменено/ прекращено)</w:t>
            </w:r>
          </w:p>
        </w:tc>
      </w:tr>
      <w:tr w:rsidR="009775BA" w:rsidRPr="009775BA" w:rsidTr="000E6762">
        <w:tc>
          <w:tcPr>
            <w:tcW w:w="9478" w:type="dxa"/>
            <w:shd w:val="clear" w:color="auto" w:fill="FFFFFF"/>
            <w:vAlign w:val="center"/>
          </w:tcPr>
          <w:p w:rsidR="009775BA" w:rsidRPr="009775BA" w:rsidRDefault="009775BA" w:rsidP="009775BA">
            <w:pPr>
              <w:spacing w:after="100"/>
              <w:ind w:firstLine="2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75BA">
              <w:rPr>
                <w:rFonts w:ascii="Arial" w:hAnsi="Arial" w:cs="Arial"/>
                <w:color w:val="000000"/>
                <w:sz w:val="22"/>
                <w:szCs w:val="22"/>
              </w:rPr>
              <w:t>2. Регистрационный номер:</w:t>
            </w:r>
          </w:p>
        </w:tc>
      </w:tr>
      <w:tr w:rsidR="009775BA" w:rsidRPr="009775BA" w:rsidTr="000E6762">
        <w:tc>
          <w:tcPr>
            <w:tcW w:w="9478" w:type="dxa"/>
            <w:shd w:val="clear" w:color="auto" w:fill="FFFFFF"/>
          </w:tcPr>
          <w:p w:rsidR="009775BA" w:rsidRPr="009775BA" w:rsidRDefault="009775BA" w:rsidP="009775BA">
            <w:pPr>
              <w:spacing w:after="100"/>
              <w:ind w:firstLine="411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775BA" w:rsidRPr="009775BA" w:rsidTr="000E6762">
        <w:tc>
          <w:tcPr>
            <w:tcW w:w="9478" w:type="dxa"/>
            <w:shd w:val="clear" w:color="auto" w:fill="FFFFFF"/>
            <w:vAlign w:val="center"/>
          </w:tcPr>
          <w:p w:rsidR="009775BA" w:rsidRPr="009775BA" w:rsidRDefault="009775BA" w:rsidP="009775BA">
            <w:pPr>
              <w:spacing w:after="100"/>
              <w:ind w:firstLine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5BA">
              <w:rPr>
                <w:rFonts w:ascii="Arial" w:hAnsi="Arial" w:cs="Arial"/>
                <w:sz w:val="22"/>
                <w:szCs w:val="22"/>
              </w:rPr>
              <w:t>3. Дата предоставления:</w:t>
            </w:r>
          </w:p>
        </w:tc>
      </w:tr>
      <w:tr w:rsidR="009775BA" w:rsidRPr="009775BA" w:rsidTr="000E6762">
        <w:tc>
          <w:tcPr>
            <w:tcW w:w="9478" w:type="dxa"/>
            <w:shd w:val="clear" w:color="auto" w:fill="FFFFFF"/>
          </w:tcPr>
          <w:p w:rsidR="009775BA" w:rsidRPr="009775BA" w:rsidRDefault="009775BA" w:rsidP="009775BA">
            <w:pPr>
              <w:spacing w:after="100"/>
              <w:ind w:firstLine="269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="009775BA" w:rsidRPr="009775BA" w:rsidRDefault="009775BA" w:rsidP="009775BA">
      <w:pPr>
        <w:widowControl w:val="0"/>
        <w:ind w:left="-567"/>
        <w:jc w:val="right"/>
        <w:rPr>
          <w:rFonts w:ascii="Arial" w:eastAsia="Yu Mincho" w:hAnsi="Arial" w:cs="Arial"/>
          <w:color w:val="000000"/>
          <w:sz w:val="16"/>
          <w:szCs w:val="16"/>
        </w:rPr>
      </w:pPr>
    </w:p>
    <w:tbl>
      <w:tblPr>
        <w:tblStyle w:val="43"/>
        <w:tblW w:w="95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6237"/>
      </w:tblGrid>
      <w:tr w:rsidR="009775BA" w:rsidRPr="009775BA" w:rsidTr="000E6762">
        <w:tc>
          <w:tcPr>
            <w:tcW w:w="3264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Ф.И.О. заявителя</w:t>
            </w: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br/>
            </w:r>
            <w:r w:rsidRPr="009775BA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9775BA" w:rsidRPr="009775BA" w:rsidRDefault="009775BA" w:rsidP="009775B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3264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9775BA" w:rsidRPr="009775BA" w:rsidRDefault="009775BA" w:rsidP="009775B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3264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2"/>
                <w:szCs w:val="22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9775BA" w:rsidRPr="009775BA" w:rsidRDefault="009775BA" w:rsidP="009775B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264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9775BA" w:rsidRPr="009775BA" w:rsidRDefault="009775BA" w:rsidP="009775B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/>
              </w:rPr>
            </w:pPr>
          </w:p>
        </w:tc>
      </w:tr>
      <w:tr w:rsidR="009775BA" w:rsidRPr="009775BA" w:rsidTr="000E6762">
        <w:trPr>
          <w:trHeight w:val="95"/>
        </w:trPr>
        <w:tc>
          <w:tcPr>
            <w:tcW w:w="9501" w:type="dxa"/>
            <w:gridSpan w:val="2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  <w:t>Сведения об организации:</w:t>
            </w:r>
          </w:p>
        </w:tc>
      </w:tr>
      <w:tr w:rsidR="009775BA" w:rsidRPr="009775BA" w:rsidTr="000E6762">
        <w:tc>
          <w:tcPr>
            <w:tcW w:w="3264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264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264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264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9775BA" w:rsidRPr="009775BA" w:rsidRDefault="009775BA" w:rsidP="009775BA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264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sz w:val="24"/>
                <w:szCs w:val="24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264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sz w:val="24"/>
                <w:szCs w:val="24"/>
              </w:rPr>
              <w:t>ИНН</w:t>
            </w:r>
          </w:p>
        </w:tc>
        <w:tc>
          <w:tcPr>
            <w:tcW w:w="6237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264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КПП</w:t>
            </w:r>
          </w:p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i/>
                <w:iCs/>
                <w:sz w:val="18"/>
                <w:szCs w:val="18"/>
              </w:rPr>
              <w:t>при наличии</w:t>
            </w:r>
          </w:p>
        </w:tc>
        <w:tc>
          <w:tcPr>
            <w:tcW w:w="6237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rPr>
          <w:trHeight w:val="58"/>
        </w:trPr>
        <w:tc>
          <w:tcPr>
            <w:tcW w:w="3264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rPr>
          <w:trHeight w:val="58"/>
        </w:trPr>
        <w:tc>
          <w:tcPr>
            <w:tcW w:w="3264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Фактический адрес</w:t>
            </w:r>
          </w:p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i/>
                <w:iCs/>
                <w:sz w:val="18"/>
                <w:szCs w:val="18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rPr>
          <w:trHeight w:val="58"/>
        </w:trPr>
        <w:tc>
          <w:tcPr>
            <w:tcW w:w="3264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3264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sz w:val="24"/>
                <w:szCs w:val="24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3264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sz w:val="24"/>
                <w:szCs w:val="24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3264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</w:tbl>
    <w:p w:rsidR="009775BA" w:rsidRPr="009775BA" w:rsidRDefault="009775BA" w:rsidP="009775BA">
      <w:pPr>
        <w:spacing w:after="200"/>
        <w:rPr>
          <w:rFonts w:ascii="Arial" w:eastAsia="Calibri" w:hAnsi="Arial" w:cs="Arial"/>
          <w:i/>
          <w:iCs/>
          <w:sz w:val="18"/>
          <w:szCs w:val="18"/>
          <w:lang w:val="en-US" w:eastAsia="en-US"/>
        </w:rPr>
      </w:pPr>
    </w:p>
    <w:p w:rsidR="009775BA" w:rsidRPr="009775BA" w:rsidRDefault="009775BA" w:rsidP="009775BA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Банковские реквизиты организации:</w:t>
      </w:r>
    </w:p>
    <w:p w:rsidR="009775BA" w:rsidRPr="009775BA" w:rsidRDefault="009775BA" w:rsidP="009775BA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22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565"/>
      </w:tblGrid>
      <w:tr w:rsidR="009775BA" w:rsidRPr="009775BA" w:rsidTr="000E6762">
        <w:tc>
          <w:tcPr>
            <w:tcW w:w="426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9775BA" w:rsidRPr="009775BA" w:rsidTr="000E6762">
        <w:tc>
          <w:tcPr>
            <w:tcW w:w="426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426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775BA" w:rsidRPr="009775BA" w:rsidRDefault="009775BA" w:rsidP="009775BA">
      <w:pPr>
        <w:spacing w:after="20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p w:rsidR="009775BA" w:rsidRPr="009775BA" w:rsidRDefault="009775BA" w:rsidP="009775BA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 материально-технических средствах организации:</w:t>
      </w:r>
    </w:p>
    <w:p w:rsidR="009775BA" w:rsidRPr="009775BA" w:rsidRDefault="009775BA" w:rsidP="009775BA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22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9775BA" w:rsidRPr="009775BA" w:rsidTr="000E6762">
        <w:tc>
          <w:tcPr>
            <w:tcW w:w="426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9775BA" w:rsidRPr="009775BA" w:rsidTr="000E6762">
        <w:tc>
          <w:tcPr>
            <w:tcW w:w="426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426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775BA" w:rsidRPr="009775BA" w:rsidRDefault="009775BA" w:rsidP="009775BA">
      <w:pPr>
        <w:spacing w:after="20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p w:rsidR="009775BA" w:rsidRPr="009775BA" w:rsidRDefault="009775BA" w:rsidP="009775BA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 поставляемых товарах и услугах:</w:t>
      </w:r>
    </w:p>
    <w:tbl>
      <w:tblPr>
        <w:tblStyle w:val="22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9775BA" w:rsidRPr="009775BA" w:rsidTr="000E6762">
        <w:tc>
          <w:tcPr>
            <w:tcW w:w="426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9775B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9775BA" w:rsidRPr="009775BA" w:rsidTr="000E6762">
        <w:tc>
          <w:tcPr>
            <w:tcW w:w="426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426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775BA" w:rsidRPr="009775BA" w:rsidRDefault="009775BA" w:rsidP="009775BA">
      <w:pPr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9775BA" w:rsidRPr="009775BA" w:rsidRDefault="009775BA" w:rsidP="009775BA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об обслуживаемых кладбищах:</w:t>
      </w:r>
    </w:p>
    <w:tbl>
      <w:tblPr>
        <w:tblStyle w:val="22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9775BA" w:rsidRPr="009775BA" w:rsidTr="000E6762">
        <w:tc>
          <w:tcPr>
            <w:tcW w:w="426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9775BA" w:rsidRPr="009775BA" w:rsidTr="000E6762">
        <w:tc>
          <w:tcPr>
            <w:tcW w:w="426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7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426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7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775BA" w:rsidRPr="009775BA" w:rsidRDefault="009775BA" w:rsidP="009775BA">
      <w:pPr>
        <w:spacing w:after="20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p w:rsidR="009775BA" w:rsidRPr="009775BA" w:rsidRDefault="009775BA" w:rsidP="009775BA">
      <w:pPr>
        <w:spacing w:after="20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tbl>
      <w:tblPr>
        <w:tblStyle w:val="43"/>
        <w:tblW w:w="95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161"/>
      </w:tblGrid>
      <w:tr w:rsidR="009775BA" w:rsidRPr="009775BA" w:rsidTr="000E6762">
        <w:tc>
          <w:tcPr>
            <w:tcW w:w="3791" w:type="dxa"/>
            <w:vAlign w:val="bottom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vAlign w:val="bottom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vAlign w:val="bottom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vAlign w:val="bottom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bottom"/>
          </w:tcPr>
          <w:p w:rsidR="009775BA" w:rsidRPr="009775BA" w:rsidRDefault="009775BA" w:rsidP="009775BA">
            <w:pPr>
              <w:ind w:right="110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775BA" w:rsidRPr="009775BA" w:rsidTr="000E6762">
        <w:tc>
          <w:tcPr>
            <w:tcW w:w="3791" w:type="dxa"/>
            <w:vAlign w:val="bottom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vAlign w:val="bottom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vAlign w:val="bottom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vAlign w:val="bottom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bottom"/>
          </w:tcPr>
          <w:p w:rsidR="009775BA" w:rsidRPr="009775BA" w:rsidRDefault="009775BA" w:rsidP="009775B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775BA" w:rsidRPr="009775BA" w:rsidTr="000E6762">
        <w:tc>
          <w:tcPr>
            <w:tcW w:w="3791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9775B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4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2756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9775B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399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2161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9775B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ФИО</w:t>
            </w:r>
          </w:p>
        </w:tc>
      </w:tr>
    </w:tbl>
    <w:p w:rsidR="009775BA" w:rsidRPr="009775BA" w:rsidRDefault="009775BA" w:rsidP="009775BA">
      <w:pPr>
        <w:spacing w:after="20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p w:rsidR="009775BA" w:rsidRPr="009775BA" w:rsidRDefault="009775BA" w:rsidP="009775BA">
      <w:pPr>
        <w:spacing w:after="160"/>
        <w:rPr>
          <w:rFonts w:ascii="Arial" w:eastAsia="Calibri" w:hAnsi="Arial" w:cs="Arial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</w:rPr>
        <w:t>КОНЕЦ ФОРМЫ</w:t>
      </w:r>
    </w:p>
    <w:p w:rsidR="009775BA" w:rsidRDefault="009775BA" w:rsidP="009775BA">
      <w:pPr>
        <w:ind w:left="5387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Default="009775BA" w:rsidP="009775BA">
      <w:pPr>
        <w:ind w:left="5387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Default="009775BA" w:rsidP="009775BA">
      <w:pPr>
        <w:ind w:left="5387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Default="009775BA" w:rsidP="009775BA">
      <w:pPr>
        <w:ind w:left="5387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Default="009775BA" w:rsidP="009775BA">
      <w:pPr>
        <w:ind w:left="5387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Default="009775BA" w:rsidP="009775BA">
      <w:pPr>
        <w:ind w:left="5387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Default="009775BA" w:rsidP="009775BA">
      <w:pPr>
        <w:ind w:left="5387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Default="009775BA" w:rsidP="009775BA">
      <w:pPr>
        <w:ind w:left="5387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ind w:left="5387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Default="009775BA" w:rsidP="009775BA">
      <w:pPr>
        <w:widowControl w:val="0"/>
        <w:ind w:left="5529"/>
        <w:jc w:val="right"/>
        <w:outlineLvl w:val="1"/>
        <w:rPr>
          <w:rFonts w:ascii="Arial" w:eastAsia="Arial" w:hAnsi="Arial" w:cs="Arial"/>
          <w:b/>
          <w:bCs/>
          <w:sz w:val="24"/>
          <w:szCs w:val="24"/>
        </w:rPr>
      </w:pPr>
      <w:bookmarkStart w:id="22" w:name="_Toc209965242"/>
      <w:bookmarkStart w:id="23" w:name="Приложение2"/>
    </w:p>
    <w:p w:rsidR="009775BA" w:rsidRPr="009775BA" w:rsidRDefault="009775BA" w:rsidP="009775BA">
      <w:pPr>
        <w:widowControl w:val="0"/>
        <w:ind w:left="5529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Приложение № 6</w:t>
      </w:r>
      <w:bookmarkEnd w:id="22"/>
      <w:bookmarkEnd w:id="23"/>
    </w:p>
    <w:p w:rsidR="009775BA" w:rsidRPr="009775BA" w:rsidRDefault="009775BA" w:rsidP="009775BA">
      <w:pPr>
        <w:widowControl w:val="0"/>
        <w:ind w:left="5529"/>
        <w:jc w:val="right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9775BA" w:rsidRPr="009775BA" w:rsidRDefault="009775BA" w:rsidP="009775BA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bookmarkStart w:id="24" w:name="_Toc209965243"/>
      <w:bookmarkStart w:id="25" w:name="Приложение3"/>
      <w:r w:rsidRPr="009775B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775BA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9775BA" w:rsidRPr="009775BA" w:rsidRDefault="009775BA" w:rsidP="009775BA">
      <w:pPr>
        <w:widowControl w:val="0"/>
        <w:ind w:left="5670"/>
        <w:jc w:val="both"/>
        <w:rPr>
          <w:rFonts w:ascii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rPr>
          <w:rFonts w:ascii="Arial" w:hAnsi="Arial" w:cs="Arial"/>
          <w:sz w:val="24"/>
          <w:szCs w:val="24"/>
        </w:rPr>
      </w:pPr>
      <w:r w:rsidRPr="009775BA">
        <w:rPr>
          <w:rFonts w:ascii="Arial" w:hAnsi="Arial" w:cs="Arial"/>
          <w:sz w:val="24"/>
          <w:szCs w:val="24"/>
        </w:rPr>
        <w:t>НАЧАЛО ФОРМЫ</w:t>
      </w:r>
    </w:p>
    <w:p w:rsidR="009775BA" w:rsidRPr="009775BA" w:rsidRDefault="009775BA" w:rsidP="009775BA">
      <w:pPr>
        <w:spacing w:after="160"/>
        <w:rPr>
          <w:rFonts w:ascii="Arial" w:eastAsia="Calibri" w:hAnsi="Arial" w:cs="Arial"/>
          <w:sz w:val="24"/>
          <w:szCs w:val="24"/>
          <w:lang w:eastAsia="en-US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9775BA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9775BA" w:rsidRPr="009775BA" w:rsidRDefault="009775BA" w:rsidP="009775BA">
      <w:pPr>
        <w:widowControl w:val="0"/>
        <w:jc w:val="center"/>
        <w:rPr>
          <w:rFonts w:ascii="Arial" w:eastAsia="Consolas" w:hAnsi="Arial" w:cs="Arial"/>
          <w:sz w:val="24"/>
          <w:szCs w:val="24"/>
        </w:rPr>
      </w:pPr>
      <w:r w:rsidRPr="009775BA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9775BA" w:rsidRPr="009775BA" w:rsidRDefault="009775BA" w:rsidP="009775BA">
      <w:pPr>
        <w:widowControl w:val="0"/>
        <w:jc w:val="center"/>
        <w:rPr>
          <w:rFonts w:ascii="Arial" w:eastAsia="Yu Mincho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Yu Mincho" w:hAnsi="Arial" w:cs="Arial"/>
          <w:sz w:val="24"/>
          <w:szCs w:val="24"/>
        </w:rPr>
      </w:pPr>
      <w:r w:rsidRPr="009775BA">
        <w:rPr>
          <w:rFonts w:ascii="Arial" w:eastAsia="Consolas" w:hAnsi="Arial" w:cs="Arial"/>
          <w:b/>
          <w:bCs/>
          <w:sz w:val="24"/>
          <w:szCs w:val="24"/>
        </w:rPr>
        <w:t>об отказе в предоставлении муниципальной услуги</w:t>
      </w:r>
    </w:p>
    <w:p w:rsidR="009775BA" w:rsidRPr="009775BA" w:rsidRDefault="009775BA" w:rsidP="009775BA">
      <w:pPr>
        <w:widowControl w:val="0"/>
        <w:rPr>
          <w:rFonts w:ascii="Arial" w:eastAsia="Yu Mincho" w:hAnsi="Arial" w:cs="Arial"/>
          <w:color w:val="000000"/>
          <w:sz w:val="24"/>
          <w:szCs w:val="24"/>
        </w:rPr>
      </w:pPr>
    </w:p>
    <w:p w:rsidR="009775BA" w:rsidRPr="009775BA" w:rsidRDefault="009775BA" w:rsidP="009775B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775BA">
        <w:rPr>
          <w:rFonts w:ascii="Arial" w:eastAsia="Consolas" w:hAnsi="Arial" w:cs="Arial"/>
          <w:i/>
          <w:iCs/>
          <w:sz w:val="18"/>
          <w:szCs w:val="18"/>
        </w:rPr>
        <w:t>(фамилия, имя, отчество получателя услуги)</w:t>
      </w:r>
    </w:p>
    <w:p w:rsidR="009775BA" w:rsidRPr="009775BA" w:rsidRDefault="009775BA" w:rsidP="009775BA">
      <w:pPr>
        <w:widowControl w:val="0"/>
        <w:rPr>
          <w:rFonts w:ascii="Arial" w:eastAsia="Consolas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rPr>
          <w:rFonts w:ascii="Arial" w:eastAsia="Consolas" w:hAnsi="Arial" w:cs="Arial"/>
          <w:sz w:val="24"/>
          <w:szCs w:val="24"/>
        </w:rPr>
      </w:pPr>
      <w:r w:rsidRPr="009775BA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9775BA" w:rsidRPr="009775BA" w:rsidRDefault="009775BA" w:rsidP="009775BA">
      <w:pPr>
        <w:widowControl w:val="0"/>
        <w:rPr>
          <w:rFonts w:ascii="Arial" w:eastAsia="Consolas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775BA">
        <w:rPr>
          <w:rFonts w:ascii="Arial" w:eastAsia="Consolas" w:hAnsi="Arial" w:cs="Arial"/>
          <w:i/>
          <w:iCs/>
          <w:sz w:val="18"/>
          <w:szCs w:val="18"/>
        </w:rPr>
        <w:t>(номер заявления/обращения)</w:t>
      </w:r>
    </w:p>
    <w:p w:rsidR="009775BA" w:rsidRPr="009775BA" w:rsidRDefault="009775BA" w:rsidP="009775BA">
      <w:pPr>
        <w:widowControl w:val="0"/>
        <w:rPr>
          <w:rFonts w:ascii="Arial" w:eastAsia="Consolas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rPr>
          <w:rFonts w:ascii="Arial" w:eastAsia="Consolas" w:hAnsi="Arial" w:cs="Arial"/>
          <w:sz w:val="24"/>
          <w:szCs w:val="24"/>
        </w:rPr>
      </w:pPr>
      <w:r w:rsidRPr="009775BA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9775BA" w:rsidRPr="009775BA" w:rsidRDefault="009775BA" w:rsidP="009775BA">
      <w:pPr>
        <w:widowControl w:val="0"/>
        <w:rPr>
          <w:rFonts w:ascii="Arial" w:eastAsia="Consolas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775BA">
        <w:rPr>
          <w:rFonts w:ascii="Arial" w:eastAsia="Consolas" w:hAnsi="Arial" w:cs="Arial"/>
          <w:i/>
          <w:iCs/>
          <w:sz w:val="18"/>
          <w:szCs w:val="18"/>
        </w:rPr>
        <w:t>(наименование муниципальной услуги)</w:t>
      </w:r>
    </w:p>
    <w:p w:rsidR="009775BA" w:rsidRPr="009775BA" w:rsidRDefault="009775BA" w:rsidP="009775B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775BA">
        <w:rPr>
          <w:rFonts w:ascii="Arial" w:eastAsia="Consolas" w:hAnsi="Arial" w:cs="Arial"/>
          <w:i/>
          <w:iCs/>
          <w:sz w:val="18"/>
          <w:szCs w:val="18"/>
        </w:rPr>
        <w:t>(наименование цели обращения)</w:t>
      </w:r>
    </w:p>
    <w:p w:rsidR="009775BA" w:rsidRPr="009775BA" w:rsidRDefault="009775BA" w:rsidP="009775BA">
      <w:pPr>
        <w:tabs>
          <w:tab w:val="left" w:pos="1496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775BA" w:rsidRPr="009775BA" w:rsidRDefault="009775BA" w:rsidP="009775BA">
      <w:pPr>
        <w:tabs>
          <w:tab w:val="left" w:pos="1496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</w:rPr>
        <w:t>отказано по следующему основанию:</w:t>
      </w:r>
    </w:p>
    <w:p w:rsidR="009775BA" w:rsidRPr="009775BA" w:rsidRDefault="009775BA" w:rsidP="009775BA">
      <w:pPr>
        <w:tabs>
          <w:tab w:val="left" w:pos="1496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775BA" w:rsidRPr="009775BA" w:rsidRDefault="009775BA" w:rsidP="009775B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775BA">
        <w:rPr>
          <w:rFonts w:ascii="Arial" w:eastAsia="Consolas" w:hAnsi="Arial" w:cs="Arial"/>
          <w:i/>
          <w:iCs/>
          <w:sz w:val="18"/>
          <w:szCs w:val="18"/>
        </w:rPr>
        <w:t>(основание для отказа)</w:t>
      </w:r>
    </w:p>
    <w:p w:rsidR="009775BA" w:rsidRPr="009775BA" w:rsidRDefault="009775BA" w:rsidP="009775BA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</w:rPr>
      </w:pPr>
    </w:p>
    <w:p w:rsidR="009775BA" w:rsidRPr="009775BA" w:rsidRDefault="009775BA" w:rsidP="009775BA">
      <w:pPr>
        <w:tabs>
          <w:tab w:val="left" w:pos="1496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b/>
          <w:bCs/>
          <w:sz w:val="24"/>
          <w:szCs w:val="24"/>
          <w:lang w:eastAsia="en-US"/>
        </w:rPr>
        <w:t>Разъяснение причины:</w:t>
      </w:r>
    </w:p>
    <w:p w:rsidR="009775BA" w:rsidRPr="009775BA" w:rsidRDefault="009775BA" w:rsidP="009775B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9775BA" w:rsidRPr="009775BA" w:rsidRDefault="009775BA" w:rsidP="009775BA">
      <w:pPr>
        <w:tabs>
          <w:tab w:val="left" w:pos="1496"/>
        </w:tabs>
        <w:jc w:val="both"/>
        <w:rPr>
          <w:rFonts w:ascii="Arial" w:eastAsia="Calibri" w:hAnsi="Arial" w:cs="Arial"/>
          <w:sz w:val="24"/>
          <w:szCs w:val="24"/>
        </w:rPr>
      </w:pPr>
    </w:p>
    <w:p w:rsidR="009775BA" w:rsidRPr="009775BA" w:rsidRDefault="009775BA" w:rsidP="009775BA">
      <w:pPr>
        <w:rPr>
          <w:rFonts w:ascii="Arial" w:eastAsia="Calibri" w:hAnsi="Arial" w:cs="Arial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bCs/>
          <w:sz w:val="24"/>
          <w:szCs w:val="24"/>
        </w:rPr>
        <w:t>Дополнительно информируем:</w:t>
      </w:r>
    </w:p>
    <w:p w:rsidR="009775BA" w:rsidRPr="009775BA" w:rsidRDefault="009775BA" w:rsidP="009775B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775BA">
        <w:rPr>
          <w:rFonts w:ascii="Arial" w:eastAsia="Consolas" w:hAnsi="Arial" w:cs="Arial"/>
          <w:i/>
          <w:iCs/>
          <w:sz w:val="18"/>
          <w:szCs w:val="18"/>
        </w:rPr>
        <w:t>(дополнительные сведения, при необходимости)</w:t>
      </w:r>
    </w:p>
    <w:p w:rsidR="009775BA" w:rsidRPr="009775BA" w:rsidRDefault="009775BA" w:rsidP="009775BA">
      <w:pPr>
        <w:widowControl w:val="0"/>
        <w:rPr>
          <w:rFonts w:ascii="Arial" w:eastAsia="Yu Mincho" w:hAnsi="Arial" w:cs="Arial"/>
          <w:color w:val="000000"/>
          <w:sz w:val="24"/>
          <w:szCs w:val="24"/>
          <w:lang w:val="tt-RU"/>
        </w:rPr>
      </w:pPr>
    </w:p>
    <w:tbl>
      <w:tblPr>
        <w:tblStyle w:val="5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3025"/>
      </w:tblGrid>
      <w:tr w:rsidR="009775BA" w:rsidRPr="009775BA" w:rsidTr="000E6762">
        <w:tc>
          <w:tcPr>
            <w:tcW w:w="3686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3025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775BA" w:rsidRPr="009775BA" w:rsidTr="000E6762">
        <w:tc>
          <w:tcPr>
            <w:tcW w:w="3686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9775B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6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25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775B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(фамилия и инициалы)</w:t>
            </w:r>
          </w:p>
        </w:tc>
      </w:tr>
      <w:tr w:rsidR="009775BA" w:rsidRPr="009775BA" w:rsidTr="000E6762">
        <w:tc>
          <w:tcPr>
            <w:tcW w:w="3686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25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9775BA" w:rsidRPr="009775BA" w:rsidTr="000E6762">
        <w:tc>
          <w:tcPr>
            <w:tcW w:w="3686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25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9775BA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(дата)</w:t>
            </w:r>
          </w:p>
        </w:tc>
      </w:tr>
    </w:tbl>
    <w:p w:rsidR="009775BA" w:rsidRDefault="009775BA" w:rsidP="009775BA">
      <w:pPr>
        <w:widowControl w:val="0"/>
        <w:rPr>
          <w:rFonts w:ascii="Arial" w:eastAsia="Yu Mincho" w:hAnsi="Arial" w:cs="Arial"/>
          <w:color w:val="000000"/>
          <w:sz w:val="24"/>
          <w:szCs w:val="24"/>
          <w:lang w:val="en-US"/>
        </w:rPr>
      </w:pPr>
    </w:p>
    <w:p w:rsidR="009775BA" w:rsidRPr="009775BA" w:rsidRDefault="009775BA" w:rsidP="009775BA">
      <w:pPr>
        <w:widowControl w:val="0"/>
        <w:rPr>
          <w:rFonts w:ascii="Arial" w:eastAsia="Yu Mincho" w:hAnsi="Arial" w:cs="Arial"/>
          <w:sz w:val="22"/>
          <w:szCs w:val="22"/>
        </w:rPr>
      </w:pPr>
    </w:p>
    <w:p w:rsidR="009775BA" w:rsidRPr="009775BA" w:rsidRDefault="009775BA" w:rsidP="009775BA">
      <w:pPr>
        <w:widowControl w:val="0"/>
        <w:rPr>
          <w:rFonts w:ascii="Arial" w:hAnsi="Arial" w:cs="Arial"/>
          <w:sz w:val="24"/>
          <w:szCs w:val="24"/>
        </w:rPr>
      </w:pPr>
      <w:r w:rsidRPr="009775BA">
        <w:rPr>
          <w:rFonts w:ascii="Arial" w:hAnsi="Arial" w:cs="Arial"/>
          <w:sz w:val="24"/>
          <w:szCs w:val="24"/>
        </w:rPr>
        <w:t>КОНЕЦ ФОРМЫ</w:t>
      </w:r>
    </w:p>
    <w:p w:rsidR="00925621" w:rsidRDefault="00925621" w:rsidP="009775B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Приложение № 7</w:t>
      </w:r>
      <w:bookmarkEnd w:id="24"/>
      <w:bookmarkEnd w:id="25"/>
    </w:p>
    <w:p w:rsidR="009775BA" w:rsidRPr="009775BA" w:rsidRDefault="009775BA" w:rsidP="009775BA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9775BA" w:rsidRPr="009775BA" w:rsidRDefault="009775BA" w:rsidP="009775BA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9775BA">
        <w:rPr>
          <w:rFonts w:ascii="Arial" w:eastAsia="Arial" w:hAnsi="Arial" w:cs="Arial"/>
          <w:b/>
          <w:bCs/>
          <w:sz w:val="24"/>
          <w:szCs w:val="24"/>
        </w:rPr>
        <w:t xml:space="preserve">Форма документа </w:t>
      </w:r>
    </w:p>
    <w:p w:rsidR="009775BA" w:rsidRPr="009775BA" w:rsidRDefault="009775BA" w:rsidP="009775BA">
      <w:pPr>
        <w:widowControl w:val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9775BA">
        <w:rPr>
          <w:rFonts w:ascii="Arial" w:eastAsia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9775BA" w:rsidRPr="009775BA" w:rsidRDefault="009775BA" w:rsidP="009775BA">
      <w:pPr>
        <w:widowControl w:val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9775BA">
        <w:rPr>
          <w:rFonts w:ascii="Arial" w:eastAsia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9775BA" w:rsidRPr="009775BA" w:rsidRDefault="009775BA" w:rsidP="009775BA">
      <w:pPr>
        <w:widowControl w:val="0"/>
        <w:ind w:left="5670"/>
        <w:jc w:val="both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НАЧАЛО ФОРМЫ</w:t>
      </w:r>
    </w:p>
    <w:p w:rsidR="009775BA" w:rsidRPr="009775BA" w:rsidRDefault="009775BA" w:rsidP="009775BA">
      <w:pPr>
        <w:spacing w:after="160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widowControl w:val="0"/>
        <w:rPr>
          <w:rFonts w:ascii="Arial" w:hAnsi="Arial" w:cs="Arial"/>
          <w:sz w:val="24"/>
          <w:szCs w:val="24"/>
          <w:lang w:val="tt-RU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9775BA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9775BA" w:rsidRPr="009775BA" w:rsidRDefault="009775BA" w:rsidP="009775BA">
      <w:pPr>
        <w:widowControl w:val="0"/>
        <w:jc w:val="center"/>
        <w:rPr>
          <w:rFonts w:ascii="Arial" w:eastAsia="Consolas" w:hAnsi="Arial" w:cs="Arial"/>
          <w:sz w:val="24"/>
          <w:szCs w:val="24"/>
        </w:rPr>
      </w:pPr>
      <w:r w:rsidRPr="009775BA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9775BA" w:rsidRPr="009775BA" w:rsidRDefault="009775BA" w:rsidP="009775BA">
      <w:pPr>
        <w:widowControl w:val="0"/>
        <w:jc w:val="center"/>
        <w:rPr>
          <w:rFonts w:ascii="Arial" w:hAnsi="Arial" w:cs="Arial"/>
          <w:i/>
          <w:iCs/>
          <w:sz w:val="24"/>
          <w:szCs w:val="24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9775BA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9775BA" w:rsidRPr="009775BA" w:rsidRDefault="009775BA" w:rsidP="009775B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775BA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9775BA" w:rsidRPr="009775BA" w:rsidRDefault="009775BA" w:rsidP="009775BA">
      <w:pPr>
        <w:jc w:val="center"/>
        <w:rPr>
          <w:rFonts w:ascii="Arial" w:eastAsia="Calibri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18"/>
          <w:szCs w:val="18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775BA">
        <w:rPr>
          <w:rFonts w:ascii="Arial" w:eastAsia="Consolas" w:hAnsi="Arial" w:cs="Arial"/>
          <w:i/>
          <w:iCs/>
          <w:sz w:val="18"/>
          <w:szCs w:val="18"/>
        </w:rPr>
        <w:t>(фамилия, имя, отчество получателя услуги)</w:t>
      </w:r>
    </w:p>
    <w:p w:rsidR="009775BA" w:rsidRPr="009775BA" w:rsidRDefault="009775BA" w:rsidP="009775BA">
      <w:pPr>
        <w:widowControl w:val="0"/>
        <w:rPr>
          <w:rFonts w:ascii="Arial" w:eastAsia="Consolas" w:hAnsi="Arial" w:cs="Arial"/>
          <w:sz w:val="28"/>
          <w:szCs w:val="28"/>
        </w:rPr>
      </w:pPr>
    </w:p>
    <w:p w:rsidR="009775BA" w:rsidRPr="009775BA" w:rsidRDefault="009775BA" w:rsidP="009775BA">
      <w:pPr>
        <w:widowControl w:val="0"/>
        <w:rPr>
          <w:rFonts w:ascii="Arial" w:eastAsia="Consolas" w:hAnsi="Arial" w:cs="Arial"/>
          <w:sz w:val="24"/>
          <w:szCs w:val="24"/>
        </w:rPr>
      </w:pPr>
      <w:r w:rsidRPr="009775BA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9775BA" w:rsidRPr="009775BA" w:rsidRDefault="009775BA" w:rsidP="009775BA">
      <w:pPr>
        <w:widowControl w:val="0"/>
        <w:pBdr>
          <w:bottom w:val="single" w:sz="4" w:space="1" w:color="000000"/>
        </w:pBdr>
        <w:rPr>
          <w:rFonts w:ascii="Arial" w:hAnsi="Arial" w:cs="Arial"/>
          <w:i/>
          <w:iCs/>
          <w:sz w:val="28"/>
          <w:szCs w:val="28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775BA">
        <w:rPr>
          <w:rFonts w:ascii="Arial" w:eastAsia="Consolas" w:hAnsi="Arial" w:cs="Arial"/>
          <w:i/>
          <w:iCs/>
          <w:sz w:val="18"/>
          <w:szCs w:val="18"/>
        </w:rPr>
        <w:t>(номер заявления/обращения)</w:t>
      </w:r>
    </w:p>
    <w:p w:rsidR="009775BA" w:rsidRPr="009775BA" w:rsidRDefault="009775BA" w:rsidP="009775BA">
      <w:pPr>
        <w:widowControl w:val="0"/>
        <w:rPr>
          <w:rFonts w:ascii="Arial" w:eastAsia="Consolas" w:hAnsi="Arial" w:cs="Arial"/>
          <w:sz w:val="28"/>
          <w:szCs w:val="28"/>
        </w:rPr>
      </w:pPr>
    </w:p>
    <w:p w:rsidR="009775BA" w:rsidRPr="009775BA" w:rsidRDefault="009775BA" w:rsidP="009775BA">
      <w:pPr>
        <w:widowControl w:val="0"/>
        <w:rPr>
          <w:rFonts w:ascii="Arial" w:eastAsia="Consolas" w:hAnsi="Arial" w:cs="Arial"/>
          <w:sz w:val="24"/>
          <w:szCs w:val="24"/>
          <w:lang w:val="tt-RU"/>
        </w:rPr>
      </w:pPr>
      <w:r w:rsidRPr="009775BA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9775BA" w:rsidRPr="009775BA" w:rsidRDefault="009775BA" w:rsidP="009775BA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775BA">
        <w:rPr>
          <w:rFonts w:ascii="Arial" w:eastAsia="Consolas" w:hAnsi="Arial" w:cs="Arial"/>
          <w:i/>
          <w:iCs/>
          <w:sz w:val="18"/>
          <w:szCs w:val="18"/>
        </w:rPr>
        <w:t>(наименование муниципальной услуги)</w:t>
      </w:r>
    </w:p>
    <w:p w:rsidR="009775BA" w:rsidRPr="009775BA" w:rsidRDefault="009775BA" w:rsidP="009775BA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775BA">
        <w:rPr>
          <w:rFonts w:ascii="Arial" w:eastAsia="Consolas" w:hAnsi="Arial" w:cs="Arial"/>
          <w:i/>
          <w:iCs/>
          <w:sz w:val="18"/>
          <w:szCs w:val="18"/>
        </w:rPr>
        <w:t>(наименование цели обращения)</w:t>
      </w:r>
    </w:p>
    <w:p w:rsidR="009775BA" w:rsidRPr="009775BA" w:rsidRDefault="009775BA" w:rsidP="009775BA">
      <w:pPr>
        <w:tabs>
          <w:tab w:val="left" w:pos="1496"/>
        </w:tabs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9775BA" w:rsidRPr="009775BA" w:rsidRDefault="009775BA" w:rsidP="009775BA">
      <w:pPr>
        <w:tabs>
          <w:tab w:val="left" w:pos="1496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</w:rPr>
        <w:t>отказано по следующему основанию:</w:t>
      </w:r>
    </w:p>
    <w:p w:rsidR="009775BA" w:rsidRPr="009775BA" w:rsidRDefault="009775BA" w:rsidP="009775BA">
      <w:pPr>
        <w:widowControl w:val="0"/>
        <w:pBdr>
          <w:bottom w:val="single" w:sz="4" w:space="1" w:color="000000"/>
        </w:pBdr>
        <w:rPr>
          <w:rFonts w:ascii="Arial" w:hAnsi="Arial" w:cs="Arial"/>
          <w:i/>
          <w:iCs/>
          <w:sz w:val="28"/>
          <w:szCs w:val="28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775BA">
        <w:rPr>
          <w:rFonts w:ascii="Arial" w:eastAsia="Consolas" w:hAnsi="Arial" w:cs="Arial"/>
          <w:i/>
          <w:iCs/>
          <w:sz w:val="18"/>
          <w:szCs w:val="18"/>
        </w:rPr>
        <w:t>(основание для отказа)</w:t>
      </w:r>
    </w:p>
    <w:p w:rsidR="009775BA" w:rsidRPr="009775BA" w:rsidRDefault="009775BA" w:rsidP="009775BA">
      <w:pPr>
        <w:tabs>
          <w:tab w:val="left" w:pos="1496"/>
        </w:tabs>
        <w:jc w:val="both"/>
        <w:rPr>
          <w:rFonts w:ascii="Arial" w:eastAsia="Calibri" w:hAnsi="Arial" w:cs="Arial"/>
          <w:bCs/>
          <w:sz w:val="24"/>
          <w:szCs w:val="24"/>
        </w:rPr>
      </w:pPr>
      <w:r w:rsidRPr="009775BA">
        <w:rPr>
          <w:rFonts w:ascii="Arial" w:eastAsia="Calibri" w:hAnsi="Arial" w:cs="Arial"/>
          <w:b/>
          <w:bCs/>
          <w:sz w:val="24"/>
          <w:szCs w:val="24"/>
          <w:lang w:eastAsia="en-US"/>
        </w:rPr>
        <w:t>Разъяснение причины:</w:t>
      </w:r>
    </w:p>
    <w:p w:rsidR="009775BA" w:rsidRPr="009775BA" w:rsidRDefault="009775BA" w:rsidP="009775BA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9775BA" w:rsidRPr="009775BA" w:rsidRDefault="009775BA" w:rsidP="009775BA">
      <w:pPr>
        <w:tabs>
          <w:tab w:val="left" w:pos="1496"/>
        </w:tabs>
        <w:jc w:val="both"/>
        <w:rPr>
          <w:rFonts w:ascii="Arial" w:eastAsia="Calibri" w:hAnsi="Arial" w:cs="Arial"/>
          <w:sz w:val="28"/>
          <w:szCs w:val="28"/>
        </w:rPr>
      </w:pPr>
    </w:p>
    <w:p w:rsidR="009775BA" w:rsidRPr="009775BA" w:rsidRDefault="009775BA" w:rsidP="009775BA">
      <w:pPr>
        <w:rPr>
          <w:rFonts w:ascii="Arial" w:eastAsia="Calibri" w:hAnsi="Arial" w:cs="Arial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bCs/>
          <w:sz w:val="24"/>
          <w:szCs w:val="24"/>
        </w:rPr>
        <w:t>Дополнительно информируем:</w:t>
      </w:r>
    </w:p>
    <w:p w:rsidR="009775BA" w:rsidRPr="009775BA" w:rsidRDefault="009775BA" w:rsidP="009775BA">
      <w:pPr>
        <w:widowControl w:val="0"/>
        <w:pBdr>
          <w:bottom w:val="single" w:sz="4" w:space="1" w:color="000000"/>
        </w:pBdr>
        <w:rPr>
          <w:rFonts w:ascii="Arial" w:hAnsi="Arial" w:cs="Arial"/>
          <w:i/>
          <w:iCs/>
          <w:sz w:val="28"/>
          <w:szCs w:val="28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775BA">
        <w:rPr>
          <w:rFonts w:ascii="Arial" w:eastAsia="Consolas" w:hAnsi="Arial" w:cs="Arial"/>
          <w:i/>
          <w:iCs/>
          <w:sz w:val="18"/>
          <w:szCs w:val="18"/>
        </w:rPr>
        <w:t>(дополнительные сведения, при необходимости)</w:t>
      </w:r>
    </w:p>
    <w:tbl>
      <w:tblPr>
        <w:tblStyle w:val="7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3"/>
      </w:tblGrid>
      <w:tr w:rsidR="009775BA" w:rsidRPr="009775BA" w:rsidTr="000E6762">
        <w:tc>
          <w:tcPr>
            <w:tcW w:w="3686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9775BA">
              <w:rPr>
                <w:rFonts w:ascii="Arial" w:eastAsia="Calibri" w:hAnsi="Arial" w:cs="Arial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883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</w:tr>
      <w:tr w:rsidR="009775BA" w:rsidRPr="009775BA" w:rsidTr="000E6762">
        <w:tc>
          <w:tcPr>
            <w:tcW w:w="3686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9775B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775B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6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83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775B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(фамилия и инициалы)</w:t>
            </w:r>
          </w:p>
        </w:tc>
      </w:tr>
      <w:tr w:rsidR="009775BA" w:rsidRPr="009775BA" w:rsidTr="000E6762">
        <w:tc>
          <w:tcPr>
            <w:tcW w:w="3686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883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9775BA" w:rsidRPr="009775BA" w:rsidTr="000E6762">
        <w:tc>
          <w:tcPr>
            <w:tcW w:w="3686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9775BA" w:rsidRPr="009775BA" w:rsidRDefault="009775BA" w:rsidP="009775B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83" w:type="dxa"/>
          </w:tcPr>
          <w:p w:rsidR="009775BA" w:rsidRPr="009775BA" w:rsidRDefault="009775BA" w:rsidP="009775BA">
            <w:pPr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9775BA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(дата)</w:t>
            </w:r>
          </w:p>
        </w:tc>
      </w:tr>
    </w:tbl>
    <w:p w:rsidR="009775BA" w:rsidRPr="009775BA" w:rsidRDefault="009775BA" w:rsidP="009775BA">
      <w:pPr>
        <w:rPr>
          <w:rFonts w:ascii="Arial" w:eastAsia="Calibri" w:hAnsi="Arial" w:cs="Arial"/>
          <w:sz w:val="28"/>
          <w:szCs w:val="28"/>
          <w:lang w:eastAsia="en-US"/>
        </w:rPr>
      </w:pPr>
    </w:p>
    <w:p w:rsidR="009775BA" w:rsidRPr="009775BA" w:rsidRDefault="009775BA" w:rsidP="009775BA">
      <w:pPr>
        <w:spacing w:after="160"/>
        <w:rPr>
          <w:rFonts w:ascii="Arial" w:eastAsia="Calibri" w:hAnsi="Arial" w:cs="Arial"/>
          <w:sz w:val="24"/>
          <w:szCs w:val="24"/>
          <w:lang w:val="tt-RU" w:eastAsia="en-US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</w:rPr>
        <w:t>КОНЕЦ ФОРМЫ</w:t>
      </w:r>
    </w:p>
    <w:p w:rsidR="009775BA" w:rsidRPr="009775BA" w:rsidRDefault="009775BA" w:rsidP="009775BA">
      <w:pPr>
        <w:spacing w:after="160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spacing w:after="160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9775BA" w:rsidRPr="009775BA" w:rsidRDefault="009775BA" w:rsidP="009775B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Приложение № 8</w:t>
      </w:r>
    </w:p>
    <w:p w:rsidR="009775BA" w:rsidRPr="009775BA" w:rsidRDefault="009775BA" w:rsidP="009775BA">
      <w:pPr>
        <w:jc w:val="right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к административному регламенту </w:t>
      </w:r>
    </w:p>
    <w:p w:rsidR="009775BA" w:rsidRPr="009775BA" w:rsidRDefault="009775BA" w:rsidP="009775BA">
      <w:pPr>
        <w:jc w:val="right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предоставления муниципальной </w:t>
      </w:r>
    </w:p>
    <w:p w:rsidR="009775BA" w:rsidRPr="009775BA" w:rsidRDefault="009775BA" w:rsidP="009775BA">
      <w:pPr>
        <w:jc w:val="right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услуги по включению в реестр </w:t>
      </w:r>
    </w:p>
    <w:p w:rsidR="009775BA" w:rsidRPr="009775BA" w:rsidRDefault="009775BA" w:rsidP="009775BA">
      <w:pPr>
        <w:jc w:val="right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поставщиков похоронных товаров и </w:t>
      </w:r>
    </w:p>
    <w:p w:rsidR="009775BA" w:rsidRPr="009775BA" w:rsidRDefault="009775BA" w:rsidP="009775BA">
      <w:pPr>
        <w:jc w:val="right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услуг</w:t>
      </w:r>
    </w:p>
    <w:p w:rsidR="009775BA" w:rsidRPr="009775BA" w:rsidRDefault="009775BA" w:rsidP="009775BA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</w:p>
    <w:bookmarkEnd w:id="11"/>
    <w:p w:rsidR="009775BA" w:rsidRPr="009775BA" w:rsidRDefault="009775BA" w:rsidP="009775BA">
      <w:pPr>
        <w:widowControl w:val="0"/>
        <w:ind w:left="5670"/>
        <w:jc w:val="right"/>
        <w:rPr>
          <w:rFonts w:ascii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775B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775BA">
        <w:rPr>
          <w:rFonts w:ascii="Arial" w:hAnsi="Arial" w:cs="Arial"/>
          <w:b/>
          <w:bCs/>
          <w:sz w:val="24"/>
          <w:szCs w:val="24"/>
        </w:rPr>
        <w:br/>
        <w:t>«Заявление о включении организации в реестр поставщиков похоронных товаров и услуг»</w:t>
      </w:r>
    </w:p>
    <w:p w:rsidR="009775BA" w:rsidRPr="009775BA" w:rsidRDefault="009775BA" w:rsidP="009775BA">
      <w:pPr>
        <w:widowControl w:val="0"/>
        <w:ind w:left="5670"/>
        <w:jc w:val="right"/>
        <w:rPr>
          <w:rFonts w:ascii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rPr>
          <w:rFonts w:ascii="Arial" w:hAnsi="Arial" w:cs="Arial"/>
          <w:sz w:val="24"/>
          <w:szCs w:val="24"/>
        </w:rPr>
      </w:pPr>
      <w:r w:rsidRPr="009775BA">
        <w:rPr>
          <w:rFonts w:ascii="Arial" w:hAnsi="Arial" w:cs="Arial"/>
          <w:sz w:val="24"/>
          <w:szCs w:val="24"/>
        </w:rPr>
        <w:t>НАЧАЛО ФОРМЫ</w:t>
      </w:r>
    </w:p>
    <w:p w:rsidR="009775BA" w:rsidRPr="009775BA" w:rsidRDefault="009775BA" w:rsidP="009775BA">
      <w:pPr>
        <w:pBdr>
          <w:bottom w:val="single" w:sz="4" w:space="0" w:color="000000"/>
        </w:pBdr>
        <w:ind w:left="3969"/>
        <w:jc w:val="center"/>
        <w:rPr>
          <w:rFonts w:ascii="Arial" w:hAnsi="Arial" w:cs="Arial"/>
          <w:color w:val="FF0000"/>
          <w:sz w:val="24"/>
          <w:szCs w:val="24"/>
          <w:lang w:eastAsia="zh-CN"/>
        </w:rPr>
      </w:pPr>
    </w:p>
    <w:p w:rsidR="009775BA" w:rsidRPr="009775BA" w:rsidRDefault="009775BA" w:rsidP="009775BA">
      <w:pPr>
        <w:ind w:left="3969"/>
        <w:jc w:val="center"/>
        <w:rPr>
          <w:rFonts w:ascii="Arial" w:hAnsi="Arial" w:cs="Arial"/>
          <w:i/>
          <w:iCs/>
          <w:sz w:val="18"/>
          <w:szCs w:val="18"/>
          <w:lang w:eastAsia="zh-CN"/>
        </w:rPr>
      </w:pPr>
      <w:r w:rsidRPr="009775BA">
        <w:rPr>
          <w:rFonts w:ascii="Arial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9775BA" w:rsidRPr="009775BA" w:rsidRDefault="009775BA" w:rsidP="009775BA">
      <w:pPr>
        <w:pBdr>
          <w:bottom w:val="single" w:sz="4" w:space="0" w:color="000000"/>
        </w:pBdr>
        <w:ind w:left="3969"/>
        <w:rPr>
          <w:rFonts w:ascii="Arial" w:hAnsi="Arial" w:cs="Arial"/>
          <w:color w:val="FF0000"/>
          <w:sz w:val="24"/>
          <w:szCs w:val="24"/>
          <w:lang w:eastAsia="zh-CN"/>
        </w:rPr>
      </w:pPr>
      <w:r w:rsidRPr="009775BA">
        <w:rPr>
          <w:rFonts w:ascii="Arial" w:hAnsi="Arial" w:cs="Arial"/>
          <w:color w:val="000000"/>
          <w:sz w:val="24"/>
          <w:szCs w:val="24"/>
          <w:lang w:eastAsia="zh-CN"/>
        </w:rPr>
        <w:t xml:space="preserve">от </w:t>
      </w:r>
    </w:p>
    <w:p w:rsidR="009775BA" w:rsidRPr="009775BA" w:rsidRDefault="009775BA" w:rsidP="009775BA">
      <w:pPr>
        <w:ind w:left="3969"/>
        <w:jc w:val="center"/>
        <w:rPr>
          <w:rFonts w:ascii="Arial" w:hAnsi="Arial" w:cs="Arial"/>
          <w:i/>
          <w:iCs/>
          <w:sz w:val="18"/>
          <w:szCs w:val="18"/>
          <w:lang w:eastAsia="zh-CN"/>
        </w:rPr>
      </w:pPr>
      <w:r w:rsidRPr="009775BA">
        <w:rPr>
          <w:rFonts w:ascii="Arial" w:hAnsi="Arial" w:cs="Arial"/>
          <w:i/>
          <w:iCs/>
          <w:sz w:val="18"/>
          <w:szCs w:val="18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9775BA" w:rsidRPr="009775BA" w:rsidRDefault="009775BA" w:rsidP="009775BA">
      <w:pPr>
        <w:pBdr>
          <w:bottom w:val="single" w:sz="4" w:space="0" w:color="000000"/>
        </w:pBdr>
        <w:ind w:left="3969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9775BA" w:rsidRPr="009775BA" w:rsidRDefault="009775BA" w:rsidP="009775BA">
      <w:pPr>
        <w:ind w:left="3969"/>
        <w:jc w:val="center"/>
        <w:rPr>
          <w:rFonts w:ascii="Arial" w:hAnsi="Arial" w:cs="Arial"/>
          <w:i/>
          <w:iCs/>
          <w:sz w:val="18"/>
          <w:szCs w:val="18"/>
          <w:lang w:eastAsia="zh-CN"/>
        </w:rPr>
      </w:pPr>
      <w:r w:rsidRPr="009775BA">
        <w:rPr>
          <w:rFonts w:ascii="Arial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230"/>
        <w:tblW w:w="5810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968"/>
      </w:tblGrid>
      <w:tr w:rsidR="009775BA" w:rsidRPr="009775BA" w:rsidTr="000E6762">
        <w:tc>
          <w:tcPr>
            <w:tcW w:w="1842" w:type="dxa"/>
          </w:tcPr>
          <w:p w:rsidR="009775BA" w:rsidRPr="009775BA" w:rsidRDefault="009775BA" w:rsidP="009775BA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842" w:type="dxa"/>
          </w:tcPr>
          <w:p w:rsidR="009775BA" w:rsidRPr="009775BA" w:rsidRDefault="009775BA" w:rsidP="009775B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842" w:type="dxa"/>
          </w:tcPr>
          <w:p w:rsidR="009775BA" w:rsidRPr="009775BA" w:rsidRDefault="009775BA" w:rsidP="009775BA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842" w:type="dxa"/>
          </w:tcPr>
          <w:p w:rsidR="009775BA" w:rsidRPr="009775BA" w:rsidRDefault="009775BA" w:rsidP="009775B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842" w:type="dxa"/>
          </w:tcPr>
          <w:p w:rsidR="009775BA" w:rsidRPr="009775BA" w:rsidRDefault="009775BA" w:rsidP="009775BA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842" w:type="dxa"/>
          </w:tcPr>
          <w:p w:rsidR="009775BA" w:rsidRPr="009775BA" w:rsidRDefault="009775BA" w:rsidP="009775B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842" w:type="dxa"/>
          </w:tcPr>
          <w:p w:rsidR="009775BA" w:rsidRPr="009775BA" w:rsidRDefault="009775BA" w:rsidP="009775BA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842" w:type="dxa"/>
          </w:tcPr>
          <w:p w:rsidR="009775BA" w:rsidRPr="009775BA" w:rsidRDefault="009775BA" w:rsidP="009775BA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842" w:type="dxa"/>
          </w:tcPr>
          <w:p w:rsidR="009775BA" w:rsidRPr="009775BA" w:rsidRDefault="009775BA" w:rsidP="009775BA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842" w:type="dxa"/>
          </w:tcPr>
          <w:p w:rsidR="009775BA" w:rsidRPr="009775BA" w:rsidRDefault="009775BA" w:rsidP="009775B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9775BA" w:rsidRPr="009775BA" w:rsidRDefault="009775BA" w:rsidP="009775BA">
      <w:pPr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9775BA" w:rsidRPr="009775BA" w:rsidRDefault="009775BA" w:rsidP="009775BA">
      <w:pPr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9775BA">
        <w:rPr>
          <w:rFonts w:ascii="Arial" w:hAnsi="Arial" w:cs="Arial"/>
          <w:b/>
          <w:color w:val="000000"/>
          <w:sz w:val="24"/>
          <w:szCs w:val="24"/>
          <w:lang w:eastAsia="zh-CN"/>
        </w:rPr>
        <w:t xml:space="preserve">Заявление </w:t>
      </w:r>
    </w:p>
    <w:p w:rsidR="009775BA" w:rsidRPr="009775BA" w:rsidRDefault="009775BA" w:rsidP="009775BA">
      <w:pPr>
        <w:widowControl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775BA">
        <w:rPr>
          <w:rFonts w:ascii="Arial" w:hAnsi="Arial" w:cs="Arial"/>
          <w:b/>
          <w:color w:val="000000"/>
          <w:sz w:val="24"/>
          <w:szCs w:val="24"/>
        </w:rPr>
        <w:t>о включении организации в реестр поставщиков похоронных товаров и услуг</w:t>
      </w:r>
    </w:p>
    <w:p w:rsidR="009775BA" w:rsidRPr="009775BA" w:rsidRDefault="009775BA" w:rsidP="009775BA">
      <w:pPr>
        <w:widowControl w:val="0"/>
        <w:jc w:val="both"/>
        <w:rPr>
          <w:rFonts w:ascii="Arial" w:hAnsi="Arial" w:cs="Arial"/>
          <w:b/>
          <w:color w:val="000000"/>
          <w:sz w:val="24"/>
          <w:szCs w:val="24"/>
          <w:lang w:eastAsia="zh-CN"/>
        </w:rPr>
      </w:pPr>
    </w:p>
    <w:tbl>
      <w:tblPr>
        <w:tblStyle w:val="230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1"/>
        <w:gridCol w:w="3683"/>
      </w:tblGrid>
      <w:tr w:rsidR="009775BA" w:rsidRPr="009775BA" w:rsidTr="000E6762">
        <w:tc>
          <w:tcPr>
            <w:tcW w:w="6241" w:type="dxa"/>
          </w:tcPr>
          <w:p w:rsidR="009775BA" w:rsidRPr="009775BA" w:rsidRDefault="009775BA" w:rsidP="009775BA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9775BA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9775BA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9775BA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3" w:type="dxa"/>
          </w:tcPr>
          <w:p w:rsidR="009775BA" w:rsidRPr="009775BA" w:rsidRDefault="009775BA" w:rsidP="009775B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775BA" w:rsidRPr="009775BA" w:rsidRDefault="009775BA" w:rsidP="009775BA">
      <w:pPr>
        <w:widowControl w:val="0"/>
        <w:jc w:val="both"/>
        <w:rPr>
          <w:rFonts w:ascii="Arial" w:hAnsi="Arial" w:cs="Arial"/>
          <w:b/>
          <w:color w:val="000000"/>
          <w:sz w:val="24"/>
          <w:szCs w:val="24"/>
          <w:lang w:eastAsia="zh-CN"/>
        </w:rPr>
      </w:pPr>
    </w:p>
    <w:tbl>
      <w:tblPr>
        <w:tblStyle w:val="230"/>
        <w:tblW w:w="9905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7795"/>
      </w:tblGrid>
      <w:tr w:rsidR="009775BA" w:rsidRPr="009775BA" w:rsidTr="000E6762">
        <w:tc>
          <w:tcPr>
            <w:tcW w:w="2110" w:type="dxa"/>
          </w:tcPr>
          <w:p w:rsidR="009775BA" w:rsidRPr="009775BA" w:rsidRDefault="009775BA" w:rsidP="009775B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Прошу включить </w:t>
            </w:r>
          </w:p>
        </w:tc>
        <w:tc>
          <w:tcPr>
            <w:tcW w:w="7795" w:type="dxa"/>
          </w:tcPr>
          <w:p w:rsidR="009775BA" w:rsidRPr="009775BA" w:rsidRDefault="009775BA" w:rsidP="009775B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2110" w:type="dxa"/>
          </w:tcPr>
          <w:p w:rsidR="009775BA" w:rsidRPr="009775BA" w:rsidRDefault="009775BA" w:rsidP="009775B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5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775BA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организации)</w:t>
            </w:r>
          </w:p>
        </w:tc>
      </w:tr>
    </w:tbl>
    <w:p w:rsidR="009775BA" w:rsidRPr="009775BA" w:rsidRDefault="009775BA" w:rsidP="009775BA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  <w:r w:rsidRPr="009775BA">
        <w:rPr>
          <w:rFonts w:ascii="Arial" w:hAnsi="Arial" w:cs="Arial"/>
          <w:color w:val="000000"/>
          <w:sz w:val="24"/>
          <w:szCs w:val="24"/>
        </w:rPr>
        <w:t>в реестр поставщиков похоронных товаров и услуг.</w:t>
      </w:r>
    </w:p>
    <w:tbl>
      <w:tblPr>
        <w:tblStyle w:val="83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9775BA" w:rsidRPr="009775BA" w:rsidTr="000E6762">
        <w:trPr>
          <w:trHeight w:val="95"/>
        </w:trPr>
        <w:tc>
          <w:tcPr>
            <w:tcW w:w="9921" w:type="dxa"/>
            <w:gridSpan w:val="2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  <w:t>Сведения об организации:</w:t>
            </w: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Регион деятельности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Населённый пункт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sz w:val="24"/>
                <w:szCs w:val="24"/>
              </w:rPr>
              <w:t>ОГРН/ОГРНИП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sz w:val="24"/>
                <w:szCs w:val="24"/>
              </w:rPr>
              <w:t>ИНН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КПП</w:t>
            </w:r>
          </w:p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i/>
                <w:iCs/>
                <w:sz w:val="18"/>
                <w:szCs w:val="18"/>
              </w:rPr>
              <w:t>при наличии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rPr>
          <w:trHeight w:val="58"/>
        </w:trPr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Юридический адрес/адрес постоянной регистрации ИП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rPr>
          <w:trHeight w:val="58"/>
        </w:trPr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Фактический адрес</w:t>
            </w:r>
          </w:p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i/>
                <w:iCs/>
                <w:sz w:val="18"/>
                <w:szCs w:val="18"/>
              </w:rPr>
              <w:t>если отличается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rPr>
          <w:trHeight w:val="58"/>
        </w:trPr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Должность руководителя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sz w:val="24"/>
                <w:szCs w:val="24"/>
              </w:rPr>
              <w:t>ФИО руководителя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sz w:val="24"/>
                <w:szCs w:val="24"/>
              </w:rPr>
              <w:t>Телефон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</w:tbl>
    <w:p w:rsidR="009775BA" w:rsidRPr="009775BA" w:rsidRDefault="009775BA" w:rsidP="009775BA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9775BA" w:rsidRPr="009775BA" w:rsidRDefault="009775BA" w:rsidP="009775BA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Банковские реквизиты организации:</w:t>
      </w:r>
    </w:p>
    <w:p w:rsidR="009775BA" w:rsidRPr="009775BA" w:rsidRDefault="009775BA" w:rsidP="009775BA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230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846"/>
      </w:tblGrid>
      <w:tr w:rsidR="009775BA" w:rsidRPr="009775BA" w:rsidTr="000E6762">
        <w:tc>
          <w:tcPr>
            <w:tcW w:w="426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9775BA" w:rsidRPr="009775BA" w:rsidTr="000E6762">
        <w:tc>
          <w:tcPr>
            <w:tcW w:w="426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8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426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8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775BA" w:rsidRPr="009775BA" w:rsidRDefault="009775BA" w:rsidP="009775BA">
      <w:pPr>
        <w:spacing w:after="20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p w:rsidR="009775BA" w:rsidRPr="009775BA" w:rsidRDefault="009775BA" w:rsidP="009775BA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 материально-технических средствах организации:</w:t>
      </w:r>
    </w:p>
    <w:p w:rsidR="009775BA" w:rsidRPr="009775BA" w:rsidRDefault="009775BA" w:rsidP="009775BA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230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415"/>
      </w:tblGrid>
      <w:tr w:rsidR="009775BA" w:rsidRPr="009775BA" w:rsidTr="000E6762">
        <w:tc>
          <w:tcPr>
            <w:tcW w:w="426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9775BA" w:rsidRPr="009775BA" w:rsidTr="000E6762">
        <w:tc>
          <w:tcPr>
            <w:tcW w:w="426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426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775BA" w:rsidRPr="009775BA" w:rsidRDefault="009775BA" w:rsidP="009775BA">
      <w:pPr>
        <w:spacing w:after="20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p w:rsidR="009775BA" w:rsidRPr="009775BA" w:rsidRDefault="009775BA" w:rsidP="009775BA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 поставляемых товарах и услугах:</w:t>
      </w:r>
    </w:p>
    <w:tbl>
      <w:tblPr>
        <w:tblStyle w:val="230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415"/>
      </w:tblGrid>
      <w:tr w:rsidR="009775BA" w:rsidRPr="009775BA" w:rsidTr="000E6762">
        <w:tc>
          <w:tcPr>
            <w:tcW w:w="426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9775B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9775BA" w:rsidRPr="009775BA" w:rsidTr="000E6762">
        <w:tc>
          <w:tcPr>
            <w:tcW w:w="426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10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426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10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775BA" w:rsidRPr="009775BA" w:rsidRDefault="009775BA" w:rsidP="009775BA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9775BA" w:rsidRPr="009775BA" w:rsidRDefault="009775BA" w:rsidP="009775BA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об обслуживаемых кладбищах:</w:t>
      </w:r>
    </w:p>
    <w:tbl>
      <w:tblPr>
        <w:tblStyle w:val="23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9775BA" w:rsidRPr="009775BA" w:rsidTr="000E6762">
        <w:tc>
          <w:tcPr>
            <w:tcW w:w="426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9775BA" w:rsidRPr="009775BA" w:rsidTr="000E6762">
        <w:tc>
          <w:tcPr>
            <w:tcW w:w="426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11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426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11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775BA" w:rsidRPr="009775BA" w:rsidRDefault="009775BA" w:rsidP="009775BA">
      <w:pPr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9775BA" w:rsidRPr="009775BA" w:rsidRDefault="009775BA" w:rsidP="009775BA">
      <w:pPr>
        <w:rPr>
          <w:rFonts w:ascii="Arial" w:hAnsi="Arial" w:cs="Arial"/>
          <w:color w:val="000000"/>
          <w:sz w:val="24"/>
          <w:szCs w:val="24"/>
          <w:lang w:eastAsia="zh-CN"/>
        </w:rPr>
      </w:pPr>
      <w:r w:rsidRPr="009775BA">
        <w:rPr>
          <w:rFonts w:ascii="Arial" w:hAnsi="Arial" w:cs="Arial"/>
          <w:color w:val="000000"/>
          <w:sz w:val="24"/>
          <w:szCs w:val="24"/>
          <w:lang w:eastAsia="zh-CN"/>
        </w:rPr>
        <w:t xml:space="preserve">Дата: __________________          Подпись: __________/_____________________________/ </w:t>
      </w:r>
    </w:p>
    <w:p w:rsidR="009775BA" w:rsidRPr="009775BA" w:rsidRDefault="009775BA" w:rsidP="009775BA">
      <w:pPr>
        <w:widowControl w:val="0"/>
        <w:ind w:left="4248" w:firstLine="708"/>
        <w:jc w:val="center"/>
        <w:rPr>
          <w:rFonts w:ascii="Arial" w:hAnsi="Arial" w:cs="Arial"/>
          <w:i/>
          <w:iCs/>
          <w:color w:val="000000"/>
          <w:sz w:val="18"/>
          <w:szCs w:val="18"/>
          <w:lang w:eastAsia="zh-CN"/>
        </w:rPr>
      </w:pPr>
      <w:r w:rsidRPr="009775BA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9775BA" w:rsidRPr="009775BA" w:rsidRDefault="009775BA" w:rsidP="009775BA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 w:rsidRPr="009775BA">
        <w:rPr>
          <w:rFonts w:ascii="Arial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9775BA">
        <w:rPr>
          <w:rFonts w:ascii="Arial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9775BA">
        <w:rPr>
          <w:rFonts w:ascii="Arial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9775BA" w:rsidRPr="009775BA" w:rsidRDefault="009775BA" w:rsidP="009775BA">
      <w:pPr>
        <w:spacing w:line="276" w:lineRule="auto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9775BA" w:rsidRPr="009775BA" w:rsidRDefault="009775BA" w:rsidP="009775BA">
      <w:pPr>
        <w:spacing w:line="276" w:lineRule="auto"/>
        <w:rPr>
          <w:rFonts w:ascii="Arial" w:hAnsi="Arial" w:cs="Arial"/>
          <w:color w:val="000000"/>
          <w:sz w:val="24"/>
          <w:szCs w:val="24"/>
          <w:lang w:eastAsia="zh-CN"/>
        </w:rPr>
      </w:pPr>
      <w:r w:rsidRPr="009775BA">
        <w:rPr>
          <w:rFonts w:ascii="Arial" w:hAnsi="Arial" w:cs="Arial"/>
          <w:color w:val="000000"/>
          <w:sz w:val="24"/>
          <w:szCs w:val="24"/>
          <w:lang w:eastAsia="zh-CN"/>
        </w:rPr>
        <w:t xml:space="preserve">Дата: __________________          Подпись: __________/_____________________________/ </w:t>
      </w:r>
    </w:p>
    <w:p w:rsidR="009775BA" w:rsidRPr="009775BA" w:rsidRDefault="009775BA" w:rsidP="009775BA">
      <w:pPr>
        <w:widowControl w:val="0"/>
        <w:ind w:left="4248" w:firstLine="708"/>
        <w:jc w:val="center"/>
        <w:rPr>
          <w:rFonts w:ascii="Arial" w:hAnsi="Arial" w:cs="Arial"/>
          <w:i/>
          <w:iCs/>
          <w:color w:val="000000"/>
          <w:sz w:val="24"/>
          <w:szCs w:val="24"/>
          <w:lang w:eastAsia="zh-CN"/>
        </w:rPr>
      </w:pPr>
      <w:r w:rsidRPr="009775BA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r w:rsidRPr="009775BA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br/>
      </w:r>
    </w:p>
    <w:p w:rsidR="009775BA" w:rsidRPr="009775BA" w:rsidRDefault="009775BA" w:rsidP="009775BA">
      <w:pPr>
        <w:widowControl w:val="0"/>
        <w:rPr>
          <w:rFonts w:ascii="Arial" w:eastAsia="Calibri" w:hAnsi="Arial" w:cs="Arial"/>
          <w:sz w:val="24"/>
          <w:szCs w:val="24"/>
          <w:lang w:eastAsia="en-US"/>
        </w:rPr>
      </w:pPr>
      <w:r w:rsidRPr="009775BA">
        <w:rPr>
          <w:rFonts w:ascii="Arial" w:hAnsi="Arial" w:cs="Arial"/>
          <w:color w:val="000000"/>
          <w:sz w:val="24"/>
          <w:szCs w:val="24"/>
          <w:lang w:eastAsia="zh-CN"/>
        </w:rPr>
        <w:t>КОНЕЦ ФОРМЫ</w:t>
      </w:r>
    </w:p>
    <w:p w:rsidR="009775BA" w:rsidRDefault="009775BA" w:rsidP="009775B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9775BA" w:rsidRDefault="009775BA" w:rsidP="009775BA">
      <w:pPr>
        <w:widowControl w:val="0"/>
        <w:outlineLvl w:val="1"/>
        <w:rPr>
          <w:rFonts w:ascii="Arial" w:eastAsia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9775BA">
        <w:rPr>
          <w:rFonts w:ascii="Arial" w:eastAsia="Arial" w:hAnsi="Arial" w:cs="Arial"/>
          <w:sz w:val="24"/>
          <w:szCs w:val="24"/>
        </w:rPr>
        <w:t>Приложение № 9</w:t>
      </w:r>
    </w:p>
    <w:p w:rsidR="009775BA" w:rsidRPr="009775BA" w:rsidRDefault="009775BA" w:rsidP="009775BA">
      <w:pPr>
        <w:jc w:val="right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к административному регламенту </w:t>
      </w:r>
    </w:p>
    <w:p w:rsidR="009775BA" w:rsidRPr="009775BA" w:rsidRDefault="009775BA" w:rsidP="009775BA">
      <w:pPr>
        <w:jc w:val="right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предоставления муниципальной </w:t>
      </w:r>
    </w:p>
    <w:p w:rsidR="009775BA" w:rsidRPr="009775BA" w:rsidRDefault="009775BA" w:rsidP="009775BA">
      <w:pPr>
        <w:jc w:val="right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услуги по включению в реестр </w:t>
      </w:r>
    </w:p>
    <w:p w:rsidR="009775BA" w:rsidRPr="009775BA" w:rsidRDefault="009775BA" w:rsidP="009775BA">
      <w:pPr>
        <w:jc w:val="right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поставщиков похоронных товаров и </w:t>
      </w:r>
    </w:p>
    <w:p w:rsidR="009775BA" w:rsidRPr="009775BA" w:rsidRDefault="009775BA" w:rsidP="009775BA">
      <w:pPr>
        <w:widowControl w:val="0"/>
        <w:rPr>
          <w:rFonts w:ascii="Arial" w:eastAsia="Calibri" w:hAnsi="Arial" w:cs="Arial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услуг</w:t>
      </w:r>
    </w:p>
    <w:p w:rsidR="009775BA" w:rsidRPr="009775BA" w:rsidRDefault="009775BA" w:rsidP="009775BA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775BA" w:rsidRPr="009775BA" w:rsidRDefault="009775BA" w:rsidP="009775BA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775B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775BA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9775BA" w:rsidRPr="009775BA" w:rsidRDefault="009775BA" w:rsidP="009775BA">
      <w:pPr>
        <w:widowControl w:val="0"/>
        <w:rPr>
          <w:rFonts w:ascii="Arial" w:hAnsi="Arial" w:cs="Arial"/>
          <w:sz w:val="24"/>
          <w:szCs w:val="24"/>
        </w:rPr>
      </w:pPr>
    </w:p>
    <w:p w:rsidR="009775BA" w:rsidRPr="009775BA" w:rsidRDefault="009775BA" w:rsidP="009775BA">
      <w:pPr>
        <w:widowControl w:val="0"/>
        <w:rPr>
          <w:rFonts w:ascii="Arial" w:hAnsi="Arial" w:cs="Arial"/>
          <w:sz w:val="24"/>
          <w:szCs w:val="24"/>
        </w:rPr>
      </w:pPr>
      <w:r w:rsidRPr="009775BA">
        <w:rPr>
          <w:rFonts w:ascii="Arial" w:hAnsi="Arial" w:cs="Arial"/>
          <w:sz w:val="24"/>
          <w:szCs w:val="24"/>
        </w:rPr>
        <w:t>НАЧАЛО ФОРМЫ</w:t>
      </w:r>
    </w:p>
    <w:p w:rsidR="009775BA" w:rsidRPr="009775BA" w:rsidRDefault="009775BA" w:rsidP="009775B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775BA" w:rsidRPr="009775BA" w:rsidRDefault="009775BA" w:rsidP="009775BA">
      <w:pPr>
        <w:pBdr>
          <w:bottom w:val="single" w:sz="4" w:space="0" w:color="000000"/>
        </w:pBdr>
        <w:ind w:left="3969"/>
        <w:rPr>
          <w:rFonts w:ascii="Arial" w:hAnsi="Arial" w:cs="Arial"/>
          <w:i/>
          <w:iCs/>
          <w:sz w:val="24"/>
          <w:szCs w:val="24"/>
          <w:lang w:val="tt-RU" w:eastAsia="zh-CN"/>
        </w:rPr>
      </w:pPr>
    </w:p>
    <w:p w:rsidR="009775BA" w:rsidRPr="009775BA" w:rsidRDefault="009775BA" w:rsidP="009775BA">
      <w:pPr>
        <w:ind w:left="3969"/>
        <w:jc w:val="center"/>
        <w:rPr>
          <w:rFonts w:ascii="Arial" w:hAnsi="Arial" w:cs="Arial"/>
          <w:i/>
          <w:iCs/>
          <w:sz w:val="18"/>
          <w:szCs w:val="18"/>
          <w:lang w:val="tt-RU" w:eastAsia="zh-CN"/>
        </w:rPr>
      </w:pPr>
      <w:r w:rsidRPr="009775BA">
        <w:rPr>
          <w:rFonts w:ascii="Arial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9775BA" w:rsidRPr="009775BA" w:rsidRDefault="009775BA" w:rsidP="009775BA">
      <w:pPr>
        <w:pBdr>
          <w:bottom w:val="single" w:sz="4" w:space="0" w:color="000000"/>
        </w:pBdr>
        <w:ind w:left="3969"/>
        <w:rPr>
          <w:rFonts w:ascii="Arial" w:hAnsi="Arial" w:cs="Arial"/>
          <w:color w:val="FF0000"/>
          <w:sz w:val="24"/>
          <w:szCs w:val="24"/>
          <w:lang w:eastAsia="zh-CN"/>
        </w:rPr>
      </w:pPr>
      <w:r w:rsidRPr="009775BA">
        <w:rPr>
          <w:rFonts w:ascii="Arial" w:hAnsi="Arial" w:cs="Arial"/>
          <w:color w:val="000000"/>
          <w:sz w:val="24"/>
          <w:szCs w:val="24"/>
          <w:lang w:eastAsia="zh-CN"/>
        </w:rPr>
        <w:t xml:space="preserve">от </w:t>
      </w:r>
    </w:p>
    <w:p w:rsidR="009775BA" w:rsidRPr="009775BA" w:rsidRDefault="009775BA" w:rsidP="009775BA">
      <w:pPr>
        <w:ind w:left="3969"/>
        <w:jc w:val="center"/>
        <w:rPr>
          <w:rFonts w:ascii="Arial" w:hAnsi="Arial" w:cs="Arial"/>
          <w:i/>
          <w:iCs/>
          <w:sz w:val="18"/>
          <w:szCs w:val="18"/>
          <w:lang w:eastAsia="zh-CN"/>
        </w:rPr>
      </w:pPr>
      <w:r w:rsidRPr="009775BA">
        <w:rPr>
          <w:rFonts w:ascii="Arial" w:hAnsi="Arial" w:cs="Arial"/>
          <w:i/>
          <w:iCs/>
          <w:sz w:val="18"/>
          <w:szCs w:val="18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9775BA" w:rsidRPr="009775BA" w:rsidRDefault="009775BA" w:rsidP="009775BA">
      <w:pPr>
        <w:pBdr>
          <w:bottom w:val="single" w:sz="4" w:space="0" w:color="000000"/>
        </w:pBdr>
        <w:ind w:left="3969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9775BA" w:rsidRPr="009775BA" w:rsidRDefault="009775BA" w:rsidP="009775BA">
      <w:pPr>
        <w:ind w:left="3969"/>
        <w:jc w:val="center"/>
        <w:rPr>
          <w:rFonts w:ascii="Arial" w:hAnsi="Arial" w:cs="Arial"/>
          <w:color w:val="FF0000"/>
          <w:sz w:val="24"/>
          <w:szCs w:val="24"/>
          <w:lang w:eastAsia="zh-CN"/>
        </w:rPr>
      </w:pPr>
      <w:r w:rsidRPr="009775BA">
        <w:rPr>
          <w:rFonts w:ascii="Arial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63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9775BA" w:rsidRPr="009775BA" w:rsidTr="000E6762">
        <w:tc>
          <w:tcPr>
            <w:tcW w:w="1797" w:type="dxa"/>
          </w:tcPr>
          <w:p w:rsidR="009775BA" w:rsidRPr="009775BA" w:rsidRDefault="009775BA" w:rsidP="009775B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797" w:type="dxa"/>
          </w:tcPr>
          <w:p w:rsidR="009775BA" w:rsidRPr="009775BA" w:rsidRDefault="009775BA" w:rsidP="009775B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797" w:type="dxa"/>
          </w:tcPr>
          <w:p w:rsidR="009775BA" w:rsidRPr="009775BA" w:rsidRDefault="009775BA" w:rsidP="009775B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797" w:type="dxa"/>
          </w:tcPr>
          <w:p w:rsidR="009775BA" w:rsidRPr="009775BA" w:rsidRDefault="009775BA" w:rsidP="009775B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9775BA" w:rsidRPr="009775BA" w:rsidRDefault="009775BA" w:rsidP="009775B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797" w:type="dxa"/>
          </w:tcPr>
          <w:p w:rsidR="009775BA" w:rsidRPr="009775BA" w:rsidRDefault="009775BA" w:rsidP="009775B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797" w:type="dxa"/>
          </w:tcPr>
          <w:p w:rsidR="009775BA" w:rsidRPr="009775BA" w:rsidRDefault="009775BA" w:rsidP="009775B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797" w:type="dxa"/>
          </w:tcPr>
          <w:p w:rsidR="009775BA" w:rsidRPr="009775BA" w:rsidRDefault="009775BA" w:rsidP="009775B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797" w:type="dxa"/>
          </w:tcPr>
          <w:p w:rsidR="009775BA" w:rsidRPr="009775BA" w:rsidRDefault="009775BA" w:rsidP="009775B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797" w:type="dxa"/>
          </w:tcPr>
          <w:p w:rsidR="009775BA" w:rsidRPr="009775BA" w:rsidRDefault="009775BA" w:rsidP="009775B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775BA" w:rsidRPr="009775BA" w:rsidTr="000E6762">
        <w:tc>
          <w:tcPr>
            <w:tcW w:w="1797" w:type="dxa"/>
          </w:tcPr>
          <w:p w:rsidR="009775BA" w:rsidRPr="009775BA" w:rsidRDefault="009775BA" w:rsidP="009775B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775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9775BA" w:rsidRPr="009775BA" w:rsidRDefault="009775BA" w:rsidP="009775B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9775BA" w:rsidRPr="009775BA" w:rsidRDefault="009775BA" w:rsidP="009775BA">
      <w:pPr>
        <w:ind w:left="4535"/>
        <w:rPr>
          <w:rFonts w:ascii="Arial" w:hAnsi="Arial" w:cs="Arial"/>
          <w:color w:val="000000"/>
          <w:sz w:val="24"/>
          <w:szCs w:val="24"/>
          <w:u w:val="single"/>
          <w:lang w:eastAsia="zh-CN"/>
        </w:rPr>
      </w:pPr>
    </w:p>
    <w:p w:rsidR="009775BA" w:rsidRPr="009775BA" w:rsidRDefault="009775BA" w:rsidP="009775BA">
      <w:pPr>
        <w:widowControl w:val="0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</w:rPr>
      </w:pPr>
      <w:r w:rsidRPr="009775BA">
        <w:rPr>
          <w:rFonts w:ascii="Arial" w:eastAsia="Yu Mincho" w:hAnsi="Arial" w:cs="Arial"/>
          <w:b/>
          <w:bCs/>
          <w:color w:val="000000"/>
          <w:sz w:val="24"/>
          <w:szCs w:val="24"/>
        </w:rPr>
        <w:t>Заявление</w:t>
      </w:r>
    </w:p>
    <w:p w:rsidR="009775BA" w:rsidRPr="009775BA" w:rsidRDefault="009775BA" w:rsidP="009775BA">
      <w:pPr>
        <w:widowControl w:val="0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</w:rPr>
      </w:pPr>
      <w:r w:rsidRPr="009775BA">
        <w:rPr>
          <w:rFonts w:ascii="Arial" w:eastAsia="Yu Mincho" w:hAnsi="Arial" w:cs="Arial"/>
          <w:b/>
          <w:bCs/>
          <w:color w:val="000000"/>
          <w:sz w:val="24"/>
          <w:szCs w:val="24"/>
        </w:rPr>
        <w:t xml:space="preserve">о внесении изменений </w:t>
      </w:r>
      <w:r w:rsidRPr="009775BA">
        <w:rPr>
          <w:rFonts w:ascii="Arial" w:hAnsi="Arial" w:cs="Arial"/>
          <w:b/>
          <w:color w:val="000000"/>
          <w:sz w:val="24"/>
          <w:szCs w:val="24"/>
        </w:rPr>
        <w:t>в реестр поставщиков похоронных товаров и услуг</w:t>
      </w:r>
    </w:p>
    <w:p w:rsidR="009775BA" w:rsidRPr="009775BA" w:rsidRDefault="009775BA" w:rsidP="009775BA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</w:rPr>
      </w:pPr>
    </w:p>
    <w:tbl>
      <w:tblPr>
        <w:tblStyle w:val="63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9775BA" w:rsidRPr="009775BA" w:rsidTr="000E6762">
        <w:tc>
          <w:tcPr>
            <w:tcW w:w="6241" w:type="dxa"/>
          </w:tcPr>
          <w:p w:rsidR="009775BA" w:rsidRPr="009775BA" w:rsidRDefault="009775BA" w:rsidP="009775BA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9775BA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9775BA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9775BA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9775BA" w:rsidRPr="009775BA" w:rsidRDefault="009775BA" w:rsidP="009775B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775BA" w:rsidRPr="009775BA" w:rsidRDefault="009775BA" w:rsidP="009775BA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</w:rPr>
      </w:pPr>
    </w:p>
    <w:p w:rsidR="009775BA" w:rsidRPr="009775BA" w:rsidRDefault="009775BA" w:rsidP="009775BA">
      <w:pPr>
        <w:widowControl w:val="0"/>
        <w:jc w:val="both"/>
        <w:rPr>
          <w:rFonts w:ascii="Arial" w:eastAsia="Yu Mincho" w:hAnsi="Arial" w:cs="Arial"/>
          <w:color w:val="000000"/>
          <w:sz w:val="24"/>
          <w:szCs w:val="24"/>
        </w:rPr>
      </w:pPr>
      <w:r w:rsidRPr="009775BA">
        <w:rPr>
          <w:rFonts w:ascii="Arial" w:eastAsia="Yu Mincho" w:hAnsi="Arial" w:cs="Arial"/>
          <w:color w:val="000000"/>
          <w:sz w:val="24"/>
          <w:szCs w:val="24"/>
        </w:rPr>
        <w:t>Прошу внести изменения в реестр поставщиков похоронных товаров и услуг</w:t>
      </w:r>
    </w:p>
    <w:tbl>
      <w:tblPr>
        <w:tblStyle w:val="93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9775BA" w:rsidRPr="009775BA" w:rsidTr="000E6762">
        <w:trPr>
          <w:trHeight w:val="95"/>
        </w:trPr>
        <w:tc>
          <w:tcPr>
            <w:tcW w:w="9921" w:type="dxa"/>
            <w:gridSpan w:val="2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  <w:t>Сведения об организации:</w:t>
            </w: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Регион деятельности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Населённый пункт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sz w:val="24"/>
                <w:szCs w:val="24"/>
              </w:rPr>
              <w:t>ОГРН/ОГРНИП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sz w:val="24"/>
                <w:szCs w:val="24"/>
              </w:rPr>
              <w:t>ИНН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КПП</w:t>
            </w:r>
          </w:p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i/>
                <w:iCs/>
                <w:sz w:val="18"/>
                <w:szCs w:val="18"/>
              </w:rPr>
              <w:t>при наличии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rPr>
          <w:trHeight w:val="58"/>
        </w:trPr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Юридический адрес/адрес постоянной регистрации ИП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rPr>
          <w:trHeight w:val="58"/>
        </w:trPr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Фактический адрес</w:t>
            </w:r>
          </w:p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i/>
                <w:iCs/>
                <w:sz w:val="18"/>
                <w:szCs w:val="18"/>
              </w:rPr>
              <w:t>если отличается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rPr>
          <w:trHeight w:val="58"/>
        </w:trPr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Должность руководителя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sz w:val="24"/>
                <w:szCs w:val="24"/>
              </w:rPr>
              <w:t>ФИО руководителя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sz w:val="24"/>
                <w:szCs w:val="24"/>
              </w:rPr>
              <w:t>Телефон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</w:tbl>
    <w:p w:rsidR="009775BA" w:rsidRPr="009775BA" w:rsidRDefault="009775BA" w:rsidP="009775BA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9775BA" w:rsidRPr="009775BA" w:rsidRDefault="009775BA" w:rsidP="009775BA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Банковские реквизиты организации:</w:t>
      </w:r>
    </w:p>
    <w:p w:rsidR="009775BA" w:rsidRPr="009775BA" w:rsidRDefault="009775BA" w:rsidP="009775BA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240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1559"/>
        <w:gridCol w:w="283"/>
        <w:gridCol w:w="1560"/>
        <w:gridCol w:w="283"/>
        <w:gridCol w:w="1846"/>
      </w:tblGrid>
      <w:tr w:rsidR="009775BA" w:rsidRPr="009775BA" w:rsidTr="000E6762">
        <w:tc>
          <w:tcPr>
            <w:tcW w:w="56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9775BA" w:rsidRPr="009775BA" w:rsidTr="000E6762">
        <w:tc>
          <w:tcPr>
            <w:tcW w:w="568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12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568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12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775BA" w:rsidRPr="009775BA" w:rsidRDefault="009775BA" w:rsidP="009775BA">
      <w:pPr>
        <w:spacing w:after="20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p w:rsidR="009775BA" w:rsidRPr="009775BA" w:rsidRDefault="009775BA" w:rsidP="009775BA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 материально-технических средствах организации:</w:t>
      </w:r>
    </w:p>
    <w:p w:rsidR="009775BA" w:rsidRPr="009775BA" w:rsidRDefault="009775BA" w:rsidP="009775BA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240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3832"/>
        <w:gridCol w:w="284"/>
        <w:gridCol w:w="1415"/>
      </w:tblGrid>
      <w:tr w:rsidR="009775BA" w:rsidRPr="009775BA" w:rsidTr="000E6762">
        <w:tc>
          <w:tcPr>
            <w:tcW w:w="56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9775BA" w:rsidRPr="009775BA" w:rsidTr="000E6762">
        <w:tc>
          <w:tcPr>
            <w:tcW w:w="568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1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568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1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775BA" w:rsidRPr="009775BA" w:rsidRDefault="009775BA" w:rsidP="009775BA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 поставляемых товарах и услугах:</w:t>
      </w:r>
    </w:p>
    <w:tbl>
      <w:tblPr>
        <w:tblStyle w:val="240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3832"/>
        <w:gridCol w:w="284"/>
        <w:gridCol w:w="1415"/>
      </w:tblGrid>
      <w:tr w:rsidR="009775BA" w:rsidRPr="009775BA" w:rsidTr="000E6762">
        <w:tc>
          <w:tcPr>
            <w:tcW w:w="56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9775B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9775BA" w:rsidRPr="009775BA" w:rsidTr="000E6762">
        <w:tc>
          <w:tcPr>
            <w:tcW w:w="568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1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568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1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775BA" w:rsidRPr="009775BA" w:rsidRDefault="009775BA" w:rsidP="009775BA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775BA" w:rsidRPr="009775BA" w:rsidRDefault="009775BA" w:rsidP="009775BA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9775BA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об обслуживаемых кладбищах:</w:t>
      </w:r>
    </w:p>
    <w:tbl>
      <w:tblPr>
        <w:tblStyle w:val="240"/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8794"/>
      </w:tblGrid>
      <w:tr w:rsidR="009775BA" w:rsidRPr="009775BA" w:rsidTr="000E6762">
        <w:tc>
          <w:tcPr>
            <w:tcW w:w="56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9775BA" w:rsidRPr="009775BA" w:rsidTr="000E6762">
        <w:tc>
          <w:tcPr>
            <w:tcW w:w="568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1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775BA" w:rsidRPr="009775BA" w:rsidTr="000E6762">
        <w:tc>
          <w:tcPr>
            <w:tcW w:w="568" w:type="dxa"/>
          </w:tcPr>
          <w:p w:rsidR="009775BA" w:rsidRPr="009775BA" w:rsidRDefault="009775BA" w:rsidP="00272254">
            <w:pPr>
              <w:widowControl w:val="0"/>
              <w:numPr>
                <w:ilvl w:val="0"/>
                <w:numId w:val="1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775BA" w:rsidRPr="009775BA" w:rsidRDefault="009775BA" w:rsidP="009775BA">
      <w:pPr>
        <w:widowControl w:val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93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Причина внесения изменений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rPr>
          <w:trHeight w:val="207"/>
        </w:trPr>
        <w:tc>
          <w:tcPr>
            <w:tcW w:w="9921" w:type="dxa"/>
            <w:gridSpan w:val="2"/>
            <w:vMerge w:val="restart"/>
            <w:vAlign w:val="center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9775BA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             (исправление ошибок/иное (указать какая именно)</w:t>
            </w:r>
          </w:p>
        </w:tc>
      </w:tr>
      <w:tr w:rsidR="009775BA" w:rsidRPr="009775BA" w:rsidTr="000E6762">
        <w:tc>
          <w:tcPr>
            <w:tcW w:w="3403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Необходимые исправления</w:t>
            </w:r>
          </w:p>
        </w:tc>
        <w:tc>
          <w:tcPr>
            <w:tcW w:w="6518" w:type="dxa"/>
            <w:vAlign w:val="center"/>
          </w:tcPr>
          <w:p w:rsidR="009775BA" w:rsidRPr="009775BA" w:rsidRDefault="009775BA" w:rsidP="009775B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775BA" w:rsidRPr="009775BA" w:rsidTr="000E6762">
        <w:trPr>
          <w:trHeight w:val="276"/>
        </w:trPr>
        <w:tc>
          <w:tcPr>
            <w:tcW w:w="9921" w:type="dxa"/>
            <w:gridSpan w:val="2"/>
            <w:vMerge w:val="restart"/>
            <w:vAlign w:val="center"/>
          </w:tcPr>
          <w:p w:rsidR="009775BA" w:rsidRPr="009775BA" w:rsidRDefault="009775BA" w:rsidP="009775BA">
            <w:pPr>
              <w:widowControl w:val="0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9775BA">
              <w:rPr>
                <w:rFonts w:ascii="Arial" w:eastAsia="Yu Mincho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9775BA" w:rsidRPr="009775BA" w:rsidRDefault="009775BA" w:rsidP="009775BA">
      <w:pPr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9775BA" w:rsidRPr="009775BA" w:rsidRDefault="009775BA" w:rsidP="009775BA">
      <w:pPr>
        <w:rPr>
          <w:rFonts w:ascii="Arial" w:hAnsi="Arial" w:cs="Arial"/>
          <w:color w:val="000000"/>
          <w:sz w:val="24"/>
          <w:szCs w:val="24"/>
          <w:lang w:eastAsia="zh-CN"/>
        </w:rPr>
      </w:pPr>
      <w:r w:rsidRPr="009775BA">
        <w:rPr>
          <w:rFonts w:ascii="Arial" w:hAnsi="Arial" w:cs="Arial"/>
          <w:color w:val="000000"/>
          <w:sz w:val="24"/>
          <w:szCs w:val="24"/>
          <w:lang w:eastAsia="zh-CN"/>
        </w:rPr>
        <w:t>Дата: __________________          Подпись: ________</w:t>
      </w:r>
      <w:r w:rsidR="006B2C86">
        <w:rPr>
          <w:rFonts w:ascii="Arial" w:hAnsi="Arial" w:cs="Arial"/>
          <w:color w:val="000000"/>
          <w:sz w:val="24"/>
          <w:szCs w:val="24"/>
          <w:lang w:eastAsia="zh-CN"/>
        </w:rPr>
        <w:t>__/________________________</w:t>
      </w:r>
      <w:r w:rsidRPr="009775BA">
        <w:rPr>
          <w:rFonts w:ascii="Arial" w:hAnsi="Arial" w:cs="Arial"/>
          <w:color w:val="000000"/>
          <w:sz w:val="24"/>
          <w:szCs w:val="24"/>
          <w:lang w:eastAsia="zh-CN"/>
        </w:rPr>
        <w:t xml:space="preserve">/ </w:t>
      </w:r>
    </w:p>
    <w:p w:rsidR="009775BA" w:rsidRPr="009775BA" w:rsidRDefault="009775BA" w:rsidP="009775BA">
      <w:pPr>
        <w:widowControl w:val="0"/>
        <w:ind w:left="4248" w:firstLine="708"/>
        <w:jc w:val="center"/>
        <w:rPr>
          <w:rFonts w:ascii="Arial" w:hAnsi="Arial" w:cs="Arial"/>
          <w:i/>
          <w:iCs/>
          <w:color w:val="000000"/>
          <w:sz w:val="18"/>
          <w:szCs w:val="18"/>
          <w:lang w:eastAsia="zh-CN"/>
        </w:rPr>
      </w:pPr>
      <w:r w:rsidRPr="009775BA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9775BA" w:rsidRPr="009775BA" w:rsidRDefault="009775BA" w:rsidP="009775BA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 w:rsidRPr="009775BA">
        <w:rPr>
          <w:rFonts w:ascii="Arial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9775BA">
        <w:rPr>
          <w:rFonts w:ascii="Arial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9775BA">
        <w:rPr>
          <w:rFonts w:ascii="Arial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9775BA" w:rsidRPr="009775BA" w:rsidRDefault="009775BA" w:rsidP="009775BA">
      <w:pPr>
        <w:spacing w:line="276" w:lineRule="auto"/>
        <w:rPr>
          <w:rFonts w:ascii="Arial" w:hAnsi="Arial" w:cs="Arial"/>
          <w:color w:val="000000"/>
          <w:sz w:val="24"/>
          <w:szCs w:val="24"/>
          <w:lang w:val="tt-RU" w:eastAsia="zh-CN"/>
        </w:rPr>
      </w:pPr>
    </w:p>
    <w:p w:rsidR="009775BA" w:rsidRPr="009775BA" w:rsidRDefault="009775BA" w:rsidP="009775BA">
      <w:pPr>
        <w:spacing w:line="276" w:lineRule="auto"/>
        <w:rPr>
          <w:rFonts w:ascii="Arial" w:hAnsi="Arial" w:cs="Arial"/>
          <w:color w:val="000000"/>
          <w:sz w:val="24"/>
          <w:szCs w:val="24"/>
          <w:lang w:eastAsia="zh-CN"/>
        </w:rPr>
      </w:pPr>
      <w:r w:rsidRPr="009775BA">
        <w:rPr>
          <w:rFonts w:ascii="Arial" w:hAnsi="Arial" w:cs="Arial"/>
          <w:color w:val="000000"/>
          <w:sz w:val="24"/>
          <w:szCs w:val="24"/>
          <w:lang w:eastAsia="zh-CN"/>
        </w:rPr>
        <w:t>Дата: __________________          Подпись: ________</w:t>
      </w:r>
      <w:r w:rsidR="006B2C86">
        <w:rPr>
          <w:rFonts w:ascii="Arial" w:hAnsi="Arial" w:cs="Arial"/>
          <w:color w:val="000000"/>
          <w:sz w:val="24"/>
          <w:szCs w:val="24"/>
          <w:lang w:eastAsia="zh-CN"/>
        </w:rPr>
        <w:t>__/_________________</w:t>
      </w:r>
      <w:r w:rsidRPr="009775BA">
        <w:rPr>
          <w:rFonts w:ascii="Arial" w:hAnsi="Arial" w:cs="Arial"/>
          <w:color w:val="000000"/>
          <w:sz w:val="24"/>
          <w:szCs w:val="24"/>
          <w:lang w:eastAsia="zh-CN"/>
        </w:rPr>
        <w:t xml:space="preserve">/ </w:t>
      </w:r>
    </w:p>
    <w:p w:rsidR="009775BA" w:rsidRPr="009775BA" w:rsidRDefault="009775BA" w:rsidP="009775BA">
      <w:pPr>
        <w:widowControl w:val="0"/>
        <w:ind w:left="4248" w:firstLine="708"/>
        <w:jc w:val="center"/>
        <w:rPr>
          <w:rFonts w:ascii="Arial" w:hAnsi="Arial" w:cs="Arial"/>
          <w:bCs/>
          <w:i/>
          <w:iCs/>
          <w:color w:val="000000"/>
          <w:sz w:val="18"/>
          <w:szCs w:val="18"/>
          <w:lang w:eastAsia="zh-CN"/>
        </w:rPr>
      </w:pPr>
      <w:r w:rsidRPr="009775BA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r w:rsidRPr="009775BA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br/>
      </w:r>
    </w:p>
    <w:p w:rsidR="009775BA" w:rsidRPr="009775BA" w:rsidRDefault="009775BA" w:rsidP="009775BA">
      <w:pPr>
        <w:widowControl w:val="0"/>
        <w:rPr>
          <w:rFonts w:ascii="Arial" w:eastAsia="Calibri" w:hAnsi="Arial" w:cs="Arial"/>
          <w:sz w:val="24"/>
          <w:szCs w:val="24"/>
          <w:lang w:eastAsia="en-US"/>
        </w:rPr>
      </w:pPr>
      <w:r w:rsidRPr="009775BA">
        <w:rPr>
          <w:rFonts w:ascii="Arial" w:hAnsi="Arial" w:cs="Arial"/>
          <w:color w:val="000000"/>
          <w:sz w:val="24"/>
          <w:szCs w:val="24"/>
          <w:lang w:eastAsia="zh-CN"/>
        </w:rPr>
        <w:t>КОНЕЦ ФОРМЫ</w:t>
      </w:r>
    </w:p>
    <w:p w:rsidR="00CB4744" w:rsidRPr="00CB4744" w:rsidRDefault="00CB4744" w:rsidP="009775BA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CB4744" w:rsidRPr="00CB4744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96E" w:rsidRDefault="0027296E">
      <w:r>
        <w:separator/>
      </w:r>
    </w:p>
  </w:endnote>
  <w:endnote w:type="continuationSeparator" w:id="0">
    <w:p w:rsidR="0027296E" w:rsidRDefault="0027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Yu Mincho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96E" w:rsidRDefault="0027296E">
      <w:r>
        <w:separator/>
      </w:r>
    </w:p>
  </w:footnote>
  <w:footnote w:type="continuationSeparator" w:id="0">
    <w:p w:rsidR="0027296E" w:rsidRDefault="00272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C2C"/>
    <w:multiLevelType w:val="hybridMultilevel"/>
    <w:tmpl w:val="B4780054"/>
    <w:lvl w:ilvl="0" w:tplc="E39EA616">
      <w:start w:val="1"/>
      <w:numFmt w:val="decimal"/>
      <w:lvlText w:val="%1."/>
      <w:lvlJc w:val="left"/>
      <w:pPr>
        <w:ind w:left="360" w:hanging="360"/>
      </w:pPr>
    </w:lvl>
    <w:lvl w:ilvl="1" w:tplc="2CB691A0">
      <w:start w:val="1"/>
      <w:numFmt w:val="lowerLetter"/>
      <w:lvlText w:val="%2."/>
      <w:lvlJc w:val="left"/>
      <w:pPr>
        <w:ind w:left="1080" w:hanging="360"/>
      </w:pPr>
    </w:lvl>
    <w:lvl w:ilvl="2" w:tplc="0C8CB248">
      <w:start w:val="1"/>
      <w:numFmt w:val="lowerRoman"/>
      <w:lvlText w:val="%3."/>
      <w:lvlJc w:val="right"/>
      <w:pPr>
        <w:ind w:left="1800" w:hanging="180"/>
      </w:pPr>
    </w:lvl>
    <w:lvl w:ilvl="3" w:tplc="172A12B2">
      <w:start w:val="1"/>
      <w:numFmt w:val="decimal"/>
      <w:lvlText w:val="%4."/>
      <w:lvlJc w:val="left"/>
      <w:pPr>
        <w:ind w:left="2520" w:hanging="360"/>
      </w:pPr>
    </w:lvl>
    <w:lvl w:ilvl="4" w:tplc="A782C558">
      <w:start w:val="1"/>
      <w:numFmt w:val="lowerLetter"/>
      <w:lvlText w:val="%5."/>
      <w:lvlJc w:val="left"/>
      <w:pPr>
        <w:ind w:left="3240" w:hanging="360"/>
      </w:pPr>
    </w:lvl>
    <w:lvl w:ilvl="5" w:tplc="43244E0C">
      <w:start w:val="1"/>
      <w:numFmt w:val="lowerRoman"/>
      <w:lvlText w:val="%6."/>
      <w:lvlJc w:val="right"/>
      <w:pPr>
        <w:ind w:left="3960" w:hanging="180"/>
      </w:pPr>
    </w:lvl>
    <w:lvl w:ilvl="6" w:tplc="94481D7E">
      <w:start w:val="1"/>
      <w:numFmt w:val="decimal"/>
      <w:lvlText w:val="%7."/>
      <w:lvlJc w:val="left"/>
      <w:pPr>
        <w:ind w:left="4680" w:hanging="360"/>
      </w:pPr>
    </w:lvl>
    <w:lvl w:ilvl="7" w:tplc="D3727B32">
      <w:start w:val="1"/>
      <w:numFmt w:val="lowerLetter"/>
      <w:lvlText w:val="%8."/>
      <w:lvlJc w:val="left"/>
      <w:pPr>
        <w:ind w:left="5400" w:hanging="360"/>
      </w:pPr>
    </w:lvl>
    <w:lvl w:ilvl="8" w:tplc="A9E081B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617B2"/>
    <w:multiLevelType w:val="hybridMultilevel"/>
    <w:tmpl w:val="8FF8ABCC"/>
    <w:lvl w:ilvl="0" w:tplc="35B836BC">
      <w:start w:val="1"/>
      <w:numFmt w:val="decimal"/>
      <w:lvlText w:val="%1."/>
      <w:lvlJc w:val="left"/>
      <w:pPr>
        <w:ind w:left="360" w:hanging="360"/>
      </w:pPr>
    </w:lvl>
    <w:lvl w:ilvl="1" w:tplc="49885CAE">
      <w:start w:val="1"/>
      <w:numFmt w:val="lowerLetter"/>
      <w:lvlText w:val="%2."/>
      <w:lvlJc w:val="left"/>
      <w:pPr>
        <w:ind w:left="1080" w:hanging="360"/>
      </w:pPr>
    </w:lvl>
    <w:lvl w:ilvl="2" w:tplc="EF008E8C">
      <w:start w:val="1"/>
      <w:numFmt w:val="lowerRoman"/>
      <w:lvlText w:val="%3."/>
      <w:lvlJc w:val="right"/>
      <w:pPr>
        <w:ind w:left="1800" w:hanging="180"/>
      </w:pPr>
    </w:lvl>
    <w:lvl w:ilvl="3" w:tplc="25D232D0">
      <w:start w:val="1"/>
      <w:numFmt w:val="decimal"/>
      <w:lvlText w:val="%4."/>
      <w:lvlJc w:val="left"/>
      <w:pPr>
        <w:ind w:left="2520" w:hanging="360"/>
      </w:pPr>
    </w:lvl>
    <w:lvl w:ilvl="4" w:tplc="E32CB3EE">
      <w:start w:val="1"/>
      <w:numFmt w:val="lowerLetter"/>
      <w:lvlText w:val="%5."/>
      <w:lvlJc w:val="left"/>
      <w:pPr>
        <w:ind w:left="3240" w:hanging="360"/>
      </w:pPr>
    </w:lvl>
    <w:lvl w:ilvl="5" w:tplc="33F48EC8">
      <w:start w:val="1"/>
      <w:numFmt w:val="lowerRoman"/>
      <w:lvlText w:val="%6."/>
      <w:lvlJc w:val="right"/>
      <w:pPr>
        <w:ind w:left="3960" w:hanging="180"/>
      </w:pPr>
    </w:lvl>
    <w:lvl w:ilvl="6" w:tplc="0750D772">
      <w:start w:val="1"/>
      <w:numFmt w:val="decimal"/>
      <w:lvlText w:val="%7."/>
      <w:lvlJc w:val="left"/>
      <w:pPr>
        <w:ind w:left="4680" w:hanging="360"/>
      </w:pPr>
    </w:lvl>
    <w:lvl w:ilvl="7" w:tplc="DCA67634">
      <w:start w:val="1"/>
      <w:numFmt w:val="lowerLetter"/>
      <w:lvlText w:val="%8."/>
      <w:lvlJc w:val="left"/>
      <w:pPr>
        <w:ind w:left="5400" w:hanging="360"/>
      </w:pPr>
    </w:lvl>
    <w:lvl w:ilvl="8" w:tplc="3D96EF4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45EBC"/>
    <w:multiLevelType w:val="hybridMultilevel"/>
    <w:tmpl w:val="35382CAE"/>
    <w:lvl w:ilvl="0" w:tplc="5C884BB6">
      <w:start w:val="1"/>
      <w:numFmt w:val="decimal"/>
      <w:lvlText w:val="%1."/>
      <w:lvlJc w:val="left"/>
      <w:pPr>
        <w:ind w:left="360" w:hanging="360"/>
      </w:pPr>
    </w:lvl>
    <w:lvl w:ilvl="1" w:tplc="F15605FC">
      <w:start w:val="1"/>
      <w:numFmt w:val="lowerLetter"/>
      <w:lvlText w:val="%2."/>
      <w:lvlJc w:val="left"/>
      <w:pPr>
        <w:ind w:left="1080" w:hanging="360"/>
      </w:pPr>
    </w:lvl>
    <w:lvl w:ilvl="2" w:tplc="F9F6E1C4">
      <w:start w:val="1"/>
      <w:numFmt w:val="lowerRoman"/>
      <w:lvlText w:val="%3."/>
      <w:lvlJc w:val="right"/>
      <w:pPr>
        <w:ind w:left="1800" w:hanging="180"/>
      </w:pPr>
    </w:lvl>
    <w:lvl w:ilvl="3" w:tplc="D6BEB7B6">
      <w:start w:val="1"/>
      <w:numFmt w:val="decimal"/>
      <w:lvlText w:val="%4."/>
      <w:lvlJc w:val="left"/>
      <w:pPr>
        <w:ind w:left="2520" w:hanging="360"/>
      </w:pPr>
    </w:lvl>
    <w:lvl w:ilvl="4" w:tplc="39665E20">
      <w:start w:val="1"/>
      <w:numFmt w:val="lowerLetter"/>
      <w:lvlText w:val="%5."/>
      <w:lvlJc w:val="left"/>
      <w:pPr>
        <w:ind w:left="3240" w:hanging="360"/>
      </w:pPr>
    </w:lvl>
    <w:lvl w:ilvl="5" w:tplc="62362ADE">
      <w:start w:val="1"/>
      <w:numFmt w:val="lowerRoman"/>
      <w:lvlText w:val="%6."/>
      <w:lvlJc w:val="right"/>
      <w:pPr>
        <w:ind w:left="3960" w:hanging="180"/>
      </w:pPr>
    </w:lvl>
    <w:lvl w:ilvl="6" w:tplc="0D689792">
      <w:start w:val="1"/>
      <w:numFmt w:val="decimal"/>
      <w:lvlText w:val="%7."/>
      <w:lvlJc w:val="left"/>
      <w:pPr>
        <w:ind w:left="4680" w:hanging="360"/>
      </w:pPr>
    </w:lvl>
    <w:lvl w:ilvl="7" w:tplc="66809BFC">
      <w:start w:val="1"/>
      <w:numFmt w:val="lowerLetter"/>
      <w:lvlText w:val="%8."/>
      <w:lvlJc w:val="left"/>
      <w:pPr>
        <w:ind w:left="5400" w:hanging="360"/>
      </w:pPr>
    </w:lvl>
    <w:lvl w:ilvl="8" w:tplc="921CD14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848C6"/>
    <w:multiLevelType w:val="hybridMultilevel"/>
    <w:tmpl w:val="4726C8F6"/>
    <w:lvl w:ilvl="0" w:tplc="29FE6FC8">
      <w:start w:val="1"/>
      <w:numFmt w:val="decimal"/>
      <w:lvlText w:val="%1."/>
      <w:lvlJc w:val="left"/>
      <w:pPr>
        <w:ind w:left="360" w:hanging="360"/>
      </w:pPr>
    </w:lvl>
    <w:lvl w:ilvl="1" w:tplc="E4F65F9E">
      <w:start w:val="1"/>
      <w:numFmt w:val="lowerLetter"/>
      <w:lvlText w:val="%2."/>
      <w:lvlJc w:val="left"/>
      <w:pPr>
        <w:ind w:left="1080" w:hanging="360"/>
      </w:pPr>
    </w:lvl>
    <w:lvl w:ilvl="2" w:tplc="A770E8B8">
      <w:start w:val="1"/>
      <w:numFmt w:val="lowerRoman"/>
      <w:lvlText w:val="%3."/>
      <w:lvlJc w:val="right"/>
      <w:pPr>
        <w:ind w:left="1800" w:hanging="180"/>
      </w:pPr>
    </w:lvl>
    <w:lvl w:ilvl="3" w:tplc="5BAC51BE">
      <w:start w:val="1"/>
      <w:numFmt w:val="decimal"/>
      <w:lvlText w:val="%4."/>
      <w:lvlJc w:val="left"/>
      <w:pPr>
        <w:ind w:left="2520" w:hanging="360"/>
      </w:pPr>
    </w:lvl>
    <w:lvl w:ilvl="4" w:tplc="6060D064">
      <w:start w:val="1"/>
      <w:numFmt w:val="lowerLetter"/>
      <w:lvlText w:val="%5."/>
      <w:lvlJc w:val="left"/>
      <w:pPr>
        <w:ind w:left="3240" w:hanging="360"/>
      </w:pPr>
    </w:lvl>
    <w:lvl w:ilvl="5" w:tplc="33AE28D0">
      <w:start w:val="1"/>
      <w:numFmt w:val="lowerRoman"/>
      <w:lvlText w:val="%6."/>
      <w:lvlJc w:val="right"/>
      <w:pPr>
        <w:ind w:left="3960" w:hanging="180"/>
      </w:pPr>
    </w:lvl>
    <w:lvl w:ilvl="6" w:tplc="0DA26DDC">
      <w:start w:val="1"/>
      <w:numFmt w:val="decimal"/>
      <w:lvlText w:val="%7."/>
      <w:lvlJc w:val="left"/>
      <w:pPr>
        <w:ind w:left="4680" w:hanging="360"/>
      </w:pPr>
    </w:lvl>
    <w:lvl w:ilvl="7" w:tplc="ED347C4C">
      <w:start w:val="1"/>
      <w:numFmt w:val="lowerLetter"/>
      <w:lvlText w:val="%8."/>
      <w:lvlJc w:val="left"/>
      <w:pPr>
        <w:ind w:left="5400" w:hanging="360"/>
      </w:pPr>
    </w:lvl>
    <w:lvl w:ilvl="8" w:tplc="E5F0CEF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614ECC"/>
    <w:multiLevelType w:val="hybridMultilevel"/>
    <w:tmpl w:val="5C22FE56"/>
    <w:lvl w:ilvl="0" w:tplc="EF6CA772">
      <w:start w:val="1"/>
      <w:numFmt w:val="decimal"/>
      <w:lvlText w:val="%1)"/>
      <w:lvlJc w:val="left"/>
      <w:pPr>
        <w:ind w:left="1429" w:hanging="360"/>
      </w:pPr>
    </w:lvl>
    <w:lvl w:ilvl="1" w:tplc="51405E26">
      <w:start w:val="1"/>
      <w:numFmt w:val="lowerLetter"/>
      <w:lvlText w:val="%2."/>
      <w:lvlJc w:val="left"/>
      <w:pPr>
        <w:ind w:left="2149" w:hanging="360"/>
      </w:pPr>
    </w:lvl>
    <w:lvl w:ilvl="2" w:tplc="3BC6ACBC">
      <w:start w:val="1"/>
      <w:numFmt w:val="lowerRoman"/>
      <w:lvlText w:val="%3."/>
      <w:lvlJc w:val="right"/>
      <w:pPr>
        <w:ind w:left="2869" w:hanging="180"/>
      </w:pPr>
    </w:lvl>
    <w:lvl w:ilvl="3" w:tplc="500A21AC">
      <w:start w:val="1"/>
      <w:numFmt w:val="decimal"/>
      <w:lvlText w:val="%4."/>
      <w:lvlJc w:val="left"/>
      <w:pPr>
        <w:ind w:left="3589" w:hanging="360"/>
      </w:pPr>
    </w:lvl>
    <w:lvl w:ilvl="4" w:tplc="0A38575A">
      <w:start w:val="1"/>
      <w:numFmt w:val="lowerLetter"/>
      <w:lvlText w:val="%5."/>
      <w:lvlJc w:val="left"/>
      <w:pPr>
        <w:ind w:left="4309" w:hanging="360"/>
      </w:pPr>
    </w:lvl>
    <w:lvl w:ilvl="5" w:tplc="A3380A16">
      <w:start w:val="1"/>
      <w:numFmt w:val="lowerRoman"/>
      <w:lvlText w:val="%6."/>
      <w:lvlJc w:val="right"/>
      <w:pPr>
        <w:ind w:left="5029" w:hanging="180"/>
      </w:pPr>
    </w:lvl>
    <w:lvl w:ilvl="6" w:tplc="61EAC7B2">
      <w:start w:val="1"/>
      <w:numFmt w:val="decimal"/>
      <w:lvlText w:val="%7."/>
      <w:lvlJc w:val="left"/>
      <w:pPr>
        <w:ind w:left="5749" w:hanging="360"/>
      </w:pPr>
    </w:lvl>
    <w:lvl w:ilvl="7" w:tplc="A404C2DA">
      <w:start w:val="1"/>
      <w:numFmt w:val="lowerLetter"/>
      <w:lvlText w:val="%8."/>
      <w:lvlJc w:val="left"/>
      <w:pPr>
        <w:ind w:left="6469" w:hanging="360"/>
      </w:pPr>
    </w:lvl>
    <w:lvl w:ilvl="8" w:tplc="98F8F126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E85C2E"/>
    <w:multiLevelType w:val="hybridMultilevel"/>
    <w:tmpl w:val="3FC03B3E"/>
    <w:lvl w:ilvl="0" w:tplc="3520639E">
      <w:start w:val="1"/>
      <w:numFmt w:val="decimal"/>
      <w:lvlText w:val="%1."/>
      <w:lvlJc w:val="left"/>
      <w:pPr>
        <w:ind w:left="360" w:hanging="360"/>
      </w:pPr>
    </w:lvl>
    <w:lvl w:ilvl="1" w:tplc="2A8E15BC">
      <w:start w:val="1"/>
      <w:numFmt w:val="lowerLetter"/>
      <w:lvlText w:val="%2."/>
      <w:lvlJc w:val="left"/>
      <w:pPr>
        <w:ind w:left="1080" w:hanging="360"/>
      </w:pPr>
    </w:lvl>
    <w:lvl w:ilvl="2" w:tplc="3F18E442">
      <w:start w:val="1"/>
      <w:numFmt w:val="lowerRoman"/>
      <w:lvlText w:val="%3."/>
      <w:lvlJc w:val="right"/>
      <w:pPr>
        <w:ind w:left="1800" w:hanging="180"/>
      </w:pPr>
    </w:lvl>
    <w:lvl w:ilvl="3" w:tplc="4FBC4684">
      <w:start w:val="1"/>
      <w:numFmt w:val="decimal"/>
      <w:lvlText w:val="%4."/>
      <w:lvlJc w:val="left"/>
      <w:pPr>
        <w:ind w:left="2520" w:hanging="360"/>
      </w:pPr>
    </w:lvl>
    <w:lvl w:ilvl="4" w:tplc="8DEAF49A">
      <w:start w:val="1"/>
      <w:numFmt w:val="lowerLetter"/>
      <w:lvlText w:val="%5."/>
      <w:lvlJc w:val="left"/>
      <w:pPr>
        <w:ind w:left="3240" w:hanging="360"/>
      </w:pPr>
    </w:lvl>
    <w:lvl w:ilvl="5" w:tplc="468AA33E">
      <w:start w:val="1"/>
      <w:numFmt w:val="lowerRoman"/>
      <w:lvlText w:val="%6."/>
      <w:lvlJc w:val="right"/>
      <w:pPr>
        <w:ind w:left="3960" w:hanging="180"/>
      </w:pPr>
    </w:lvl>
    <w:lvl w:ilvl="6" w:tplc="F64206A6">
      <w:start w:val="1"/>
      <w:numFmt w:val="decimal"/>
      <w:lvlText w:val="%7."/>
      <w:lvlJc w:val="left"/>
      <w:pPr>
        <w:ind w:left="4680" w:hanging="360"/>
      </w:pPr>
    </w:lvl>
    <w:lvl w:ilvl="7" w:tplc="55C265BE">
      <w:start w:val="1"/>
      <w:numFmt w:val="lowerLetter"/>
      <w:lvlText w:val="%8."/>
      <w:lvlJc w:val="left"/>
      <w:pPr>
        <w:ind w:left="5400" w:hanging="360"/>
      </w:pPr>
    </w:lvl>
    <w:lvl w:ilvl="8" w:tplc="8C24D30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3E679C"/>
    <w:multiLevelType w:val="hybridMultilevel"/>
    <w:tmpl w:val="2E247134"/>
    <w:lvl w:ilvl="0" w:tplc="343A0678">
      <w:start w:val="1"/>
      <w:numFmt w:val="decimal"/>
      <w:lvlText w:val="%1."/>
      <w:lvlJc w:val="left"/>
      <w:pPr>
        <w:ind w:left="360" w:hanging="360"/>
      </w:pPr>
    </w:lvl>
    <w:lvl w:ilvl="1" w:tplc="737A6AE2">
      <w:start w:val="1"/>
      <w:numFmt w:val="lowerLetter"/>
      <w:lvlText w:val="%2."/>
      <w:lvlJc w:val="left"/>
      <w:pPr>
        <w:ind w:left="1080" w:hanging="360"/>
      </w:pPr>
    </w:lvl>
    <w:lvl w:ilvl="2" w:tplc="F9EC8A3E">
      <w:start w:val="1"/>
      <w:numFmt w:val="lowerRoman"/>
      <w:lvlText w:val="%3."/>
      <w:lvlJc w:val="right"/>
      <w:pPr>
        <w:ind w:left="1800" w:hanging="180"/>
      </w:pPr>
    </w:lvl>
    <w:lvl w:ilvl="3" w:tplc="006A34C0">
      <w:start w:val="1"/>
      <w:numFmt w:val="decimal"/>
      <w:lvlText w:val="%4."/>
      <w:lvlJc w:val="left"/>
      <w:pPr>
        <w:ind w:left="2520" w:hanging="360"/>
      </w:pPr>
    </w:lvl>
    <w:lvl w:ilvl="4" w:tplc="388838FC">
      <w:start w:val="1"/>
      <w:numFmt w:val="lowerLetter"/>
      <w:lvlText w:val="%5."/>
      <w:lvlJc w:val="left"/>
      <w:pPr>
        <w:ind w:left="3240" w:hanging="360"/>
      </w:pPr>
    </w:lvl>
    <w:lvl w:ilvl="5" w:tplc="8AAA0B72">
      <w:start w:val="1"/>
      <w:numFmt w:val="lowerRoman"/>
      <w:lvlText w:val="%6."/>
      <w:lvlJc w:val="right"/>
      <w:pPr>
        <w:ind w:left="3960" w:hanging="180"/>
      </w:pPr>
    </w:lvl>
    <w:lvl w:ilvl="6" w:tplc="546082F8">
      <w:start w:val="1"/>
      <w:numFmt w:val="decimal"/>
      <w:lvlText w:val="%7."/>
      <w:lvlJc w:val="left"/>
      <w:pPr>
        <w:ind w:left="4680" w:hanging="360"/>
      </w:pPr>
    </w:lvl>
    <w:lvl w:ilvl="7" w:tplc="E5F0AE14">
      <w:start w:val="1"/>
      <w:numFmt w:val="lowerLetter"/>
      <w:lvlText w:val="%8."/>
      <w:lvlJc w:val="left"/>
      <w:pPr>
        <w:ind w:left="5400" w:hanging="360"/>
      </w:pPr>
    </w:lvl>
    <w:lvl w:ilvl="8" w:tplc="B1D009D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8" w15:restartNumberingAfterBreak="0">
    <w:nsid w:val="54C1275E"/>
    <w:multiLevelType w:val="hybridMultilevel"/>
    <w:tmpl w:val="EF6A3A8A"/>
    <w:lvl w:ilvl="0" w:tplc="399C7186">
      <w:start w:val="1"/>
      <w:numFmt w:val="decimal"/>
      <w:lvlText w:val="%1."/>
      <w:lvlJc w:val="left"/>
      <w:pPr>
        <w:ind w:left="360" w:hanging="360"/>
      </w:pPr>
    </w:lvl>
    <w:lvl w:ilvl="1" w:tplc="939E8E30">
      <w:start w:val="1"/>
      <w:numFmt w:val="lowerLetter"/>
      <w:lvlText w:val="%2."/>
      <w:lvlJc w:val="left"/>
      <w:pPr>
        <w:ind w:left="1080" w:hanging="360"/>
      </w:pPr>
    </w:lvl>
    <w:lvl w:ilvl="2" w:tplc="6C2AE1DC">
      <w:start w:val="1"/>
      <w:numFmt w:val="lowerRoman"/>
      <w:lvlText w:val="%3."/>
      <w:lvlJc w:val="right"/>
      <w:pPr>
        <w:ind w:left="1800" w:hanging="180"/>
      </w:pPr>
    </w:lvl>
    <w:lvl w:ilvl="3" w:tplc="46EE8D7C">
      <w:start w:val="1"/>
      <w:numFmt w:val="decimal"/>
      <w:lvlText w:val="%4."/>
      <w:lvlJc w:val="left"/>
      <w:pPr>
        <w:ind w:left="2520" w:hanging="360"/>
      </w:pPr>
    </w:lvl>
    <w:lvl w:ilvl="4" w:tplc="447E0558">
      <w:start w:val="1"/>
      <w:numFmt w:val="lowerLetter"/>
      <w:lvlText w:val="%5."/>
      <w:lvlJc w:val="left"/>
      <w:pPr>
        <w:ind w:left="3240" w:hanging="360"/>
      </w:pPr>
    </w:lvl>
    <w:lvl w:ilvl="5" w:tplc="55924540">
      <w:start w:val="1"/>
      <w:numFmt w:val="lowerRoman"/>
      <w:lvlText w:val="%6."/>
      <w:lvlJc w:val="right"/>
      <w:pPr>
        <w:ind w:left="3960" w:hanging="180"/>
      </w:pPr>
    </w:lvl>
    <w:lvl w:ilvl="6" w:tplc="15662AF2">
      <w:start w:val="1"/>
      <w:numFmt w:val="decimal"/>
      <w:lvlText w:val="%7."/>
      <w:lvlJc w:val="left"/>
      <w:pPr>
        <w:ind w:left="4680" w:hanging="360"/>
      </w:pPr>
    </w:lvl>
    <w:lvl w:ilvl="7" w:tplc="E2EAC204">
      <w:start w:val="1"/>
      <w:numFmt w:val="lowerLetter"/>
      <w:lvlText w:val="%8."/>
      <w:lvlJc w:val="left"/>
      <w:pPr>
        <w:ind w:left="5400" w:hanging="360"/>
      </w:pPr>
    </w:lvl>
    <w:lvl w:ilvl="8" w:tplc="929A81FA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0977A9"/>
    <w:multiLevelType w:val="hybridMultilevel"/>
    <w:tmpl w:val="BD5E4A6A"/>
    <w:lvl w:ilvl="0" w:tplc="29307222">
      <w:start w:val="1"/>
      <w:numFmt w:val="decimal"/>
      <w:lvlText w:val="%1."/>
      <w:lvlJc w:val="left"/>
      <w:pPr>
        <w:ind w:left="360" w:hanging="360"/>
      </w:pPr>
    </w:lvl>
    <w:lvl w:ilvl="1" w:tplc="05CA56BC">
      <w:start w:val="1"/>
      <w:numFmt w:val="lowerLetter"/>
      <w:lvlText w:val="%2."/>
      <w:lvlJc w:val="left"/>
      <w:pPr>
        <w:ind w:left="1080" w:hanging="360"/>
      </w:pPr>
    </w:lvl>
    <w:lvl w:ilvl="2" w:tplc="F70C3CA2">
      <w:start w:val="1"/>
      <w:numFmt w:val="lowerRoman"/>
      <w:lvlText w:val="%3."/>
      <w:lvlJc w:val="right"/>
      <w:pPr>
        <w:ind w:left="1800" w:hanging="180"/>
      </w:pPr>
    </w:lvl>
    <w:lvl w:ilvl="3" w:tplc="920C6036">
      <w:start w:val="1"/>
      <w:numFmt w:val="decimal"/>
      <w:lvlText w:val="%4."/>
      <w:lvlJc w:val="left"/>
      <w:pPr>
        <w:ind w:left="2520" w:hanging="360"/>
      </w:pPr>
    </w:lvl>
    <w:lvl w:ilvl="4" w:tplc="92B8365E">
      <w:start w:val="1"/>
      <w:numFmt w:val="lowerLetter"/>
      <w:lvlText w:val="%5."/>
      <w:lvlJc w:val="left"/>
      <w:pPr>
        <w:ind w:left="3240" w:hanging="360"/>
      </w:pPr>
    </w:lvl>
    <w:lvl w:ilvl="5" w:tplc="0D745F04">
      <w:start w:val="1"/>
      <w:numFmt w:val="lowerRoman"/>
      <w:lvlText w:val="%6."/>
      <w:lvlJc w:val="right"/>
      <w:pPr>
        <w:ind w:left="3960" w:hanging="180"/>
      </w:pPr>
    </w:lvl>
    <w:lvl w:ilvl="6" w:tplc="76760FB6">
      <w:start w:val="1"/>
      <w:numFmt w:val="decimal"/>
      <w:lvlText w:val="%7."/>
      <w:lvlJc w:val="left"/>
      <w:pPr>
        <w:ind w:left="4680" w:hanging="360"/>
      </w:pPr>
    </w:lvl>
    <w:lvl w:ilvl="7" w:tplc="12AA4C28">
      <w:start w:val="1"/>
      <w:numFmt w:val="lowerLetter"/>
      <w:lvlText w:val="%8."/>
      <w:lvlJc w:val="left"/>
      <w:pPr>
        <w:ind w:left="5400" w:hanging="360"/>
      </w:pPr>
    </w:lvl>
    <w:lvl w:ilvl="8" w:tplc="EC4822A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F26F81"/>
    <w:multiLevelType w:val="hybridMultilevel"/>
    <w:tmpl w:val="D7AA5542"/>
    <w:lvl w:ilvl="0" w:tplc="27148FA4">
      <w:start w:val="1"/>
      <w:numFmt w:val="decimal"/>
      <w:lvlText w:val="%1."/>
      <w:lvlJc w:val="left"/>
      <w:pPr>
        <w:ind w:left="360" w:hanging="360"/>
      </w:pPr>
    </w:lvl>
    <w:lvl w:ilvl="1" w:tplc="1C182860">
      <w:start w:val="1"/>
      <w:numFmt w:val="lowerLetter"/>
      <w:lvlText w:val="%2."/>
      <w:lvlJc w:val="left"/>
      <w:pPr>
        <w:ind w:left="1080" w:hanging="360"/>
      </w:pPr>
    </w:lvl>
    <w:lvl w:ilvl="2" w:tplc="34B69AEA">
      <w:start w:val="1"/>
      <w:numFmt w:val="lowerRoman"/>
      <w:lvlText w:val="%3."/>
      <w:lvlJc w:val="right"/>
      <w:pPr>
        <w:ind w:left="1800" w:hanging="180"/>
      </w:pPr>
    </w:lvl>
    <w:lvl w:ilvl="3" w:tplc="A6ACB3B4">
      <w:start w:val="1"/>
      <w:numFmt w:val="decimal"/>
      <w:lvlText w:val="%4."/>
      <w:lvlJc w:val="left"/>
      <w:pPr>
        <w:ind w:left="2520" w:hanging="360"/>
      </w:pPr>
    </w:lvl>
    <w:lvl w:ilvl="4" w:tplc="B44AF554">
      <w:start w:val="1"/>
      <w:numFmt w:val="lowerLetter"/>
      <w:lvlText w:val="%5."/>
      <w:lvlJc w:val="left"/>
      <w:pPr>
        <w:ind w:left="3240" w:hanging="360"/>
      </w:pPr>
    </w:lvl>
    <w:lvl w:ilvl="5" w:tplc="4844D958">
      <w:start w:val="1"/>
      <w:numFmt w:val="lowerRoman"/>
      <w:lvlText w:val="%6."/>
      <w:lvlJc w:val="right"/>
      <w:pPr>
        <w:ind w:left="3960" w:hanging="180"/>
      </w:pPr>
    </w:lvl>
    <w:lvl w:ilvl="6" w:tplc="C4104792">
      <w:start w:val="1"/>
      <w:numFmt w:val="decimal"/>
      <w:lvlText w:val="%7."/>
      <w:lvlJc w:val="left"/>
      <w:pPr>
        <w:ind w:left="4680" w:hanging="360"/>
      </w:pPr>
    </w:lvl>
    <w:lvl w:ilvl="7" w:tplc="2C6A68D2">
      <w:start w:val="1"/>
      <w:numFmt w:val="lowerLetter"/>
      <w:lvlText w:val="%8."/>
      <w:lvlJc w:val="left"/>
      <w:pPr>
        <w:ind w:left="5400" w:hanging="360"/>
      </w:pPr>
    </w:lvl>
    <w:lvl w:ilvl="8" w:tplc="B43848BE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473623"/>
    <w:multiLevelType w:val="hybridMultilevel"/>
    <w:tmpl w:val="46C66E2C"/>
    <w:lvl w:ilvl="0" w:tplc="239A36B0">
      <w:start w:val="1"/>
      <w:numFmt w:val="decimal"/>
      <w:lvlText w:val="%1."/>
      <w:lvlJc w:val="left"/>
      <w:pPr>
        <w:ind w:left="360" w:hanging="360"/>
      </w:pPr>
    </w:lvl>
    <w:lvl w:ilvl="1" w:tplc="64F0B74A">
      <w:start w:val="1"/>
      <w:numFmt w:val="lowerLetter"/>
      <w:lvlText w:val="%2."/>
      <w:lvlJc w:val="left"/>
      <w:pPr>
        <w:ind w:left="1080" w:hanging="360"/>
      </w:pPr>
    </w:lvl>
    <w:lvl w:ilvl="2" w:tplc="32E02B4A">
      <w:start w:val="1"/>
      <w:numFmt w:val="lowerRoman"/>
      <w:lvlText w:val="%3."/>
      <w:lvlJc w:val="right"/>
      <w:pPr>
        <w:ind w:left="1800" w:hanging="180"/>
      </w:pPr>
    </w:lvl>
    <w:lvl w:ilvl="3" w:tplc="38440458">
      <w:start w:val="1"/>
      <w:numFmt w:val="decimal"/>
      <w:lvlText w:val="%4."/>
      <w:lvlJc w:val="left"/>
      <w:pPr>
        <w:ind w:left="2520" w:hanging="360"/>
      </w:pPr>
    </w:lvl>
    <w:lvl w:ilvl="4" w:tplc="216EFF78">
      <w:start w:val="1"/>
      <w:numFmt w:val="lowerLetter"/>
      <w:lvlText w:val="%5."/>
      <w:lvlJc w:val="left"/>
      <w:pPr>
        <w:ind w:left="3240" w:hanging="360"/>
      </w:pPr>
    </w:lvl>
    <w:lvl w:ilvl="5" w:tplc="5FC43F14">
      <w:start w:val="1"/>
      <w:numFmt w:val="lowerRoman"/>
      <w:lvlText w:val="%6."/>
      <w:lvlJc w:val="right"/>
      <w:pPr>
        <w:ind w:left="3960" w:hanging="180"/>
      </w:pPr>
    </w:lvl>
    <w:lvl w:ilvl="6" w:tplc="5F383C74">
      <w:start w:val="1"/>
      <w:numFmt w:val="decimal"/>
      <w:lvlText w:val="%7."/>
      <w:lvlJc w:val="left"/>
      <w:pPr>
        <w:ind w:left="4680" w:hanging="360"/>
      </w:pPr>
    </w:lvl>
    <w:lvl w:ilvl="7" w:tplc="B016F310">
      <w:start w:val="1"/>
      <w:numFmt w:val="lowerLetter"/>
      <w:lvlText w:val="%8."/>
      <w:lvlJc w:val="left"/>
      <w:pPr>
        <w:ind w:left="5400" w:hanging="360"/>
      </w:pPr>
    </w:lvl>
    <w:lvl w:ilvl="8" w:tplc="5F803A6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6A2BD8"/>
    <w:multiLevelType w:val="hybridMultilevel"/>
    <w:tmpl w:val="4F0ABAF2"/>
    <w:lvl w:ilvl="0" w:tplc="7A987D78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EE140430">
      <w:start w:val="1"/>
      <w:numFmt w:val="lowerLetter"/>
      <w:lvlText w:val="%2."/>
      <w:lvlJc w:val="left"/>
      <w:pPr>
        <w:ind w:left="2138" w:hanging="360"/>
      </w:pPr>
    </w:lvl>
    <w:lvl w:ilvl="2" w:tplc="E0A8257A">
      <w:start w:val="1"/>
      <w:numFmt w:val="lowerRoman"/>
      <w:lvlText w:val="%3."/>
      <w:lvlJc w:val="right"/>
      <w:pPr>
        <w:ind w:left="2858" w:hanging="180"/>
      </w:pPr>
    </w:lvl>
    <w:lvl w:ilvl="3" w:tplc="1F44B700">
      <w:start w:val="1"/>
      <w:numFmt w:val="decimal"/>
      <w:lvlText w:val="%4."/>
      <w:lvlJc w:val="left"/>
      <w:pPr>
        <w:ind w:left="3578" w:hanging="360"/>
      </w:pPr>
    </w:lvl>
    <w:lvl w:ilvl="4" w:tplc="29980E24">
      <w:start w:val="1"/>
      <w:numFmt w:val="lowerLetter"/>
      <w:lvlText w:val="%5."/>
      <w:lvlJc w:val="left"/>
      <w:pPr>
        <w:ind w:left="4298" w:hanging="360"/>
      </w:pPr>
    </w:lvl>
    <w:lvl w:ilvl="5" w:tplc="DF4E3D3E">
      <w:start w:val="1"/>
      <w:numFmt w:val="lowerRoman"/>
      <w:lvlText w:val="%6."/>
      <w:lvlJc w:val="right"/>
      <w:pPr>
        <w:ind w:left="5018" w:hanging="180"/>
      </w:pPr>
    </w:lvl>
    <w:lvl w:ilvl="6" w:tplc="05C80C42">
      <w:start w:val="1"/>
      <w:numFmt w:val="decimal"/>
      <w:lvlText w:val="%7."/>
      <w:lvlJc w:val="left"/>
      <w:pPr>
        <w:ind w:left="5738" w:hanging="360"/>
      </w:pPr>
    </w:lvl>
    <w:lvl w:ilvl="7" w:tplc="C2166A36">
      <w:start w:val="1"/>
      <w:numFmt w:val="lowerLetter"/>
      <w:lvlText w:val="%8."/>
      <w:lvlJc w:val="left"/>
      <w:pPr>
        <w:ind w:left="6458" w:hanging="360"/>
      </w:pPr>
    </w:lvl>
    <w:lvl w:ilvl="8" w:tplc="30EC4476">
      <w:start w:val="1"/>
      <w:numFmt w:val="lowerRoman"/>
      <w:lvlText w:val="%9."/>
      <w:lvlJc w:val="right"/>
      <w:pPr>
        <w:ind w:left="7178" w:hanging="180"/>
      </w:pPr>
    </w:lvl>
  </w:abstractNum>
  <w:abstractNum w:abstractNumId="13" w15:restartNumberingAfterBreak="0">
    <w:nsid w:val="76AA3B9B"/>
    <w:multiLevelType w:val="hybridMultilevel"/>
    <w:tmpl w:val="BD2E3982"/>
    <w:lvl w:ilvl="0" w:tplc="BF0E1B7A">
      <w:start w:val="1"/>
      <w:numFmt w:val="decimal"/>
      <w:lvlText w:val="%1."/>
      <w:lvlJc w:val="left"/>
      <w:pPr>
        <w:ind w:left="360" w:hanging="360"/>
      </w:pPr>
    </w:lvl>
    <w:lvl w:ilvl="1" w:tplc="56487B9A">
      <w:start w:val="1"/>
      <w:numFmt w:val="lowerLetter"/>
      <w:lvlText w:val="%2."/>
      <w:lvlJc w:val="left"/>
      <w:pPr>
        <w:ind w:left="1080" w:hanging="360"/>
      </w:pPr>
    </w:lvl>
    <w:lvl w:ilvl="2" w:tplc="2F120F62">
      <w:start w:val="1"/>
      <w:numFmt w:val="lowerRoman"/>
      <w:lvlText w:val="%3."/>
      <w:lvlJc w:val="right"/>
      <w:pPr>
        <w:ind w:left="1800" w:hanging="180"/>
      </w:pPr>
    </w:lvl>
    <w:lvl w:ilvl="3" w:tplc="783C3A3E">
      <w:start w:val="1"/>
      <w:numFmt w:val="decimal"/>
      <w:lvlText w:val="%4."/>
      <w:lvlJc w:val="left"/>
      <w:pPr>
        <w:ind w:left="2520" w:hanging="360"/>
      </w:pPr>
    </w:lvl>
    <w:lvl w:ilvl="4" w:tplc="A6D6E854">
      <w:start w:val="1"/>
      <w:numFmt w:val="lowerLetter"/>
      <w:lvlText w:val="%5."/>
      <w:lvlJc w:val="left"/>
      <w:pPr>
        <w:ind w:left="3240" w:hanging="360"/>
      </w:pPr>
    </w:lvl>
    <w:lvl w:ilvl="5" w:tplc="8FECF2A6">
      <w:start w:val="1"/>
      <w:numFmt w:val="lowerRoman"/>
      <w:lvlText w:val="%6."/>
      <w:lvlJc w:val="right"/>
      <w:pPr>
        <w:ind w:left="3960" w:hanging="180"/>
      </w:pPr>
    </w:lvl>
    <w:lvl w:ilvl="6" w:tplc="7798A744">
      <w:start w:val="1"/>
      <w:numFmt w:val="decimal"/>
      <w:lvlText w:val="%7."/>
      <w:lvlJc w:val="left"/>
      <w:pPr>
        <w:ind w:left="4680" w:hanging="360"/>
      </w:pPr>
    </w:lvl>
    <w:lvl w:ilvl="7" w:tplc="6E702826">
      <w:start w:val="1"/>
      <w:numFmt w:val="lowerLetter"/>
      <w:lvlText w:val="%8."/>
      <w:lvlJc w:val="left"/>
      <w:pPr>
        <w:ind w:left="5400" w:hanging="360"/>
      </w:pPr>
    </w:lvl>
    <w:lvl w:ilvl="8" w:tplc="B93E03DE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CA37CD"/>
    <w:multiLevelType w:val="hybridMultilevel"/>
    <w:tmpl w:val="F3662E82"/>
    <w:lvl w:ilvl="0" w:tplc="A7B40DF4">
      <w:start w:val="1"/>
      <w:numFmt w:val="decimal"/>
      <w:lvlText w:val="%1."/>
      <w:lvlJc w:val="left"/>
      <w:pPr>
        <w:ind w:left="360" w:hanging="360"/>
      </w:pPr>
    </w:lvl>
    <w:lvl w:ilvl="1" w:tplc="B990639A">
      <w:start w:val="1"/>
      <w:numFmt w:val="lowerLetter"/>
      <w:lvlText w:val="%2."/>
      <w:lvlJc w:val="left"/>
      <w:pPr>
        <w:ind w:left="1080" w:hanging="360"/>
      </w:pPr>
    </w:lvl>
    <w:lvl w:ilvl="2" w:tplc="68C47E52">
      <w:start w:val="1"/>
      <w:numFmt w:val="lowerRoman"/>
      <w:lvlText w:val="%3."/>
      <w:lvlJc w:val="right"/>
      <w:pPr>
        <w:ind w:left="1800" w:hanging="180"/>
      </w:pPr>
    </w:lvl>
    <w:lvl w:ilvl="3" w:tplc="8BB290A8">
      <w:start w:val="1"/>
      <w:numFmt w:val="decimal"/>
      <w:lvlText w:val="%4."/>
      <w:lvlJc w:val="left"/>
      <w:pPr>
        <w:ind w:left="2520" w:hanging="360"/>
      </w:pPr>
    </w:lvl>
    <w:lvl w:ilvl="4" w:tplc="294244A2">
      <w:start w:val="1"/>
      <w:numFmt w:val="lowerLetter"/>
      <w:lvlText w:val="%5."/>
      <w:lvlJc w:val="left"/>
      <w:pPr>
        <w:ind w:left="3240" w:hanging="360"/>
      </w:pPr>
    </w:lvl>
    <w:lvl w:ilvl="5" w:tplc="573AE900">
      <w:start w:val="1"/>
      <w:numFmt w:val="lowerRoman"/>
      <w:lvlText w:val="%6."/>
      <w:lvlJc w:val="right"/>
      <w:pPr>
        <w:ind w:left="3960" w:hanging="180"/>
      </w:pPr>
    </w:lvl>
    <w:lvl w:ilvl="6" w:tplc="6CC06A90">
      <w:start w:val="1"/>
      <w:numFmt w:val="decimal"/>
      <w:lvlText w:val="%7."/>
      <w:lvlJc w:val="left"/>
      <w:pPr>
        <w:ind w:left="4680" w:hanging="360"/>
      </w:pPr>
    </w:lvl>
    <w:lvl w:ilvl="7" w:tplc="854EA2A2">
      <w:start w:val="1"/>
      <w:numFmt w:val="lowerLetter"/>
      <w:lvlText w:val="%8."/>
      <w:lvlJc w:val="left"/>
      <w:pPr>
        <w:ind w:left="5400" w:hanging="360"/>
      </w:pPr>
    </w:lvl>
    <w:lvl w:ilvl="8" w:tplc="D3E0EEA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13"/>
  </w:num>
  <w:num w:numId="11">
    <w:abstractNumId w:val="8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A6141"/>
    <w:rsid w:val="000B12C7"/>
    <w:rsid w:val="000C65F4"/>
    <w:rsid w:val="000D00B5"/>
    <w:rsid w:val="000D48B5"/>
    <w:rsid w:val="000E493E"/>
    <w:rsid w:val="000F634E"/>
    <w:rsid w:val="00161CB2"/>
    <w:rsid w:val="001647C3"/>
    <w:rsid w:val="00165ADD"/>
    <w:rsid w:val="00166F1A"/>
    <w:rsid w:val="001868BE"/>
    <w:rsid w:val="00187C24"/>
    <w:rsid w:val="001976A3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72254"/>
    <w:rsid w:val="0027296E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794A"/>
    <w:rsid w:val="003E6C23"/>
    <w:rsid w:val="004127A5"/>
    <w:rsid w:val="0041623B"/>
    <w:rsid w:val="004252A7"/>
    <w:rsid w:val="00433E38"/>
    <w:rsid w:val="00452DE1"/>
    <w:rsid w:val="00453BD1"/>
    <w:rsid w:val="00464373"/>
    <w:rsid w:val="004702CB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0867"/>
    <w:rsid w:val="00541091"/>
    <w:rsid w:val="0054294D"/>
    <w:rsid w:val="00546344"/>
    <w:rsid w:val="005530BF"/>
    <w:rsid w:val="00563452"/>
    <w:rsid w:val="00593E04"/>
    <w:rsid w:val="00597BBF"/>
    <w:rsid w:val="00597DA7"/>
    <w:rsid w:val="005D214E"/>
    <w:rsid w:val="005D4C3D"/>
    <w:rsid w:val="005E518B"/>
    <w:rsid w:val="005F712C"/>
    <w:rsid w:val="005F7ACE"/>
    <w:rsid w:val="006023BB"/>
    <w:rsid w:val="00602BF6"/>
    <w:rsid w:val="00607092"/>
    <w:rsid w:val="00634843"/>
    <w:rsid w:val="0065648C"/>
    <w:rsid w:val="00673F7C"/>
    <w:rsid w:val="00687531"/>
    <w:rsid w:val="00687D37"/>
    <w:rsid w:val="006A7066"/>
    <w:rsid w:val="006B2C86"/>
    <w:rsid w:val="006B55EC"/>
    <w:rsid w:val="006C0A83"/>
    <w:rsid w:val="006D2F93"/>
    <w:rsid w:val="006D73BC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205C"/>
    <w:rsid w:val="008937F2"/>
    <w:rsid w:val="008946D3"/>
    <w:rsid w:val="008A305A"/>
    <w:rsid w:val="008D18ED"/>
    <w:rsid w:val="008D6208"/>
    <w:rsid w:val="008D6C2D"/>
    <w:rsid w:val="008D79C5"/>
    <w:rsid w:val="008E0885"/>
    <w:rsid w:val="008F0125"/>
    <w:rsid w:val="008F5D58"/>
    <w:rsid w:val="00906152"/>
    <w:rsid w:val="00925621"/>
    <w:rsid w:val="0092592D"/>
    <w:rsid w:val="009500F6"/>
    <w:rsid w:val="00950C38"/>
    <w:rsid w:val="0096529C"/>
    <w:rsid w:val="009719D4"/>
    <w:rsid w:val="00975716"/>
    <w:rsid w:val="009773BE"/>
    <w:rsid w:val="009775BA"/>
    <w:rsid w:val="00980031"/>
    <w:rsid w:val="00983746"/>
    <w:rsid w:val="009949AB"/>
    <w:rsid w:val="009974A9"/>
    <w:rsid w:val="009A671F"/>
    <w:rsid w:val="009C0C33"/>
    <w:rsid w:val="009C323D"/>
    <w:rsid w:val="009C5B9B"/>
    <w:rsid w:val="009D2005"/>
    <w:rsid w:val="009D32B1"/>
    <w:rsid w:val="009E0EF1"/>
    <w:rsid w:val="009E7C59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224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1DC1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63EF3"/>
    <w:rsid w:val="00C75BC4"/>
    <w:rsid w:val="00C76A1D"/>
    <w:rsid w:val="00C960FC"/>
    <w:rsid w:val="00CB4744"/>
    <w:rsid w:val="00CC15D1"/>
    <w:rsid w:val="00CC41AE"/>
    <w:rsid w:val="00CD360F"/>
    <w:rsid w:val="00CE2C60"/>
    <w:rsid w:val="00CF66C4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964CE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E3F91"/>
    <w:rsid w:val="00EF5671"/>
    <w:rsid w:val="00EF6A13"/>
    <w:rsid w:val="00EF7C12"/>
    <w:rsid w:val="00F10A5F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9315E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75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5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5BA"/>
    <w:pPr>
      <w:keepNext/>
      <w:keepLines/>
      <w:spacing w:before="40"/>
      <w:outlineLvl w:val="3"/>
    </w:pPr>
    <w:rPr>
      <w:rFonts w:asciiTheme="minorHAnsi" w:eastAsia="Arial" w:hAnsiTheme="minorHAnsi"/>
      <w:i/>
      <w:iCs/>
      <w:color w:val="2F5496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5BA"/>
    <w:pPr>
      <w:keepNext/>
      <w:keepLines/>
      <w:spacing w:before="40"/>
      <w:outlineLvl w:val="4"/>
    </w:pPr>
    <w:rPr>
      <w:rFonts w:asciiTheme="minorHAnsi" w:eastAsia="Arial" w:hAnsiTheme="minorHAnsi"/>
      <w:color w:val="2F5496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5BA"/>
    <w:pPr>
      <w:keepNext/>
      <w:keepLines/>
      <w:spacing w:before="40"/>
      <w:outlineLvl w:val="5"/>
    </w:pPr>
    <w:rPr>
      <w:rFonts w:asciiTheme="minorHAnsi" w:eastAsia="Arial" w:hAnsiTheme="minorHAnsi"/>
      <w:i/>
      <w:iCs/>
      <w:color w:val="595959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5BA"/>
    <w:pPr>
      <w:keepNext/>
      <w:keepLines/>
      <w:spacing w:before="40"/>
      <w:outlineLvl w:val="6"/>
    </w:pPr>
    <w:rPr>
      <w:rFonts w:asciiTheme="minorHAnsi" w:eastAsia="Arial" w:hAnsiTheme="minorHAnsi"/>
      <w:color w:val="595959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5BA"/>
    <w:pPr>
      <w:keepNext/>
      <w:keepLines/>
      <w:spacing w:before="40"/>
      <w:outlineLvl w:val="7"/>
    </w:pPr>
    <w:rPr>
      <w:rFonts w:asciiTheme="minorHAnsi" w:eastAsia="Arial" w:hAnsiTheme="minorHAnsi"/>
      <w:i/>
      <w:iCs/>
      <w:color w:val="272727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5BA"/>
    <w:pPr>
      <w:keepNext/>
      <w:keepLines/>
      <w:spacing w:before="40"/>
      <w:outlineLvl w:val="8"/>
    </w:pPr>
    <w:rPr>
      <w:rFonts w:asciiTheme="minorHAnsi" w:eastAsia="Arial" w:hAnsiTheme="minorHAnsi"/>
      <w:color w:val="272727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qFormat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9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a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Strong"/>
    <w:uiPriority w:val="22"/>
    <w:qFormat/>
    <w:rsid w:val="0049644D"/>
    <w:rPr>
      <w:b/>
      <w:bCs/>
    </w:rPr>
  </w:style>
  <w:style w:type="paragraph" w:styleId="ac">
    <w:name w:val="footnote text"/>
    <w:basedOn w:val="a"/>
    <w:link w:val="ad"/>
    <w:uiPriority w:val="99"/>
    <w:semiHidden/>
    <w:rsid w:val="0049644D"/>
  </w:style>
  <w:style w:type="character" w:customStyle="1" w:styleId="ad">
    <w:name w:val="Текст сноски Знак"/>
    <w:basedOn w:val="a0"/>
    <w:link w:val="ac"/>
    <w:uiPriority w:val="99"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49644D"/>
    <w:rPr>
      <w:vertAlign w:val="superscript"/>
    </w:rPr>
  </w:style>
  <w:style w:type="paragraph" w:styleId="af">
    <w:name w:val="header"/>
    <w:basedOn w:val="a"/>
    <w:link w:val="af0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uiPriority w:val="99"/>
    <w:rsid w:val="0049644D"/>
  </w:style>
  <w:style w:type="paragraph" w:styleId="21">
    <w:name w:val="Body Text Indent 2"/>
    <w:basedOn w:val="a"/>
    <w:link w:val="22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5">
    <w:name w:val="Основной текст Знак"/>
    <w:basedOn w:val="a0"/>
    <w:link w:val="af4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6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1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1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8"/>
    <w:uiPriority w:val="10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8">
    <w:name w:val="Название Знак"/>
    <w:basedOn w:val="a0"/>
    <w:link w:val="af7"/>
    <w:uiPriority w:val="10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a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9775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775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9775BA"/>
    <w:pPr>
      <w:keepNext/>
      <w:keepLines/>
      <w:spacing w:before="80" w:after="40" w:line="259" w:lineRule="auto"/>
      <w:outlineLvl w:val="3"/>
    </w:pPr>
    <w:rPr>
      <w:rFonts w:ascii="Calibri" w:eastAsia="Arial" w:hAnsi="Calibri"/>
      <w:i/>
      <w:iCs/>
      <w:color w:val="2F5496"/>
      <w:sz w:val="22"/>
      <w:szCs w:val="22"/>
      <w:lang w:eastAsia="en-US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9775BA"/>
    <w:pPr>
      <w:keepNext/>
      <w:keepLines/>
      <w:spacing w:before="80" w:after="40" w:line="259" w:lineRule="auto"/>
      <w:outlineLvl w:val="4"/>
    </w:pPr>
    <w:rPr>
      <w:rFonts w:ascii="Calibri" w:eastAsia="Arial" w:hAnsi="Calibri"/>
      <w:color w:val="2F5496"/>
      <w:sz w:val="22"/>
      <w:szCs w:val="22"/>
      <w:lang w:eastAsia="en-US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9775BA"/>
    <w:pPr>
      <w:keepNext/>
      <w:keepLines/>
      <w:spacing w:before="40" w:line="259" w:lineRule="auto"/>
      <w:outlineLvl w:val="5"/>
    </w:pPr>
    <w:rPr>
      <w:rFonts w:ascii="Calibri" w:eastAsia="Arial" w:hAnsi="Calibri"/>
      <w:i/>
      <w:iCs/>
      <w:color w:val="595959"/>
      <w:sz w:val="22"/>
      <w:szCs w:val="22"/>
      <w:lang w:eastAsia="en-US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9775BA"/>
    <w:pPr>
      <w:keepNext/>
      <w:keepLines/>
      <w:spacing w:before="40" w:line="259" w:lineRule="auto"/>
      <w:outlineLvl w:val="6"/>
    </w:pPr>
    <w:rPr>
      <w:rFonts w:ascii="Calibri" w:eastAsia="Arial" w:hAnsi="Calibri"/>
      <w:color w:val="595959"/>
      <w:sz w:val="22"/>
      <w:szCs w:val="22"/>
      <w:lang w:eastAsia="en-US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9775BA"/>
    <w:pPr>
      <w:keepNext/>
      <w:keepLines/>
      <w:spacing w:line="259" w:lineRule="auto"/>
      <w:outlineLvl w:val="7"/>
    </w:pPr>
    <w:rPr>
      <w:rFonts w:ascii="Calibri" w:eastAsia="Arial" w:hAnsi="Calibri"/>
      <w:i/>
      <w:iCs/>
      <w:color w:val="272727"/>
      <w:sz w:val="22"/>
      <w:szCs w:val="22"/>
      <w:lang w:eastAsia="en-US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9775BA"/>
    <w:pPr>
      <w:keepNext/>
      <w:keepLines/>
      <w:spacing w:line="259" w:lineRule="auto"/>
      <w:outlineLvl w:val="8"/>
    </w:pPr>
    <w:rPr>
      <w:rFonts w:ascii="Calibri" w:eastAsia="Arial" w:hAnsi="Calibri"/>
      <w:color w:val="272727"/>
      <w:sz w:val="22"/>
      <w:szCs w:val="22"/>
      <w:lang w:eastAsia="en-US"/>
      <w14:ligatures w14:val="standardContextual"/>
    </w:rPr>
  </w:style>
  <w:style w:type="numbering" w:customStyle="1" w:styleId="24">
    <w:name w:val="Нет списка2"/>
    <w:next w:val="a2"/>
    <w:uiPriority w:val="99"/>
    <w:semiHidden/>
    <w:unhideWhenUsed/>
    <w:rsid w:val="009775BA"/>
  </w:style>
  <w:style w:type="character" w:customStyle="1" w:styleId="Heading1Char">
    <w:name w:val="Heading 1 Char"/>
    <w:basedOn w:val="a0"/>
    <w:uiPriority w:val="9"/>
    <w:rsid w:val="009775B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775B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775B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775B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775B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775B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775B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775B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775B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775B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775BA"/>
    <w:rPr>
      <w:sz w:val="24"/>
      <w:szCs w:val="24"/>
    </w:rPr>
  </w:style>
  <w:style w:type="character" w:customStyle="1" w:styleId="QuoteChar">
    <w:name w:val="Quote Char"/>
    <w:uiPriority w:val="29"/>
    <w:rsid w:val="009775BA"/>
    <w:rPr>
      <w:i/>
    </w:rPr>
  </w:style>
  <w:style w:type="character" w:customStyle="1" w:styleId="IntenseQuoteChar">
    <w:name w:val="Intense Quote Char"/>
    <w:uiPriority w:val="30"/>
    <w:rsid w:val="009775BA"/>
    <w:rPr>
      <w:i/>
    </w:rPr>
  </w:style>
  <w:style w:type="character" w:customStyle="1" w:styleId="HeaderChar">
    <w:name w:val="Header Char"/>
    <w:basedOn w:val="a0"/>
    <w:uiPriority w:val="99"/>
    <w:rsid w:val="009775BA"/>
  </w:style>
  <w:style w:type="character" w:customStyle="1" w:styleId="FooterChar">
    <w:name w:val="Footer Char"/>
    <w:basedOn w:val="a0"/>
    <w:uiPriority w:val="99"/>
    <w:rsid w:val="009775BA"/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9775BA"/>
    <w:pPr>
      <w:spacing w:after="160" w:line="276" w:lineRule="auto"/>
    </w:pPr>
    <w:rPr>
      <w:rFonts w:ascii="Calibri" w:eastAsia="Calibri" w:hAnsi="Calibri"/>
      <w:b/>
      <w:bCs/>
      <w:color w:val="4472C4"/>
      <w:sz w:val="18"/>
      <w:szCs w:val="18"/>
      <w:lang w:eastAsia="en-US"/>
      <w14:ligatures w14:val="standardContextual"/>
    </w:rPr>
  </w:style>
  <w:style w:type="character" w:customStyle="1" w:styleId="CaptionChar">
    <w:name w:val="Caption Char"/>
    <w:uiPriority w:val="99"/>
    <w:rsid w:val="009775BA"/>
  </w:style>
  <w:style w:type="table" w:customStyle="1" w:styleId="TableGridLight">
    <w:name w:val="Table Grid Light"/>
    <w:basedOn w:val="a1"/>
    <w:uiPriority w:val="59"/>
    <w:rsid w:val="009775BA"/>
    <w:pPr>
      <w:spacing w:after="0" w:line="240" w:lineRule="auto"/>
    </w:pPr>
    <w:rPr>
      <w14:ligatures w14:val="standardContextual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9775BA"/>
    <w:pPr>
      <w:spacing w:after="0" w:line="240" w:lineRule="auto"/>
    </w:pPr>
    <w:rPr>
      <w14:ligatures w14:val="standardContextual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9775BA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9775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9775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rsid w:val="009775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9775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9775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9775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rsid w:val="009775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9775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775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rsid w:val="009775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9775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9775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9775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rsid w:val="009775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rsid w:val="009775B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f9">
    <w:name w:val="endnote text"/>
    <w:basedOn w:val="a"/>
    <w:link w:val="afa"/>
    <w:uiPriority w:val="99"/>
    <w:semiHidden/>
    <w:unhideWhenUsed/>
    <w:rsid w:val="009775BA"/>
    <w:rPr>
      <w:rFonts w:ascii="Calibri" w:eastAsia="Calibri" w:hAnsi="Calibri"/>
      <w:szCs w:val="22"/>
      <w:lang w:eastAsia="en-US"/>
      <w14:ligatures w14:val="standardContextual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775BA"/>
    <w:rPr>
      <w:rFonts w:ascii="Calibri" w:eastAsia="Calibri" w:hAnsi="Calibri" w:cs="Times New Roman"/>
      <w:sz w:val="20"/>
      <w14:ligatures w14:val="standardContextual"/>
    </w:rPr>
  </w:style>
  <w:style w:type="character" w:styleId="afb">
    <w:name w:val="endnote reference"/>
    <w:basedOn w:val="a0"/>
    <w:uiPriority w:val="99"/>
    <w:semiHidden/>
    <w:unhideWhenUsed/>
    <w:rsid w:val="009775BA"/>
    <w:rPr>
      <w:vertAlign w:val="superscript"/>
    </w:rPr>
  </w:style>
  <w:style w:type="paragraph" w:styleId="42">
    <w:name w:val="toc 4"/>
    <w:basedOn w:val="a"/>
    <w:next w:val="a"/>
    <w:uiPriority w:val="39"/>
    <w:unhideWhenUsed/>
    <w:rsid w:val="009775BA"/>
    <w:pPr>
      <w:spacing w:after="57" w:line="259" w:lineRule="auto"/>
      <w:ind w:left="850"/>
    </w:pPr>
    <w:rPr>
      <w:rFonts w:ascii="Calibri" w:eastAsia="Calibri" w:hAnsi="Calibri"/>
      <w:sz w:val="22"/>
      <w:szCs w:val="22"/>
      <w:lang w:eastAsia="en-US"/>
      <w14:ligatures w14:val="standardContextual"/>
    </w:rPr>
  </w:style>
  <w:style w:type="paragraph" w:styleId="52">
    <w:name w:val="toc 5"/>
    <w:basedOn w:val="a"/>
    <w:next w:val="a"/>
    <w:uiPriority w:val="39"/>
    <w:unhideWhenUsed/>
    <w:rsid w:val="009775BA"/>
    <w:pPr>
      <w:spacing w:after="57" w:line="259" w:lineRule="auto"/>
      <w:ind w:left="1134"/>
    </w:pPr>
    <w:rPr>
      <w:rFonts w:ascii="Calibri" w:eastAsia="Calibri" w:hAnsi="Calibri"/>
      <w:sz w:val="22"/>
      <w:szCs w:val="22"/>
      <w:lang w:eastAsia="en-US"/>
      <w14:ligatures w14:val="standardContextual"/>
    </w:rPr>
  </w:style>
  <w:style w:type="paragraph" w:styleId="62">
    <w:name w:val="toc 6"/>
    <w:basedOn w:val="a"/>
    <w:next w:val="a"/>
    <w:uiPriority w:val="39"/>
    <w:unhideWhenUsed/>
    <w:rsid w:val="009775BA"/>
    <w:pPr>
      <w:spacing w:after="57" w:line="259" w:lineRule="auto"/>
      <w:ind w:left="1417"/>
    </w:pPr>
    <w:rPr>
      <w:rFonts w:ascii="Calibri" w:eastAsia="Calibri" w:hAnsi="Calibri"/>
      <w:sz w:val="22"/>
      <w:szCs w:val="22"/>
      <w:lang w:eastAsia="en-US"/>
      <w14:ligatures w14:val="standardContextual"/>
    </w:rPr>
  </w:style>
  <w:style w:type="paragraph" w:styleId="72">
    <w:name w:val="toc 7"/>
    <w:basedOn w:val="a"/>
    <w:next w:val="a"/>
    <w:uiPriority w:val="39"/>
    <w:unhideWhenUsed/>
    <w:rsid w:val="009775BA"/>
    <w:pPr>
      <w:spacing w:after="57" w:line="259" w:lineRule="auto"/>
      <w:ind w:left="1701"/>
    </w:pPr>
    <w:rPr>
      <w:rFonts w:ascii="Calibri" w:eastAsia="Calibri" w:hAnsi="Calibri"/>
      <w:sz w:val="22"/>
      <w:szCs w:val="22"/>
      <w:lang w:eastAsia="en-US"/>
      <w14:ligatures w14:val="standardContextual"/>
    </w:rPr>
  </w:style>
  <w:style w:type="paragraph" w:styleId="82">
    <w:name w:val="toc 8"/>
    <w:basedOn w:val="a"/>
    <w:next w:val="a"/>
    <w:uiPriority w:val="39"/>
    <w:unhideWhenUsed/>
    <w:rsid w:val="009775BA"/>
    <w:pPr>
      <w:spacing w:after="57" w:line="259" w:lineRule="auto"/>
      <w:ind w:left="1984"/>
    </w:pPr>
    <w:rPr>
      <w:rFonts w:ascii="Calibri" w:eastAsia="Calibri" w:hAnsi="Calibri"/>
      <w:sz w:val="22"/>
      <w:szCs w:val="22"/>
      <w:lang w:eastAsia="en-US"/>
      <w14:ligatures w14:val="standardContextual"/>
    </w:rPr>
  </w:style>
  <w:style w:type="paragraph" w:styleId="92">
    <w:name w:val="toc 9"/>
    <w:basedOn w:val="a"/>
    <w:next w:val="a"/>
    <w:uiPriority w:val="39"/>
    <w:unhideWhenUsed/>
    <w:rsid w:val="009775BA"/>
    <w:pPr>
      <w:spacing w:after="57" w:line="259" w:lineRule="auto"/>
      <w:ind w:left="2268"/>
    </w:pPr>
    <w:rPr>
      <w:rFonts w:ascii="Calibri" w:eastAsia="Calibri" w:hAnsi="Calibri"/>
      <w:sz w:val="22"/>
      <w:szCs w:val="22"/>
      <w:lang w:eastAsia="en-US"/>
      <w14:ligatures w14:val="standardContextual"/>
    </w:rPr>
  </w:style>
  <w:style w:type="paragraph" w:styleId="afc">
    <w:name w:val="table of figures"/>
    <w:basedOn w:val="a"/>
    <w:next w:val="a"/>
    <w:uiPriority w:val="99"/>
    <w:unhideWhenUsed/>
    <w:rsid w:val="009775BA"/>
    <w:pPr>
      <w:spacing w:line="259" w:lineRule="auto"/>
    </w:pPr>
    <w:rPr>
      <w:rFonts w:ascii="Calibri" w:eastAsia="Calibri" w:hAnsi="Calibri"/>
      <w:sz w:val="22"/>
      <w:szCs w:val="2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9775BA"/>
    <w:rPr>
      <w:rFonts w:eastAsia="Arial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9775BA"/>
    <w:rPr>
      <w:rFonts w:eastAsia="Arial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9775BA"/>
    <w:rPr>
      <w:rFonts w:eastAsia="Arial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9775BA"/>
    <w:rPr>
      <w:rFonts w:eastAsia="Arial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9775BA"/>
    <w:rPr>
      <w:rFonts w:eastAsia="Arial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9775BA"/>
    <w:rPr>
      <w:rFonts w:eastAsia="Arial" w:cs="Times New Roman"/>
      <w:color w:val="272727"/>
    </w:rPr>
  </w:style>
  <w:style w:type="paragraph" w:customStyle="1" w:styleId="18">
    <w:name w:val="Подзаголовок1"/>
    <w:basedOn w:val="a"/>
    <w:next w:val="a"/>
    <w:uiPriority w:val="11"/>
    <w:qFormat/>
    <w:rsid w:val="009775BA"/>
    <w:pPr>
      <w:numPr>
        <w:ilvl w:val="1"/>
      </w:numPr>
      <w:spacing w:after="160" w:line="259" w:lineRule="auto"/>
    </w:pPr>
    <w:rPr>
      <w:rFonts w:ascii="Calibri" w:eastAsia="Arial" w:hAnsi="Calibri"/>
      <w:color w:val="595959"/>
      <w:spacing w:val="15"/>
      <w:sz w:val="28"/>
      <w:szCs w:val="28"/>
      <w:lang w:eastAsia="en-US"/>
      <w14:ligatures w14:val="standardContextual"/>
    </w:rPr>
  </w:style>
  <w:style w:type="character" w:customStyle="1" w:styleId="afd">
    <w:name w:val="Подзаголовок Знак"/>
    <w:basedOn w:val="a0"/>
    <w:link w:val="afe"/>
    <w:uiPriority w:val="11"/>
    <w:rsid w:val="009775BA"/>
    <w:rPr>
      <w:rFonts w:eastAsia="Arial" w:cs="Times New Roman"/>
      <w:color w:val="595959"/>
      <w:spacing w:val="15"/>
      <w:sz w:val="28"/>
      <w:szCs w:val="28"/>
    </w:rPr>
  </w:style>
  <w:style w:type="paragraph" w:customStyle="1" w:styleId="211">
    <w:name w:val="Цитата 21"/>
    <w:basedOn w:val="a"/>
    <w:next w:val="a"/>
    <w:uiPriority w:val="29"/>
    <w:qFormat/>
    <w:rsid w:val="009775BA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sz w:val="22"/>
      <w:szCs w:val="22"/>
      <w:lang w:eastAsia="en-US"/>
      <w14:ligatures w14:val="standardContextual"/>
    </w:rPr>
  </w:style>
  <w:style w:type="character" w:customStyle="1" w:styleId="25">
    <w:name w:val="Цитата 2 Знак"/>
    <w:basedOn w:val="a0"/>
    <w:link w:val="26"/>
    <w:uiPriority w:val="29"/>
    <w:rsid w:val="009775BA"/>
    <w:rPr>
      <w:i/>
      <w:iCs/>
      <w:color w:val="404040"/>
    </w:rPr>
  </w:style>
  <w:style w:type="character" w:customStyle="1" w:styleId="19">
    <w:name w:val="Сильное выделение1"/>
    <w:basedOn w:val="a0"/>
    <w:uiPriority w:val="21"/>
    <w:qFormat/>
    <w:rsid w:val="009775BA"/>
    <w:rPr>
      <w:i/>
      <w:iCs/>
      <w:color w:val="2F5496"/>
    </w:rPr>
  </w:style>
  <w:style w:type="paragraph" w:customStyle="1" w:styleId="1a">
    <w:name w:val="Выделенная цитата1"/>
    <w:basedOn w:val="a"/>
    <w:next w:val="a"/>
    <w:uiPriority w:val="30"/>
    <w:qFormat/>
    <w:rsid w:val="009775BA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sz w:val="22"/>
      <w:szCs w:val="22"/>
      <w:lang w:eastAsia="en-US"/>
      <w14:ligatures w14:val="standardContextual"/>
    </w:rPr>
  </w:style>
  <w:style w:type="character" w:customStyle="1" w:styleId="aff">
    <w:name w:val="Выделенная цитата Знак"/>
    <w:basedOn w:val="a0"/>
    <w:link w:val="aff0"/>
    <w:uiPriority w:val="30"/>
    <w:rsid w:val="009775BA"/>
    <w:rPr>
      <w:i/>
      <w:iCs/>
      <w:color w:val="2F5496"/>
    </w:rPr>
  </w:style>
  <w:style w:type="character" w:customStyle="1" w:styleId="1b">
    <w:name w:val="Сильная ссылка1"/>
    <w:basedOn w:val="a0"/>
    <w:uiPriority w:val="32"/>
    <w:qFormat/>
    <w:rsid w:val="009775BA"/>
    <w:rPr>
      <w:b/>
      <w:bCs/>
      <w:smallCaps/>
      <w:color w:val="2F5496"/>
      <w:spacing w:val="5"/>
    </w:rPr>
  </w:style>
  <w:style w:type="character" w:customStyle="1" w:styleId="fontstyle01">
    <w:name w:val="fontstyle01"/>
    <w:basedOn w:val="a0"/>
    <w:qFormat/>
    <w:rsid w:val="009775BA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9775BA"/>
    <w:rPr>
      <w:color w:val="605E5C"/>
      <w:shd w:val="clear" w:color="auto" w:fill="E1DFDD"/>
    </w:rPr>
  </w:style>
  <w:style w:type="paragraph" w:styleId="aff1">
    <w:name w:val="TOC Heading"/>
    <w:basedOn w:val="1"/>
    <w:next w:val="a"/>
    <w:uiPriority w:val="39"/>
    <w:unhideWhenUsed/>
    <w:qFormat/>
    <w:rsid w:val="009775BA"/>
    <w:pPr>
      <w:jc w:val="center"/>
      <w:outlineLvl w:val="9"/>
    </w:pPr>
    <w:rPr>
      <w:rFonts w:ascii="Times New Roman" w:hAnsi="Times New Roman"/>
      <w:color w:val="auto"/>
    </w:rPr>
  </w:style>
  <w:style w:type="paragraph" w:customStyle="1" w:styleId="212">
    <w:name w:val="Оглавление 21"/>
    <w:basedOn w:val="a"/>
    <w:next w:val="a"/>
    <w:uiPriority w:val="39"/>
    <w:unhideWhenUsed/>
    <w:rsid w:val="009775BA"/>
    <w:pPr>
      <w:tabs>
        <w:tab w:val="right" w:leader="dot" w:pos="10206"/>
      </w:tabs>
      <w:ind w:right="-1"/>
      <w:jc w:val="both"/>
    </w:pPr>
    <w:rPr>
      <w:rFonts w:ascii="Calibri" w:eastAsia="Arial" w:hAnsi="Calibri"/>
      <w:sz w:val="22"/>
      <w:szCs w:val="22"/>
    </w:rPr>
  </w:style>
  <w:style w:type="paragraph" w:customStyle="1" w:styleId="111">
    <w:name w:val="Оглавление 11"/>
    <w:basedOn w:val="a"/>
    <w:next w:val="a"/>
    <w:uiPriority w:val="39"/>
    <w:unhideWhenUsed/>
    <w:rsid w:val="009775BA"/>
    <w:pPr>
      <w:tabs>
        <w:tab w:val="right" w:leader="dot" w:pos="10206"/>
      </w:tabs>
      <w:ind w:right="-1"/>
      <w:jc w:val="both"/>
    </w:pPr>
    <w:rPr>
      <w:rFonts w:ascii="Calibri" w:eastAsia="Arial" w:hAnsi="Calibri"/>
      <w:sz w:val="22"/>
      <w:szCs w:val="22"/>
    </w:rPr>
  </w:style>
  <w:style w:type="paragraph" w:customStyle="1" w:styleId="310">
    <w:name w:val="Оглавление 31"/>
    <w:basedOn w:val="a"/>
    <w:next w:val="a"/>
    <w:uiPriority w:val="39"/>
    <w:unhideWhenUsed/>
    <w:rsid w:val="009775BA"/>
    <w:pPr>
      <w:ind w:firstLine="142"/>
      <w:jc w:val="both"/>
    </w:pPr>
    <w:rPr>
      <w:rFonts w:ascii="Calibri" w:eastAsia="Arial" w:hAnsi="Calibri"/>
      <w:sz w:val="22"/>
      <w:szCs w:val="22"/>
    </w:rPr>
  </w:style>
  <w:style w:type="paragraph" w:styleId="aff2">
    <w:name w:val="Revision"/>
    <w:hidden/>
    <w:uiPriority w:val="99"/>
    <w:semiHidden/>
    <w:rsid w:val="009775BA"/>
    <w:pPr>
      <w:spacing w:after="0" w:line="240" w:lineRule="auto"/>
    </w:pPr>
    <w:rPr>
      <w14:ligatures w14:val="standardContextual"/>
    </w:rPr>
  </w:style>
  <w:style w:type="character" w:styleId="aff3">
    <w:name w:val="annotation reference"/>
    <w:basedOn w:val="a0"/>
    <w:uiPriority w:val="99"/>
    <w:semiHidden/>
    <w:unhideWhenUsed/>
    <w:rsid w:val="009775BA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9775BA"/>
    <w:pPr>
      <w:spacing w:after="160"/>
    </w:pPr>
    <w:rPr>
      <w:rFonts w:ascii="Calibri" w:eastAsia="Calibri" w:hAnsi="Calibri"/>
      <w:lang w:eastAsia="en-US"/>
      <w14:ligatures w14:val="standardContextual"/>
    </w:rPr>
  </w:style>
  <w:style w:type="character" w:customStyle="1" w:styleId="aff5">
    <w:name w:val="Текст примечания Знак"/>
    <w:basedOn w:val="a0"/>
    <w:link w:val="aff4"/>
    <w:uiPriority w:val="99"/>
    <w:rsid w:val="009775BA"/>
    <w:rPr>
      <w:rFonts w:ascii="Calibri" w:eastAsia="Calibri" w:hAnsi="Calibri" w:cs="Times New Roman"/>
      <w:sz w:val="20"/>
      <w:szCs w:val="20"/>
      <w14:ligatures w14:val="standardContextual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9775BA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9775BA"/>
    <w:rPr>
      <w:rFonts w:ascii="Calibri" w:eastAsia="Calibri" w:hAnsi="Calibri" w:cs="Times New Roman"/>
      <w:b/>
      <w:bCs/>
      <w:sz w:val="20"/>
      <w:szCs w:val="20"/>
      <w14:ligatures w14:val="standardContextual"/>
    </w:rPr>
  </w:style>
  <w:style w:type="character" w:customStyle="1" w:styleId="a5">
    <w:name w:val="Абзац списка Знак"/>
    <w:basedOn w:val="a0"/>
    <w:link w:val="a4"/>
    <w:uiPriority w:val="34"/>
    <w:qFormat/>
    <w:rsid w:val="009775BA"/>
  </w:style>
  <w:style w:type="table" w:customStyle="1" w:styleId="32">
    <w:name w:val="Сетка таблицы3"/>
    <w:basedOn w:val="a1"/>
    <w:next w:val="aa"/>
    <w:uiPriority w:val="59"/>
    <w:rsid w:val="009775BA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Сетка таблицы21"/>
    <w:basedOn w:val="a1"/>
    <w:next w:val="aa"/>
    <w:uiPriority w:val="59"/>
    <w:rsid w:val="00977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8">
    <w:name w:val="обычный приложения"/>
    <w:basedOn w:val="a"/>
    <w:link w:val="aff9"/>
    <w:qFormat/>
    <w:rsid w:val="009775BA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aff9">
    <w:name w:val="обычный приложения Знак"/>
    <w:basedOn w:val="a0"/>
    <w:link w:val="aff8"/>
    <w:rsid w:val="009775BA"/>
    <w:rPr>
      <w:rFonts w:ascii="Times New Roman" w:eastAsia="Calibri" w:hAnsi="Times New Roman" w:cs="Times New Roman"/>
      <w:b/>
      <w:sz w:val="24"/>
    </w:rPr>
  </w:style>
  <w:style w:type="paragraph" w:customStyle="1" w:styleId="27">
    <w:name w:val="АР Прил 2"/>
    <w:basedOn w:val="aff8"/>
    <w:link w:val="28"/>
    <w:qFormat/>
    <w:rsid w:val="009775BA"/>
  </w:style>
  <w:style w:type="character" w:customStyle="1" w:styleId="28">
    <w:name w:val="АР Прил 2 Знак"/>
    <w:basedOn w:val="aff9"/>
    <w:link w:val="27"/>
    <w:rsid w:val="009775BA"/>
    <w:rPr>
      <w:rFonts w:ascii="Times New Roman" w:eastAsia="Calibri" w:hAnsi="Times New Roman" w:cs="Times New Roman"/>
      <w:b/>
      <w:sz w:val="24"/>
    </w:rPr>
  </w:style>
  <w:style w:type="character" w:customStyle="1" w:styleId="1d">
    <w:name w:val="Просмотренная гиперссылка1"/>
    <w:basedOn w:val="a0"/>
    <w:uiPriority w:val="99"/>
    <w:semiHidden/>
    <w:unhideWhenUsed/>
    <w:rsid w:val="009775BA"/>
    <w:rPr>
      <w:color w:val="954F72"/>
      <w:u w:val="single"/>
    </w:rPr>
  </w:style>
  <w:style w:type="table" w:customStyle="1" w:styleId="63">
    <w:name w:val="Сетка таблицы6"/>
    <w:uiPriority w:val="59"/>
    <w:rsid w:val="009775B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412">
    <w:name w:val="Заголовок 4 Знак1"/>
    <w:basedOn w:val="a0"/>
    <w:uiPriority w:val="9"/>
    <w:semiHidden/>
    <w:rsid w:val="009775B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511">
    <w:name w:val="Заголовок 5 Знак1"/>
    <w:basedOn w:val="a0"/>
    <w:uiPriority w:val="9"/>
    <w:semiHidden/>
    <w:rsid w:val="009775BA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9775B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9775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9775B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9775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e">
    <w:name w:val="Subtitle"/>
    <w:basedOn w:val="a"/>
    <w:next w:val="a"/>
    <w:link w:val="afd"/>
    <w:uiPriority w:val="11"/>
    <w:qFormat/>
    <w:rsid w:val="009775BA"/>
    <w:pPr>
      <w:numPr>
        <w:ilvl w:val="1"/>
      </w:numPr>
      <w:spacing w:after="160"/>
    </w:pPr>
    <w:rPr>
      <w:rFonts w:asciiTheme="minorHAnsi" w:eastAsia="Arial" w:hAnsiTheme="minorHAnsi"/>
      <w:color w:val="595959"/>
      <w:spacing w:val="15"/>
      <w:sz w:val="28"/>
      <w:szCs w:val="28"/>
      <w:lang w:eastAsia="en-US"/>
    </w:rPr>
  </w:style>
  <w:style w:type="character" w:customStyle="1" w:styleId="1e">
    <w:name w:val="Подзаголовок Знак1"/>
    <w:basedOn w:val="a0"/>
    <w:uiPriority w:val="11"/>
    <w:rsid w:val="009775BA"/>
    <w:rPr>
      <w:rFonts w:eastAsiaTheme="minorEastAsia"/>
      <w:color w:val="5A5A5A" w:themeColor="text1" w:themeTint="A5"/>
      <w:spacing w:val="15"/>
      <w:lang w:eastAsia="ru-RU"/>
    </w:rPr>
  </w:style>
  <w:style w:type="paragraph" w:styleId="26">
    <w:name w:val="Quote"/>
    <w:basedOn w:val="a"/>
    <w:next w:val="a"/>
    <w:link w:val="25"/>
    <w:uiPriority w:val="29"/>
    <w:qFormat/>
    <w:rsid w:val="009775BA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  <w:lang w:eastAsia="en-US"/>
    </w:rPr>
  </w:style>
  <w:style w:type="character" w:customStyle="1" w:styleId="214">
    <w:name w:val="Цитата 2 Знак1"/>
    <w:basedOn w:val="a0"/>
    <w:uiPriority w:val="29"/>
    <w:rsid w:val="009775BA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character" w:styleId="affa">
    <w:name w:val="Intense Emphasis"/>
    <w:basedOn w:val="a0"/>
    <w:uiPriority w:val="21"/>
    <w:qFormat/>
    <w:rsid w:val="009775BA"/>
    <w:rPr>
      <w:i/>
      <w:iCs/>
      <w:color w:val="4F81BD" w:themeColor="accent1"/>
    </w:rPr>
  </w:style>
  <w:style w:type="paragraph" w:styleId="aff0">
    <w:name w:val="Intense Quote"/>
    <w:basedOn w:val="a"/>
    <w:next w:val="a"/>
    <w:link w:val="aff"/>
    <w:uiPriority w:val="30"/>
    <w:qFormat/>
    <w:rsid w:val="009775B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sz w:val="22"/>
      <w:szCs w:val="22"/>
      <w:lang w:eastAsia="en-US"/>
    </w:rPr>
  </w:style>
  <w:style w:type="character" w:customStyle="1" w:styleId="1f">
    <w:name w:val="Выделенная цитата Знак1"/>
    <w:basedOn w:val="a0"/>
    <w:uiPriority w:val="30"/>
    <w:rsid w:val="009775BA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b">
    <w:name w:val="Intense Reference"/>
    <w:basedOn w:val="a0"/>
    <w:uiPriority w:val="32"/>
    <w:qFormat/>
    <w:rsid w:val="009775BA"/>
    <w:rPr>
      <w:b/>
      <w:bCs/>
      <w:smallCaps/>
      <w:color w:val="4F81BD" w:themeColor="accent1"/>
      <w:spacing w:val="5"/>
    </w:rPr>
  </w:style>
  <w:style w:type="character" w:styleId="affc">
    <w:name w:val="FollowedHyperlink"/>
    <w:basedOn w:val="a0"/>
    <w:uiPriority w:val="99"/>
    <w:semiHidden/>
    <w:unhideWhenUsed/>
    <w:rsid w:val="009775BA"/>
    <w:rPr>
      <w:color w:val="800080" w:themeColor="followedHyperlink"/>
      <w:u w:val="single"/>
    </w:rPr>
  </w:style>
  <w:style w:type="table" w:customStyle="1" w:styleId="43">
    <w:name w:val="Сетка таблицы4"/>
    <w:basedOn w:val="a1"/>
    <w:next w:val="aa"/>
    <w:uiPriority w:val="59"/>
    <w:rsid w:val="009775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a"/>
    <w:uiPriority w:val="59"/>
    <w:rsid w:val="00977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a"/>
    <w:uiPriority w:val="59"/>
    <w:rsid w:val="009775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"/>
    <w:basedOn w:val="a1"/>
    <w:next w:val="aa"/>
    <w:uiPriority w:val="59"/>
    <w:rsid w:val="009775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1"/>
    <w:next w:val="aa"/>
    <w:uiPriority w:val="59"/>
    <w:rsid w:val="009775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next w:val="aa"/>
    <w:uiPriority w:val="59"/>
    <w:rsid w:val="00977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Сетка таблицы9"/>
    <w:basedOn w:val="a1"/>
    <w:next w:val="aa"/>
    <w:uiPriority w:val="59"/>
    <w:rsid w:val="009775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1"/>
    <w:next w:val="aa"/>
    <w:uiPriority w:val="59"/>
    <w:rsid w:val="00977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2163-E6FC-48AC-AC15-349D6D7B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6560</Words>
  <Characters>37395</Characters>
  <Application>Microsoft Office Word</Application>
  <DocSecurity>0</DocSecurity>
  <Lines>311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61</vt:i4>
      </vt:variant>
    </vt:vector>
  </HeadingPairs>
  <TitlesOfParts>
    <vt:vector size="62" baseType="lpstr">
      <vt:lpstr/>
      <vt:lpstr>I. Общие положения</vt:lpstr>
      <vt:lpstr>    </vt:lpstr>
      <vt:lpstr>    Срок предоставления муниципальной услуги</vt:lpstr>
      <vt:lpstr>    </vt:lpstr>
      <vt:lpstr>    Исчерпывающий перечень оснований для отказа в приеме заявления и документов, нео</vt:lpstr>
      <vt:lpstr>    Максимальный срок ожидания в очереди при подаче запроса о предоставлении муницип</vt:lpstr>
      <vt:lpstr>    Профилирование заявителя</vt:lpstr>
      <vt:lpstr>    </vt:lpstr>
      <vt:lpstr>    Приложение № 1</vt:lpstr>
      <vt:lpstr>    Приложение № 2</vt:lpstr>
      <vt:lpstr>    </vt:lpstr>
      <vt:lpstr>    Приложение № 3</vt:lpstr>
      <vt:lpstr>    </vt:lpstr>
      <vt:lpstr>    *1) при обращении за подуслугой «Регистрация субъекта отраслевой деятельности в </vt:lpstr>
      <vt:lpstr>    2) при обращении за подуслугой «Внесение изменений в реестр поставщиков похоро</vt:lpstr>
      <vt:lpstr>    Заявление должно содержать :</vt:lpstr>
      <vt:lpstr>    а) данные организации;</vt:lpstr>
      <vt:lpstr>    б) сведения о представителе организации, подающем заявление;</vt:lpstr>
      <vt:lpstr>    г) контактные данные (номер телефона, адрес электронной почты);</vt:lpstr>
      <vt:lpstr>    д) информацию о цели обращения;</vt:lpstr>
      <vt:lpstr>    е) банковские реквизиты организации;</vt:lpstr>
      <vt:lpstr>    ж) информацию о территории осуществления деятельности;</vt:lpstr>
      <vt:lpstr>    з) сведения о материально-технических средствах организации;</vt:lpstr>
      <vt:lpstr>    и) сведения о поставляемых товарах и услугах;</vt:lpstr>
      <vt:lpstr>    к) сведения об обслуживаемых кладбищах;</vt:lpstr>
      <vt:lpstr>    л) сведения о причине выхода из реестра;</vt:lpstr>
      <vt:lpstr>    м) информацию для актуализации в реестре.</vt:lpstr>
      <vt:lpstr>    При обращение за предоставлением услуги посредством Единого портала заявление фо</vt:lpstr>
      <vt:lpstr>    </vt:lpstr>
      <vt:lpstr>    </vt:lpstr>
      <vt:lpstr>    </vt:lpstr>
      <vt:lpstr>    Приложение № 4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5</vt:lpstr>
      <vt:lpstr>    </vt:lpstr>
      <vt:lpstr>    Приложение № 6</vt:lpstr>
      <vt:lpstr>    </vt:lpstr>
      <vt:lpstr>    Приложение № 7</vt:lpstr>
      <vt:lpstr>    Приложение № 8</vt:lpstr>
      <vt:lpstr>    </vt:lpstr>
      <vt:lpstr>    </vt:lpstr>
      <vt:lpstr>    Приложение № 9</vt:lpstr>
    </vt:vector>
  </TitlesOfParts>
  <Company/>
  <LinksUpToDate>false</LinksUpToDate>
  <CharactersWithSpaces>43868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2026-03-13T10:42:00Z</cp:lastPrinted>
  <dcterms:created xsi:type="dcterms:W3CDTF">2026-03-13T11:15:00Z</dcterms:created>
  <dcterms:modified xsi:type="dcterms:W3CDTF">2026-03-13T11:15:00Z</dcterms:modified>
</cp:coreProperties>
</file>