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F8" w:rsidRDefault="004D09F2" w:rsidP="00B062F8">
      <w:pPr>
        <w:pStyle w:val="ConsPlusTitle"/>
        <w:widowControl/>
        <w:jc w:val="center"/>
        <w:rPr>
          <w:sz w:val="28"/>
          <w:szCs w:val="28"/>
        </w:rPr>
      </w:pPr>
      <w:r>
        <w:br/>
      </w:r>
      <w:r w:rsidR="00B062F8">
        <w:rPr>
          <w:sz w:val="28"/>
          <w:szCs w:val="28"/>
        </w:rPr>
        <w:t>ПРОЕКТ</w:t>
      </w: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</w:p>
    <w:p w:rsidR="00B062F8" w:rsidRDefault="00B062F8" w:rsidP="00B062F8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от                     2018г</w:t>
      </w:r>
    </w:p>
    <w:p w:rsidR="00B062F8" w:rsidRDefault="00B062F8" w:rsidP="00B062F8">
      <w:pPr>
        <w:rPr>
          <w:sz w:val="28"/>
          <w:szCs w:val="28"/>
        </w:rPr>
      </w:pPr>
    </w:p>
    <w:p w:rsidR="004D09F2" w:rsidRPr="004D09F2" w:rsidRDefault="004D09F2" w:rsidP="00B062F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Об определении мест и способов  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сжигания мусора, травы, листвы и иных отходов,</w:t>
      </w:r>
    </w:p>
    <w:p w:rsidR="00B062F8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материалов или изделий на территории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21 декабря 1994 года № 69-ФЗ "О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пожарной безопасности", Постановлением Правительства РФ от 25 апреля 2012 г. № 390 "О противопожарном режиме", постановлением Правительства РФ от 20.09.2016 г. № 947 «О внесении изменений в Правила противопожарного режима в Российской Федерации», руководствуясь Уставом </w:t>
      </w: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и в целях повышения противопожарной устойчивости населенных пунктов на территории сельского поселения, постановляю:</w:t>
      </w:r>
      <w:proofErr w:type="gramEnd"/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На землях общего пользования </w:t>
      </w:r>
      <w:proofErr w:type="spell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</w:t>
      </w:r>
      <w:r w:rsidRPr="004D09F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 и где не имеются условия для распространения огня.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 Сжигание мусора, травы, листвы и иных отходов, материалов или изделий производить в безветренную погоду, лицо сжигающее мусор должен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рядом с местом сжигания на безопасном расстоянии, с момента начала процесса сжигания до тления и последующего тушения остатков тления сожженного мусора. Время сжигания мусора: ежедневно, с 09:00 до 15:00 часов, кроме воскресенья. В случаи если имеется несгораемый мусор, лицо сжигающий мусор должен собрать несгораемый мусор в </w:t>
      </w:r>
      <w:proofErr w:type="gramStart"/>
      <w:r w:rsidRPr="004D09F2">
        <w:rPr>
          <w:rFonts w:ascii="Times New Roman" w:hAnsi="Times New Roman" w:cs="Times New Roman"/>
          <w:color w:val="000000"/>
          <w:sz w:val="28"/>
          <w:szCs w:val="28"/>
        </w:rPr>
        <w:t>тару</w:t>
      </w:r>
      <w:proofErr w:type="gramEnd"/>
      <w:r w:rsidRPr="004D09F2">
        <w:rPr>
          <w:rFonts w:ascii="Times New Roman" w:hAnsi="Times New Roman" w:cs="Times New Roman"/>
          <w:color w:val="000000"/>
          <w:sz w:val="28"/>
          <w:szCs w:val="28"/>
        </w:rPr>
        <w:t xml:space="preserve"> и обязан вывести несгораемый мусор с места сжигания мусора на место сбора твердых бытовых отходов. 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lastRenderedPageBreak/>
        <w:t xml:space="preserve">3. Лицо желающее сжигать мусор должен письменно уведомить главу сельского поселения о вывозе мусора на место сжигания, ознакомится с правилами сжигания мусора. В уведомлении указывается фамилия, имя, отчества заявителя, адрес места жительства, контактный телефон, вид мусора, способ доставки мусора на место сжигания, время сжигания. 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>4. Лицу, сжигающему мусор, рекомендуется при сжигании мусора при себе иметь штыковую лопату или иные средства пожара тушения.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9F2">
        <w:rPr>
          <w:rFonts w:ascii="Times New Roman" w:hAnsi="Times New Roman" w:cs="Times New Roman"/>
          <w:color w:val="000000"/>
          <w:sz w:val="28"/>
          <w:szCs w:val="28"/>
        </w:rPr>
        <w:t>5. Настоящее решение не распространяет свое действие в период введения особого противопожарного режима на территории поселения.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6. Опубликовать настоящее решение на официальном сайте Аксубаевского муниципального района </w:t>
      </w:r>
      <w:hyperlink r:id="rId5" w:history="1"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aksubaevo</w:t>
        </w:r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</w:t>
        </w:r>
        <w:proofErr w:type="spellEnd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4D09F2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4D09F2">
        <w:rPr>
          <w:rFonts w:ascii="Times New Roman" w:hAnsi="Times New Roman" w:cs="Times New Roman"/>
          <w:sz w:val="28"/>
          <w:szCs w:val="28"/>
        </w:rPr>
        <w:t xml:space="preserve"> на информационном стенде </w:t>
      </w:r>
      <w:proofErr w:type="spellStart"/>
      <w:r w:rsidRPr="004D09F2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 xml:space="preserve">  Руководитель </w:t>
      </w:r>
      <w:proofErr w:type="gramStart"/>
      <w:r w:rsidRPr="004D09F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D09F2" w:rsidRPr="004D09F2" w:rsidRDefault="004D09F2" w:rsidP="004D09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09F2">
        <w:rPr>
          <w:rFonts w:ascii="Times New Roman" w:hAnsi="Times New Roman" w:cs="Times New Roman"/>
          <w:sz w:val="28"/>
          <w:szCs w:val="28"/>
        </w:rPr>
        <w:t> </w:t>
      </w:r>
      <w:r w:rsidR="004F26EC">
        <w:rPr>
          <w:rFonts w:ascii="Times New Roman" w:hAnsi="Times New Roman" w:cs="Times New Roman"/>
          <w:sz w:val="28"/>
          <w:szCs w:val="28"/>
        </w:rPr>
        <w:t xml:space="preserve"> к</w:t>
      </w:r>
      <w:r w:rsidRPr="004D09F2">
        <w:rPr>
          <w:rFonts w:ascii="Times New Roman" w:hAnsi="Times New Roman" w:cs="Times New Roman"/>
          <w:sz w:val="28"/>
          <w:szCs w:val="28"/>
        </w:rPr>
        <w:t xml:space="preserve">омитета </w:t>
      </w:r>
      <w:proofErr w:type="spellStart"/>
      <w:r w:rsidRPr="004D09F2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D09F2">
        <w:rPr>
          <w:rFonts w:ascii="Times New Roman" w:hAnsi="Times New Roman" w:cs="Times New Roman"/>
          <w:sz w:val="28"/>
          <w:szCs w:val="28"/>
        </w:rPr>
        <w:t xml:space="preserve"> СП:                          И. Р. Шакиров</w:t>
      </w:r>
    </w:p>
    <w:p w:rsidR="006652A0" w:rsidRDefault="006652A0"/>
    <w:sectPr w:rsidR="006652A0" w:rsidSect="003C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F772C"/>
    <w:multiLevelType w:val="multilevel"/>
    <w:tmpl w:val="B210A372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920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9F2"/>
    <w:rsid w:val="003C5195"/>
    <w:rsid w:val="004D09F2"/>
    <w:rsid w:val="004F26EC"/>
    <w:rsid w:val="006652A0"/>
    <w:rsid w:val="00B062F8"/>
    <w:rsid w:val="00B4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F2"/>
    <w:rPr>
      <w:color w:val="0000FF"/>
      <w:u w:val="single"/>
    </w:rPr>
  </w:style>
  <w:style w:type="paragraph" w:styleId="a4">
    <w:name w:val="No Spacing"/>
    <w:uiPriority w:val="1"/>
    <w:qFormat/>
    <w:rsid w:val="004D09F2"/>
    <w:pPr>
      <w:spacing w:after="0" w:line="240" w:lineRule="auto"/>
    </w:pPr>
  </w:style>
  <w:style w:type="paragraph" w:customStyle="1" w:styleId="ConsPlusTitle">
    <w:name w:val="ConsPlusTitle"/>
    <w:rsid w:val="00B06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2018-04-10T12:58:00Z</dcterms:created>
  <dcterms:modified xsi:type="dcterms:W3CDTF">2018-04-10T13:12:00Z</dcterms:modified>
</cp:coreProperties>
</file>