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115" w:rsidRDefault="00A21115" w:rsidP="00A21115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05DDB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роект</w:t>
      </w:r>
    </w:p>
    <w:p w:rsidR="00167E8D" w:rsidRPr="00167E8D" w:rsidRDefault="00167E8D" w:rsidP="00273AC0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67E8D">
        <w:rPr>
          <w:rFonts w:ascii="Times New Roman" w:hAnsi="Times New Roman" w:cs="Times New Roman"/>
          <w:sz w:val="28"/>
          <w:szCs w:val="28"/>
          <w:lang w:val="ru-RU"/>
        </w:rPr>
        <w:t>Исполнительный комитет</w:t>
      </w:r>
      <w:r w:rsidR="00273AC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B6581">
        <w:rPr>
          <w:rFonts w:ascii="Times New Roman" w:hAnsi="Times New Roman" w:cs="Times New Roman"/>
          <w:sz w:val="28"/>
          <w:szCs w:val="28"/>
          <w:lang w:val="ru-RU"/>
        </w:rPr>
        <w:t xml:space="preserve">Урмандеевского </w:t>
      </w:r>
      <w:r w:rsidRPr="00167E8D">
        <w:rPr>
          <w:rFonts w:ascii="Times New Roman" w:hAnsi="Times New Roman" w:cs="Times New Roman"/>
          <w:sz w:val="28"/>
          <w:szCs w:val="28"/>
          <w:lang w:val="ru-RU"/>
        </w:rPr>
        <w:t>поселения</w:t>
      </w:r>
    </w:p>
    <w:p w:rsidR="00167E8D" w:rsidRPr="00167E8D" w:rsidRDefault="00167E8D" w:rsidP="00273AC0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67E8D">
        <w:rPr>
          <w:rFonts w:ascii="Times New Roman" w:hAnsi="Times New Roman" w:cs="Times New Roman"/>
          <w:sz w:val="28"/>
          <w:szCs w:val="28"/>
          <w:lang w:val="ru-RU"/>
        </w:rPr>
        <w:t>Аксу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баевского муниципального района </w:t>
      </w:r>
      <w:r w:rsidRPr="00167E8D">
        <w:rPr>
          <w:rFonts w:ascii="Times New Roman" w:hAnsi="Times New Roman" w:cs="Times New Roman"/>
          <w:sz w:val="28"/>
          <w:szCs w:val="28"/>
          <w:lang w:val="ru-RU"/>
        </w:rPr>
        <w:t>Республики Татарстан</w:t>
      </w:r>
    </w:p>
    <w:p w:rsidR="00167E8D" w:rsidRDefault="00167E8D" w:rsidP="002D66D0">
      <w:pPr>
        <w:spacing w:after="0"/>
        <w:rPr>
          <w:lang w:val="ru-RU"/>
        </w:rPr>
      </w:pPr>
    </w:p>
    <w:p w:rsidR="00167E8D" w:rsidRPr="00167E8D" w:rsidRDefault="00167E8D" w:rsidP="00167E8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67E8D"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</w:p>
    <w:p w:rsidR="00167E8D" w:rsidRDefault="00167E8D" w:rsidP="00167E8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67E8D" w:rsidRPr="00167E8D" w:rsidRDefault="00167E8D" w:rsidP="00167E8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67E8D">
        <w:rPr>
          <w:rFonts w:ascii="Times New Roman" w:hAnsi="Times New Roman" w:cs="Times New Roman"/>
          <w:sz w:val="28"/>
          <w:szCs w:val="28"/>
          <w:lang w:val="ru-RU"/>
        </w:rPr>
        <w:t>№                                                                   от</w:t>
      </w:r>
    </w:p>
    <w:p w:rsidR="000F14F3" w:rsidRPr="00167E8D" w:rsidRDefault="000F14F3" w:rsidP="000F14F3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val="ru-RU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0F14F3" w:rsidTr="00F7584A">
        <w:tc>
          <w:tcPr>
            <w:tcW w:w="4928" w:type="dxa"/>
          </w:tcPr>
          <w:p w:rsidR="000F14F3" w:rsidRPr="00CE1008" w:rsidRDefault="00167E8D" w:rsidP="004B6581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</w:pPr>
            <w:r w:rsidRPr="00CE1008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 xml:space="preserve">Об утверждении Положения, </w:t>
            </w:r>
            <w:r w:rsidR="000F14F3" w:rsidRPr="00CE1008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 xml:space="preserve">регламентирующего оформление и установку указателей с наименованиями улиц и номерами домов в муниципальном образовании </w:t>
            </w:r>
            <w:r w:rsidRPr="00CE1008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>«</w:t>
            </w:r>
            <w:r w:rsidR="004B6581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 xml:space="preserve">Урмандеевское </w:t>
            </w:r>
            <w:r w:rsidRPr="00CE1008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>сельское поселение</w:t>
            </w:r>
            <w:r w:rsidR="0068232C" w:rsidRPr="00CE1008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 xml:space="preserve">» </w:t>
            </w:r>
            <w:r w:rsidR="00D332FC" w:rsidRPr="00CE1008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>Аксубаев</w:t>
            </w:r>
            <w:r w:rsidR="000F14F3" w:rsidRPr="00CE1008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>ского муниципального района Республики Татарстан</w:t>
            </w:r>
          </w:p>
        </w:tc>
      </w:tr>
    </w:tbl>
    <w:p w:rsidR="00E72A5D" w:rsidRPr="00167E8D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</w:pPr>
      <w:r w:rsidRPr="00E01C42">
        <w:rPr>
          <w:rFonts w:ascii="Arial" w:eastAsia="Times New Roman" w:hAnsi="Arial" w:cs="Arial"/>
          <w:color w:val="2D2D2D"/>
          <w:spacing w:val="2"/>
          <w:sz w:val="21"/>
          <w:szCs w:val="21"/>
          <w:lang w:val="ru-RU" w:eastAsia="ru-RU"/>
        </w:rPr>
        <w:br/>
      </w:r>
      <w:r w:rsidR="00F7584A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В</w:t>
      </w:r>
      <w:r w:rsidR="000F14F3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о исполнение протокола совещания у заместителя Премьер-министра Республик Татарстан В.Г. Шайхразиева по вопросам реализации законодательства Республики Татарстан о государственных языках Республики Татарстан от 11.01.2018 года № ВШ-12-7, в </w:t>
      </w:r>
      <w:r w:rsidR="00F7584A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соответствии</w:t>
      </w:r>
      <w:r w:rsidR="000F14F3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с  решением Совета </w:t>
      </w:r>
      <w:r w:rsidR="004B6581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Урмандеевского</w:t>
      </w:r>
      <w:r w:rsidR="00B037CB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</w:t>
      </w:r>
      <w:r w:rsidR="00167E8D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сельского поселения </w:t>
      </w:r>
      <w:r w:rsidR="00D332FC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Аксубаев</w:t>
      </w:r>
      <w:r w:rsidR="000F14F3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ского муниципального района Республики Татарстан </w:t>
      </w:r>
      <w:r w:rsidR="00A721A5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от 64/1 от 28.02.2018г.</w:t>
      </w:r>
      <w:r w:rsidR="000F14F3" w:rsidRPr="004B6581">
        <w:rPr>
          <w:rFonts w:ascii="Times New Roman" w:eastAsia="Times New Roman" w:hAnsi="Times New Roman" w:cs="Times New Roman"/>
          <w:b/>
          <w:color w:val="FF0000"/>
          <w:spacing w:val="2"/>
          <w:sz w:val="26"/>
          <w:szCs w:val="26"/>
          <w:lang w:val="ru-RU" w:eastAsia="ru-RU"/>
        </w:rPr>
        <w:t xml:space="preserve"> </w:t>
      </w:r>
      <w:r w:rsidR="00A721A5" w:rsidRPr="00A721A5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ru-RU" w:eastAsia="ru-RU"/>
        </w:rPr>
        <w:t>«</w:t>
      </w:r>
      <w:r w:rsidR="00A721A5" w:rsidRPr="00A721A5">
        <w:rPr>
          <w:rFonts w:ascii="Times New Roman" w:eastAsia="Times New Roman" w:hAnsi="Times New Roman" w:cs="Times New Roman"/>
          <w:spacing w:val="2"/>
          <w:sz w:val="26"/>
          <w:szCs w:val="26"/>
          <w:lang w:val="ru-RU" w:eastAsia="ru-RU"/>
        </w:rPr>
        <w:t>Об утверждении</w:t>
      </w:r>
      <w:r w:rsidR="000F14F3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Правил</w:t>
      </w:r>
      <w:r w:rsidR="00F7584A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благоустройства </w:t>
      </w:r>
      <w:r w:rsidR="004B6581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Урмандеевского</w:t>
      </w:r>
      <w:r w:rsidR="00F0045E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</w:t>
      </w:r>
      <w:r w:rsidR="00167E8D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сельского поселения</w:t>
      </w:r>
      <w:r w:rsidR="00E72A5D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Аксубаевского</w:t>
      </w:r>
      <w:r w:rsidR="00F7584A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муниципального района Республики Татарстан»</w:t>
      </w:r>
    </w:p>
    <w:p w:rsidR="00F7584A" w:rsidRPr="004B6581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pacing w:val="2"/>
          <w:sz w:val="26"/>
          <w:szCs w:val="26"/>
          <w:lang w:val="ru-RU" w:eastAsia="ru-RU"/>
        </w:rPr>
      </w:pPr>
      <w:r w:rsidRPr="00A21115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  <w:lang w:val="ru-RU" w:eastAsia="ru-RU"/>
        </w:rPr>
        <w:t> ПОСТАНОВЛЯЮ:</w:t>
      </w:r>
    </w:p>
    <w:p w:rsidR="00F7584A" w:rsidRPr="00167E8D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</w:pPr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1. Утвердить прилагаемое Положение, регламентирующее оформление и установку указателей с наименованиями улиц и номерами домов </w:t>
      </w:r>
      <w:r w:rsidR="00F7584A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в муниципальном образовании </w:t>
      </w:r>
      <w:r w:rsidR="0068232C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«</w:t>
      </w:r>
      <w:r w:rsidR="004B6581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Урмандеевское</w:t>
      </w:r>
      <w:r w:rsidR="00167E8D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 сельское поселение</w:t>
      </w:r>
      <w:r w:rsidR="0068232C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» </w:t>
      </w:r>
      <w:r w:rsidR="00D332FC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Аксубаев</w:t>
      </w:r>
      <w:r w:rsidR="00F7584A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ского муниципального района Республики Татарстан.</w:t>
      </w:r>
    </w:p>
    <w:p w:rsidR="00F7584A" w:rsidRPr="00167E8D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</w:pPr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2. Физическим и юридическим лицам независимо от организационно-правовой формы, задействованным в работах по благоустройству, при оформлении и установке указателей с наименованиями улиц и номерами домов руководствоваться Положением, регламентирующим оформление и установку указателей с наименованиями улиц и номерами домов </w:t>
      </w:r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br/>
      </w:r>
      <w:r w:rsidR="00F7584A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в муниципальном образовании </w:t>
      </w:r>
      <w:r w:rsidR="0068232C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«</w:t>
      </w:r>
      <w:r w:rsidR="004B6581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Урмандеевское</w:t>
      </w:r>
      <w:r w:rsidR="00167E8D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 сельское поселение</w:t>
      </w:r>
      <w:r w:rsidR="0068232C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» </w:t>
      </w:r>
      <w:r w:rsidR="00D332FC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Аксубаев</w:t>
      </w:r>
      <w:r w:rsidR="00F7584A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ского муниципального района Республики Татарстан.</w:t>
      </w:r>
    </w:p>
    <w:p w:rsidR="00F7584A" w:rsidRPr="00167E8D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</w:pPr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3. Муниципальным учреждениям и предприятиям привести указатели с наименованиями улиц и номерами домов в соответствие с настоящим Постановлением.</w:t>
      </w:r>
    </w:p>
    <w:p w:rsidR="00F7584A" w:rsidRPr="00167E8D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</w:pPr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4. Опубликовать настоящее Постановление </w:t>
      </w:r>
      <w:r w:rsidR="00F7584A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в районной </w:t>
      </w:r>
      <w:r w:rsidR="00E72A5D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газете </w:t>
      </w:r>
      <w:r w:rsidR="00B311D8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и разместить на официальном сайте </w:t>
      </w:r>
      <w:r w:rsidR="00D332FC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Аксубаев</w:t>
      </w:r>
      <w:r w:rsidR="00B311D8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ского муниципального района Республики Татарстан в сети Интернет.</w:t>
      </w:r>
    </w:p>
    <w:p w:rsidR="00F7584A" w:rsidRPr="00167E8D" w:rsidRDefault="00E01C42" w:rsidP="00167E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</w:pPr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5. Контроль за выполнением настоящего Постановления </w:t>
      </w:r>
      <w:r w:rsidR="00F7584A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оставляю за собой</w:t>
      </w:r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.</w:t>
      </w:r>
    </w:p>
    <w:p w:rsidR="00F0045E" w:rsidRDefault="00F0045E" w:rsidP="00F7584A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val="ru-RU" w:eastAsia="ru-RU"/>
        </w:rPr>
      </w:pPr>
    </w:p>
    <w:p w:rsidR="00A21115" w:rsidRDefault="00F0045E" w:rsidP="00F7584A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val="ru-RU" w:eastAsia="ru-RU"/>
        </w:rPr>
        <w:t xml:space="preserve">Глава </w:t>
      </w:r>
      <w:r w:rsidR="004B6581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val="ru-RU" w:eastAsia="ru-RU"/>
        </w:rPr>
        <w:t>Урмандеевского</w:t>
      </w:r>
    </w:p>
    <w:p w:rsidR="00F7584A" w:rsidRPr="00F7584A" w:rsidRDefault="00A21115" w:rsidP="00F7584A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val="ru-RU" w:eastAsia="ru-RU"/>
        </w:rPr>
        <w:t>сельского поселения:</w:t>
      </w:r>
      <w:r w:rsidR="00F0045E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val="ru-RU" w:eastAsia="ru-RU"/>
        </w:rPr>
        <w:t xml:space="preserve">                                             </w:t>
      </w:r>
      <w:r w:rsidR="004B6581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val="ru-RU" w:eastAsia="ru-RU"/>
        </w:rPr>
        <w:t xml:space="preserve"> </w:t>
      </w:r>
      <w:r w:rsidR="00A721A5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val="ru-RU" w:eastAsia="ru-RU"/>
        </w:rPr>
        <w:t xml:space="preserve">         </w:t>
      </w:r>
      <w:r w:rsidR="004B6581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val="ru-RU" w:eastAsia="ru-RU"/>
        </w:rPr>
        <w:t xml:space="preserve">      В.З. Николаев</w:t>
      </w:r>
    </w:p>
    <w:p w:rsidR="00167E8D" w:rsidRDefault="00E01C42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  <w:r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lastRenderedPageBreak/>
        <w:t>Утверждено</w:t>
      </w:r>
      <w:r w:rsidR="00F0045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</w:t>
      </w:r>
      <w:r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Постановлением</w:t>
      </w:r>
      <w:r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br/>
        <w:t>Исполнительного комитета</w:t>
      </w:r>
      <w:r w:rsidR="00F0045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</w:t>
      </w:r>
      <w:r w:rsidR="004B658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Урмандеевского</w:t>
      </w:r>
      <w:r w:rsidR="00167E8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сельского поселения</w:t>
      </w:r>
      <w:r w:rsidR="00D332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Аксубаев</w:t>
      </w:r>
      <w:r w:rsid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ского муниципального района</w:t>
      </w:r>
      <w:r w:rsidR="004B658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</w:t>
      </w:r>
      <w:r w:rsid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Республики Татарстан</w:t>
      </w:r>
    </w:p>
    <w:p w:rsidR="00E01C42" w:rsidRDefault="004B6581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  <w:r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О</w:t>
      </w:r>
      <w:r w:rsidR="00E01C42"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т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                </w:t>
      </w:r>
      <w:r w:rsidR="00E01C42"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</w:t>
      </w:r>
      <w:r w:rsidR="00F7584A" w:rsidRPr="00167E8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№</w:t>
      </w:r>
    </w:p>
    <w:p w:rsidR="006342E3" w:rsidRPr="00F7584A" w:rsidRDefault="006342E3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F7584A" w:rsidRPr="0068232C" w:rsidRDefault="00F7584A" w:rsidP="0068232C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68232C" w:rsidRDefault="00F7584A" w:rsidP="0068232C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68232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Положение, регламентирующее оформление и установку указателей с наименованиями улиц и номерами домов в</w:t>
      </w:r>
    </w:p>
    <w:p w:rsidR="0068232C" w:rsidRDefault="00F7584A" w:rsidP="0068232C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68232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муниципальном образовании</w:t>
      </w:r>
      <w:r w:rsidR="004B6581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r w:rsidR="0068232C" w:rsidRPr="0068232C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4B658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Урмандеевское</w:t>
      </w:r>
      <w:r w:rsid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val="ru-RU" w:eastAsia="ru-RU"/>
        </w:rPr>
        <w:t xml:space="preserve"> сельское поселение</w:t>
      </w:r>
      <w:r w:rsidR="0068232C" w:rsidRPr="00682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</w:p>
    <w:p w:rsidR="00F7584A" w:rsidRPr="0068232C" w:rsidRDefault="0068232C" w:rsidP="0068232C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68232C">
        <w:rPr>
          <w:rFonts w:ascii="Times New Roman" w:hAnsi="Times New Roman" w:cs="Times New Roman"/>
          <w:sz w:val="28"/>
          <w:szCs w:val="28"/>
          <w:shd w:val="clear" w:color="auto" w:fill="FFFFFF"/>
        </w:rPr>
        <w:t>Аксубаевского муниципального района Республики Татарстан</w:t>
      </w:r>
    </w:p>
    <w:p w:rsidR="00F7584A" w:rsidRPr="00326E40" w:rsidRDefault="00F7584A" w:rsidP="00F7584A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F7584A" w:rsidRPr="00326E40" w:rsidRDefault="00F7584A" w:rsidP="00F7584A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E01C42" w:rsidRPr="00326E40" w:rsidRDefault="00E01C42" w:rsidP="00F7584A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I. Общие положения</w:t>
      </w:r>
    </w:p>
    <w:p w:rsidR="006342E3" w:rsidRPr="00A21115" w:rsidRDefault="00E01C42" w:rsidP="00167E8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26E40">
        <w:rPr>
          <w:lang w:val="ru-RU" w:eastAsia="ru-RU"/>
        </w:rPr>
        <w:br/>
        <w:t xml:space="preserve">1.1. </w:t>
      </w:r>
      <w:r w:rsidRPr="00167E8D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оформление и установку указателей с наименованиями улиц и номерами домов на всех объектах недвижимости,  а также на всех улицах </w:t>
      </w:r>
      <w:r w:rsidR="006342E3" w:rsidRPr="00167E8D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68232C" w:rsidRPr="00167E8D">
        <w:rPr>
          <w:rFonts w:ascii="Times New Roman" w:hAnsi="Times New Roman" w:cs="Times New Roman"/>
          <w:sz w:val="28"/>
          <w:szCs w:val="28"/>
        </w:rPr>
        <w:t xml:space="preserve"> «</w:t>
      </w:r>
      <w:r w:rsidR="00167E8D" w:rsidRPr="00167E8D">
        <w:rPr>
          <w:rFonts w:ascii="Times New Roman" w:hAnsi="Times New Roman" w:cs="Times New Roman"/>
          <w:sz w:val="28"/>
          <w:szCs w:val="28"/>
        </w:rPr>
        <w:t xml:space="preserve"> </w:t>
      </w:r>
      <w:r w:rsidR="004B6581">
        <w:rPr>
          <w:rFonts w:ascii="Times New Roman" w:hAnsi="Times New Roman" w:cs="Times New Roman"/>
          <w:sz w:val="28"/>
          <w:szCs w:val="28"/>
          <w:lang w:val="ru-RU"/>
        </w:rPr>
        <w:t>Урмандеевское</w:t>
      </w:r>
      <w:r w:rsidR="006638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67E8D" w:rsidRPr="00167E8D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8232C" w:rsidRPr="00167E8D">
        <w:rPr>
          <w:rFonts w:ascii="Times New Roman" w:hAnsi="Times New Roman" w:cs="Times New Roman"/>
          <w:sz w:val="28"/>
          <w:szCs w:val="28"/>
        </w:rPr>
        <w:t>»  Аксубаевского муниципального района Республики Татарстан</w:t>
      </w:r>
      <w:r w:rsidR="006342E3" w:rsidRPr="00167E8D">
        <w:rPr>
          <w:rFonts w:ascii="Times New Roman" w:hAnsi="Times New Roman" w:cs="Times New Roman"/>
          <w:sz w:val="28"/>
          <w:szCs w:val="28"/>
        </w:rPr>
        <w:t>.</w:t>
      </w:r>
      <w:r w:rsidR="00326E40" w:rsidRPr="00167E8D">
        <w:rPr>
          <w:rFonts w:ascii="Times New Roman" w:hAnsi="Times New Roman" w:cs="Times New Roman"/>
          <w:sz w:val="28"/>
          <w:szCs w:val="28"/>
        </w:rPr>
        <w:br/>
        <w:t>1.2</w:t>
      </w:r>
      <w:r w:rsidR="006342E3" w:rsidRPr="00167E8D">
        <w:rPr>
          <w:rFonts w:ascii="Times New Roman" w:hAnsi="Times New Roman" w:cs="Times New Roman"/>
          <w:sz w:val="28"/>
          <w:szCs w:val="28"/>
        </w:rPr>
        <w:t xml:space="preserve">. </w:t>
      </w:r>
      <w:r w:rsidRPr="00167E8D">
        <w:rPr>
          <w:rFonts w:ascii="Times New Roman" w:hAnsi="Times New Roman" w:cs="Times New Roman"/>
          <w:sz w:val="28"/>
          <w:szCs w:val="28"/>
        </w:rPr>
        <w:t xml:space="preserve"> На всех улицах </w:t>
      </w:r>
      <w:r w:rsidR="006342E3" w:rsidRPr="00167E8D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68232C" w:rsidRPr="00167E8D">
        <w:rPr>
          <w:rFonts w:ascii="Times New Roman" w:hAnsi="Times New Roman" w:cs="Times New Roman"/>
          <w:sz w:val="28"/>
          <w:szCs w:val="28"/>
        </w:rPr>
        <w:t>«</w:t>
      </w:r>
      <w:r w:rsidR="00A721A5">
        <w:rPr>
          <w:rFonts w:ascii="Times New Roman" w:hAnsi="Times New Roman" w:cs="Times New Roman"/>
          <w:sz w:val="28"/>
          <w:szCs w:val="28"/>
          <w:lang w:val="ru-RU"/>
        </w:rPr>
        <w:t>Урмандеевское</w:t>
      </w:r>
      <w:r w:rsidR="006638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67E8D" w:rsidRPr="00167E8D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68232C" w:rsidRPr="00167E8D">
        <w:rPr>
          <w:rFonts w:ascii="Times New Roman" w:hAnsi="Times New Roman" w:cs="Times New Roman"/>
          <w:sz w:val="28"/>
          <w:szCs w:val="28"/>
        </w:rPr>
        <w:t xml:space="preserve">» </w:t>
      </w:r>
      <w:r w:rsidR="00D332FC" w:rsidRPr="00167E8D">
        <w:rPr>
          <w:rFonts w:ascii="Times New Roman" w:hAnsi="Times New Roman" w:cs="Times New Roman"/>
          <w:sz w:val="28"/>
          <w:szCs w:val="28"/>
        </w:rPr>
        <w:t>Аксубаев</w:t>
      </w:r>
      <w:r w:rsidR="006342E3" w:rsidRPr="00167E8D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Республики Татарстан </w:t>
      </w:r>
      <w:r w:rsidRPr="00167E8D">
        <w:rPr>
          <w:rFonts w:ascii="Times New Roman" w:hAnsi="Times New Roman" w:cs="Times New Roman"/>
          <w:sz w:val="28"/>
          <w:szCs w:val="28"/>
        </w:rPr>
        <w:t xml:space="preserve">устанавливаются указатели с наименованиями улиц и номерами домов на двух государственных языках Республики Татарстан </w:t>
      </w:r>
      <w:r w:rsidR="00326E40" w:rsidRPr="00167E8D">
        <w:rPr>
          <w:rFonts w:ascii="Times New Roman" w:hAnsi="Times New Roman" w:cs="Times New Roman"/>
          <w:sz w:val="28"/>
          <w:szCs w:val="28"/>
        </w:rPr>
        <w:t>(русский, татарский)</w:t>
      </w:r>
      <w:r w:rsidR="007C467B" w:rsidRPr="00167E8D">
        <w:rPr>
          <w:rFonts w:ascii="Times New Roman" w:hAnsi="Times New Roman" w:cs="Times New Roman"/>
          <w:sz w:val="28"/>
          <w:szCs w:val="28"/>
        </w:rPr>
        <w:t xml:space="preserve"> (</w:t>
      </w:r>
      <w:r w:rsidR="00326E40" w:rsidRPr="00167E8D">
        <w:rPr>
          <w:rFonts w:ascii="Times New Roman" w:hAnsi="Times New Roman" w:cs="Times New Roman"/>
          <w:sz w:val="28"/>
          <w:szCs w:val="28"/>
        </w:rPr>
        <w:t>приложение№1).</w:t>
      </w:r>
      <w:r w:rsidR="00326E40" w:rsidRPr="00167E8D">
        <w:rPr>
          <w:rFonts w:ascii="Times New Roman" w:hAnsi="Times New Roman" w:cs="Times New Roman"/>
          <w:sz w:val="28"/>
          <w:szCs w:val="28"/>
        </w:rPr>
        <w:br/>
        <w:t>1.3</w:t>
      </w:r>
      <w:r w:rsidRPr="00167E8D">
        <w:rPr>
          <w:rFonts w:ascii="Times New Roman" w:hAnsi="Times New Roman" w:cs="Times New Roman"/>
          <w:sz w:val="28"/>
          <w:szCs w:val="28"/>
        </w:rPr>
        <w:t>.На фасадах зданий запрещается:</w:t>
      </w:r>
      <w:r w:rsidRPr="00167E8D">
        <w:rPr>
          <w:rFonts w:ascii="Times New Roman" w:hAnsi="Times New Roman" w:cs="Times New Roman"/>
          <w:sz w:val="28"/>
          <w:szCs w:val="28"/>
        </w:rPr>
        <w:br/>
        <w:t>- произвольное оформление и установка указателей с наименованиями улиц и ном</w:t>
      </w:r>
      <w:r w:rsidR="00167E8D" w:rsidRPr="00167E8D">
        <w:rPr>
          <w:rFonts w:ascii="Times New Roman" w:hAnsi="Times New Roman" w:cs="Times New Roman"/>
          <w:sz w:val="28"/>
          <w:szCs w:val="28"/>
        </w:rPr>
        <w:t xml:space="preserve">ерами </w:t>
      </w:r>
      <w:r w:rsidRPr="00167E8D">
        <w:rPr>
          <w:rFonts w:ascii="Times New Roman" w:hAnsi="Times New Roman" w:cs="Times New Roman"/>
          <w:sz w:val="28"/>
          <w:szCs w:val="28"/>
        </w:rPr>
        <w:t>домов;</w:t>
      </w:r>
      <w:r w:rsidR="00767ECD" w:rsidRPr="00167E8D">
        <w:rPr>
          <w:rFonts w:ascii="Times New Roman" w:hAnsi="Times New Roman" w:cs="Times New Roman"/>
          <w:sz w:val="28"/>
          <w:szCs w:val="28"/>
        </w:rPr>
        <w:br/>
        <w:t>-</w:t>
      </w:r>
      <w:r w:rsidRPr="00167E8D">
        <w:rPr>
          <w:rFonts w:ascii="Times New Roman" w:hAnsi="Times New Roman" w:cs="Times New Roman"/>
          <w:sz w:val="28"/>
          <w:szCs w:val="28"/>
        </w:rPr>
        <w:t>оформление и установка других указателей;</w:t>
      </w:r>
      <w:r w:rsidRPr="00167E8D">
        <w:rPr>
          <w:rFonts w:ascii="Times New Roman" w:hAnsi="Times New Roman" w:cs="Times New Roman"/>
          <w:sz w:val="28"/>
          <w:szCs w:val="28"/>
        </w:rPr>
        <w:br/>
        <w:t>- установка указателей с наименованиями улиц и номерами домов, не соответствующихутвержденным образцам;</w:t>
      </w:r>
      <w:r w:rsidRPr="00167E8D">
        <w:rPr>
          <w:rFonts w:ascii="Times New Roman" w:hAnsi="Times New Roman" w:cs="Times New Roman"/>
          <w:sz w:val="28"/>
          <w:szCs w:val="28"/>
        </w:rPr>
        <w:br/>
        <w:t>- размещение рядом с указателями с наименованиями улиц и номерами домов выступающих вывесок, консолей, а также объектов, затрудняющих их восприятие;</w:t>
      </w:r>
      <w:r w:rsidRPr="00167E8D">
        <w:rPr>
          <w:rFonts w:ascii="Times New Roman" w:hAnsi="Times New Roman" w:cs="Times New Roman"/>
          <w:sz w:val="28"/>
          <w:szCs w:val="28"/>
        </w:rPr>
        <w:br/>
        <w:t>- размещение указателей с наименованиями улиц и номерами домов вблизи выступающих элементов фасада или на заглубленных участках фасада, на элементах декора, карнизах, воротах;</w:t>
      </w:r>
      <w:r w:rsidRPr="00167E8D">
        <w:rPr>
          <w:rFonts w:ascii="Times New Roman" w:hAnsi="Times New Roman" w:cs="Times New Roman"/>
          <w:sz w:val="28"/>
          <w:szCs w:val="28"/>
        </w:rPr>
        <w:br/>
        <w:t>- произвольное перемещение указателей с наименованиями улиц и номерами до</w:t>
      </w:r>
      <w:r w:rsidR="00326E40" w:rsidRPr="00167E8D">
        <w:rPr>
          <w:rFonts w:ascii="Times New Roman" w:hAnsi="Times New Roman" w:cs="Times New Roman"/>
          <w:sz w:val="28"/>
          <w:szCs w:val="28"/>
        </w:rPr>
        <w:t>мов с установленного места.</w:t>
      </w:r>
      <w:r w:rsidR="00326E40" w:rsidRPr="00167E8D">
        <w:rPr>
          <w:rFonts w:ascii="Times New Roman" w:hAnsi="Times New Roman" w:cs="Times New Roman"/>
          <w:sz w:val="28"/>
          <w:szCs w:val="28"/>
        </w:rPr>
        <w:br/>
        <w:t>1.4</w:t>
      </w:r>
      <w:r w:rsidRPr="00167E8D">
        <w:rPr>
          <w:rFonts w:ascii="Times New Roman" w:hAnsi="Times New Roman" w:cs="Times New Roman"/>
          <w:sz w:val="28"/>
          <w:szCs w:val="28"/>
        </w:rPr>
        <w:t xml:space="preserve">. Включение и отключение световых указателей с наименованиями улиц и </w:t>
      </w:r>
      <w:r w:rsidRPr="00167E8D">
        <w:rPr>
          <w:rFonts w:ascii="Times New Roman" w:hAnsi="Times New Roman" w:cs="Times New Roman"/>
          <w:sz w:val="28"/>
          <w:szCs w:val="28"/>
        </w:rPr>
        <w:lastRenderedPageBreak/>
        <w:t>номерами домов производятся в режиме работ</w:t>
      </w:r>
      <w:r w:rsidR="00326E40" w:rsidRPr="00167E8D">
        <w:rPr>
          <w:rFonts w:ascii="Times New Roman" w:hAnsi="Times New Roman" w:cs="Times New Roman"/>
          <w:sz w:val="28"/>
          <w:szCs w:val="28"/>
        </w:rPr>
        <w:t>ы наружного освещения улиц.</w:t>
      </w:r>
      <w:r w:rsidR="00326E40" w:rsidRPr="00167E8D">
        <w:rPr>
          <w:rFonts w:ascii="Times New Roman" w:hAnsi="Times New Roman" w:cs="Times New Roman"/>
          <w:sz w:val="28"/>
          <w:szCs w:val="28"/>
        </w:rPr>
        <w:br/>
        <w:t>1.5</w:t>
      </w:r>
      <w:r w:rsidRPr="00167E8D">
        <w:rPr>
          <w:rFonts w:ascii="Times New Roman" w:hAnsi="Times New Roman" w:cs="Times New Roman"/>
          <w:sz w:val="28"/>
          <w:szCs w:val="28"/>
        </w:rPr>
        <w:t>. Здания должны быть оборудованы указателями с наименованиями улиц и номерами домов, которые должны содержаться в чистоте и исправном состоянии.</w:t>
      </w:r>
      <w:r w:rsidRPr="00167E8D">
        <w:rPr>
          <w:rFonts w:ascii="Times New Roman" w:hAnsi="Times New Roman" w:cs="Times New Roman"/>
          <w:sz w:val="28"/>
          <w:szCs w:val="28"/>
        </w:rPr>
        <w:br/>
        <w:t>1.</w:t>
      </w:r>
      <w:r w:rsidR="00326E40" w:rsidRPr="00167E8D">
        <w:rPr>
          <w:rFonts w:ascii="Times New Roman" w:hAnsi="Times New Roman" w:cs="Times New Roman"/>
          <w:sz w:val="28"/>
          <w:szCs w:val="28"/>
        </w:rPr>
        <w:t>6</w:t>
      </w:r>
      <w:r w:rsidRPr="00167E8D">
        <w:rPr>
          <w:rFonts w:ascii="Times New Roman" w:hAnsi="Times New Roman" w:cs="Times New Roman"/>
          <w:sz w:val="28"/>
          <w:szCs w:val="28"/>
        </w:rPr>
        <w:t>. Ответственность за загрязненное, неисправное состояние или отсутствие указателей с наименованиями улиц и номерами домов, размещение и установку указателей с наименованиями улиц и номерами домов неустановленного образца, нарушение порядка нумерации зданий несут юридические и физические лица, являющиеся собственниками, владельцами или пользователями здания, в соответствии с законодательством Российской Федерации</w:t>
      </w:r>
      <w:r w:rsidR="006342E3" w:rsidRPr="00167E8D">
        <w:rPr>
          <w:rFonts w:ascii="Times New Roman" w:hAnsi="Times New Roman" w:cs="Times New Roman"/>
          <w:sz w:val="28"/>
          <w:szCs w:val="28"/>
        </w:rPr>
        <w:t xml:space="preserve">, Республики Татарстан, утвержденными  Правилами благоустройства </w:t>
      </w:r>
      <w:r w:rsidR="006638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21A5">
        <w:rPr>
          <w:rFonts w:ascii="Times New Roman" w:hAnsi="Times New Roman" w:cs="Times New Roman"/>
          <w:sz w:val="28"/>
          <w:szCs w:val="28"/>
          <w:lang w:val="ru-RU"/>
        </w:rPr>
        <w:t>Урмандеевского</w:t>
      </w:r>
      <w:r w:rsidR="006638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42E3" w:rsidRPr="00167E8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332FC" w:rsidRPr="00167E8D">
        <w:rPr>
          <w:rFonts w:ascii="Times New Roman" w:hAnsi="Times New Roman" w:cs="Times New Roman"/>
          <w:sz w:val="28"/>
          <w:szCs w:val="28"/>
        </w:rPr>
        <w:t>Аксубаев</w:t>
      </w:r>
      <w:r w:rsidR="006342E3" w:rsidRPr="00167E8D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Татарстан» (далее –Правила благоустройства)</w:t>
      </w:r>
      <w:r w:rsidRPr="00167E8D">
        <w:rPr>
          <w:rFonts w:ascii="Times New Roman" w:hAnsi="Times New Roman" w:cs="Times New Roman"/>
          <w:sz w:val="28"/>
          <w:szCs w:val="28"/>
        </w:rPr>
        <w:t>.</w:t>
      </w:r>
    </w:p>
    <w:p w:rsidR="00767ECD" w:rsidRPr="00326E40" w:rsidRDefault="00767ECD" w:rsidP="00167E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E01C42" w:rsidRPr="00167E8D" w:rsidRDefault="00E01C42" w:rsidP="00E72A5D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/>
        </w:rPr>
      </w:pPr>
      <w:r w:rsidRPr="00167E8D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/>
        </w:rPr>
        <w:t>II. Порядок оформления указателей с наименованием улиц и номерами домов</w:t>
      </w:r>
    </w:p>
    <w:p w:rsidR="006342E3" w:rsidRPr="00167E8D" w:rsidRDefault="00E01C42" w:rsidP="00167E8D">
      <w:pPr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67E8D">
        <w:rPr>
          <w:b/>
          <w:lang w:val="ru-RU" w:eastAsia="ru-RU"/>
        </w:rPr>
        <w:br/>
      </w:r>
      <w:r w:rsidRPr="00326E40">
        <w:rPr>
          <w:lang w:val="ru-RU" w:eastAsia="ru-RU"/>
        </w:rPr>
        <w:t xml:space="preserve">2.1.  </w:t>
      </w:r>
      <w:r w:rsidRPr="00167E8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Размеры и форма указателя с наименованием улицы </w:t>
      </w:r>
      <w:r w:rsidR="00B311D8" w:rsidRPr="00167E8D">
        <w:rPr>
          <w:rFonts w:ascii="Times New Roman" w:hAnsi="Times New Roman" w:cs="Times New Roman"/>
          <w:sz w:val="28"/>
          <w:szCs w:val="28"/>
          <w:lang w:val="ru-RU" w:eastAsia="ru-RU"/>
        </w:rPr>
        <w:t>на двух языках</w:t>
      </w:r>
      <w:r w:rsidR="00A721A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67E8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 номером дома, размещаемого на всех улицах </w:t>
      </w:r>
      <w:r w:rsidR="006342E3" w:rsidRPr="00167E8D">
        <w:rPr>
          <w:rFonts w:ascii="Times New Roman" w:hAnsi="Times New Roman" w:cs="Times New Roman"/>
          <w:sz w:val="28"/>
          <w:szCs w:val="28"/>
          <w:lang w:val="ru-RU" w:eastAsia="ru-RU"/>
        </w:rPr>
        <w:t>поселения</w:t>
      </w:r>
      <w:r w:rsidR="00767ECD" w:rsidRPr="00167E8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представлены в приложении №1: </w:t>
      </w:r>
      <w:r w:rsidRPr="00167E8D">
        <w:rPr>
          <w:rFonts w:ascii="Times New Roman" w:hAnsi="Times New Roman" w:cs="Times New Roman"/>
          <w:sz w:val="28"/>
          <w:szCs w:val="28"/>
          <w:lang w:val="ru-RU" w:eastAsia="ru-RU"/>
        </w:rPr>
        <w:br/>
        <w:t>- указатель изготавливается из штампованного листового металла толщиной 0,8 мм с полимерным покрытием;</w:t>
      </w:r>
      <w:r w:rsidRPr="00167E8D">
        <w:rPr>
          <w:rFonts w:ascii="Times New Roman" w:hAnsi="Times New Roman" w:cs="Times New Roman"/>
          <w:sz w:val="28"/>
          <w:szCs w:val="28"/>
          <w:lang w:val="ru-RU" w:eastAsia="ru-RU"/>
        </w:rPr>
        <w:br/>
        <w:t>- цветовое решение указателя: шрифт - белый цве</w:t>
      </w:r>
      <w:r w:rsidR="00326E40" w:rsidRPr="00167E8D">
        <w:rPr>
          <w:rFonts w:ascii="Times New Roman" w:hAnsi="Times New Roman" w:cs="Times New Roman"/>
          <w:sz w:val="28"/>
          <w:szCs w:val="28"/>
          <w:lang w:val="ru-RU" w:eastAsia="ru-RU"/>
        </w:rPr>
        <w:t>т, фон - синий цвет;</w:t>
      </w:r>
      <w:r w:rsidR="00326E40" w:rsidRPr="00167E8D">
        <w:rPr>
          <w:rFonts w:ascii="Times New Roman" w:hAnsi="Times New Roman" w:cs="Times New Roman"/>
          <w:sz w:val="28"/>
          <w:szCs w:val="28"/>
          <w:lang w:val="ru-RU" w:eastAsia="ru-RU"/>
        </w:rPr>
        <w:br/>
        <w:t>- шрифт: «Arial»</w:t>
      </w:r>
      <w:r w:rsidRPr="00167E8D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  <w:r w:rsidRPr="00167E8D">
        <w:rPr>
          <w:rFonts w:ascii="Times New Roman" w:hAnsi="Times New Roman" w:cs="Times New Roman"/>
          <w:sz w:val="28"/>
          <w:szCs w:val="28"/>
          <w:lang w:val="ru-RU" w:eastAsia="ru-RU"/>
        </w:rPr>
        <w:br/>
        <w:t>- габаритные размеры аншлага, совмещенного с номерным знаком: 1500 x 500 мм и 740 x 310 мм;</w:t>
      </w:r>
      <w:r w:rsidRPr="00167E8D">
        <w:rPr>
          <w:rFonts w:ascii="Times New Roman" w:hAnsi="Times New Roman" w:cs="Times New Roman"/>
          <w:sz w:val="28"/>
          <w:szCs w:val="28"/>
          <w:lang w:val="ru-RU" w:eastAsia="ru-RU"/>
        </w:rPr>
        <w:br/>
        <w:t>- габаритные размеры номерного знака: 500 x 500 мм и 310 x 310 мм.</w:t>
      </w:r>
    </w:p>
    <w:p w:rsidR="00E01C42" w:rsidRPr="00167E8D" w:rsidRDefault="00E01C42" w:rsidP="00E72A5D">
      <w:pPr>
        <w:shd w:val="clear" w:color="auto" w:fill="FFFFFF"/>
        <w:spacing w:after="0" w:line="240" w:lineRule="auto"/>
        <w:ind w:left="-567" w:firstLine="28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6"/>
          <w:szCs w:val="26"/>
          <w:lang w:val="ru-RU" w:eastAsia="ru-RU"/>
        </w:rPr>
      </w:pPr>
      <w:r w:rsidRPr="00167E8D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ru-RU" w:eastAsia="ru-RU"/>
        </w:rPr>
        <w:t>III. Порядок установки указателей с наименованиями улиц и номерами домов</w:t>
      </w:r>
    </w:p>
    <w:p w:rsidR="00B311D8" w:rsidRDefault="00E01C42" w:rsidP="00E72A5D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167E8D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ru-RU" w:eastAsia="ru-RU"/>
        </w:rPr>
        <w:br/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3.1. Указатели с наименованиями улиц и номерами домов размещаются на фасадах зданий в соответствии со следующими требованиями: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- указатели с наименованиями улиц и номерами домов размещаются в местах с хорошей видимостью с учетом условий пешеходного и транспортного движения, дистанций восприятия, архитектуры зданий, освещенности, зеленых </w:t>
      </w:r>
      <w:r w:rsid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н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асаждений;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- указатели с наименованиями улиц устанавливаются на стенах зданий, расположенных на перекрестках, с обеих сторон зданий;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- необходимы привязка указателя к вертикальной оси простенка, архитектурным членениям фасада и единой вертикальной отметке размещения указателей на соседних фасадах, размещение указателей на участке фасада, свободном от 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lastRenderedPageBreak/>
        <w:t>выступающих архитектурных деталей, отсутствие внешних заслоняющих объектов (деревьев, построек);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- указатели с наименованиями улиц и номерами домов следует устанавливать на высоте </w:t>
      </w:r>
      <w:r w:rsidR="006342E3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от </w:t>
      </w:r>
      <w:r w:rsidR="006342E3" w:rsidRPr="002D66D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2,5 до 3,5 м</w:t>
      </w:r>
      <w:r w:rsidR="006342E3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от уровня земли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на расстоянии не более 1,0 м от угла здания;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- на перекрестке улиц устанавливаются указатели на домах, выходящих на данныйперекресток;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- указатели с наименованиями улиц и номерами домов должны быть размещены на главном фасаде - в простенке с правой стороны фасада; на улицах с односторонним движением транспорта - на стороне фасада, ближней по направлению движения транспорта; у арки или главного входа - с правой стороны или над проемом; на дворовых фасадах - в простенке со стороны внутриквартального проезда; на оградах и корпусах промышленных предприятий - справа от главного входа, въезда.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3.2. Указатели с номерами домов располагаются на левой стороне зданий, имеющих четные номера, на правой стороне - имеющих нечетные номера (за левую и правую стороны следует принимать положение объекта, если смотреть на него по ходу движения от начала </w:t>
      </w:r>
      <w:r w:rsidR="006342E3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улицы, переулка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).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3.3. Написание наименований улиц производится в строгом соответствии с обозначением их в Реестре улиц </w:t>
      </w:r>
      <w:r w:rsidR="006342E3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поселения 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на русском и татарском языках. Наименование на русском и татарском языках должно быть полным. </w:t>
      </w:r>
    </w:p>
    <w:p w:rsidR="00326E40" w:rsidRPr="00767ECD" w:rsidRDefault="00E01C42" w:rsidP="00E72A5D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A21115">
        <w:rPr>
          <w:rFonts w:ascii="Times New Roman" w:hAnsi="Times New Roman" w:cs="Times New Roman"/>
          <w:sz w:val="28"/>
          <w:szCs w:val="28"/>
        </w:rPr>
        <w:t>Слова: проспект, улица, переулок, проезд на русском языке применяются в сокращенном варианте. На татарском языке в сокращенном варианте - ур.; в полном варианте - тыкрыгы, юлы.</w:t>
      </w:r>
      <w:r w:rsidRPr="00A21115">
        <w:rPr>
          <w:rFonts w:ascii="Times New Roman" w:hAnsi="Times New Roman" w:cs="Times New Roman"/>
          <w:sz w:val="28"/>
          <w:szCs w:val="28"/>
        </w:rPr>
        <w:br/>
        <w:t xml:space="preserve">Наименование улицы выполняется прописными буквами, слова: </w:t>
      </w:r>
      <w:r w:rsidR="00326E40" w:rsidRPr="00A21115">
        <w:rPr>
          <w:rFonts w:ascii="Times New Roman" w:hAnsi="Times New Roman" w:cs="Times New Roman"/>
          <w:sz w:val="28"/>
          <w:szCs w:val="28"/>
        </w:rPr>
        <w:t>у</w:t>
      </w:r>
      <w:r w:rsidR="005F5C45" w:rsidRPr="00A21115">
        <w:rPr>
          <w:rFonts w:ascii="Times New Roman" w:hAnsi="Times New Roman" w:cs="Times New Roman"/>
          <w:sz w:val="28"/>
          <w:szCs w:val="28"/>
        </w:rPr>
        <w:t xml:space="preserve">лица, переулок, </w:t>
      </w:r>
      <w:r w:rsidRPr="00A21115">
        <w:rPr>
          <w:rFonts w:ascii="Times New Roman" w:hAnsi="Times New Roman" w:cs="Times New Roman"/>
          <w:sz w:val="28"/>
          <w:szCs w:val="28"/>
        </w:rPr>
        <w:t>прое</w:t>
      </w:r>
      <w:r w:rsidR="005F5C45" w:rsidRPr="00A21115">
        <w:rPr>
          <w:rFonts w:ascii="Times New Roman" w:hAnsi="Times New Roman" w:cs="Times New Roman"/>
          <w:sz w:val="28"/>
          <w:szCs w:val="28"/>
        </w:rPr>
        <w:t>зд-</w:t>
      </w:r>
      <w:r w:rsidRPr="00A21115">
        <w:rPr>
          <w:rFonts w:ascii="Times New Roman" w:hAnsi="Times New Roman" w:cs="Times New Roman"/>
          <w:sz w:val="28"/>
          <w:szCs w:val="28"/>
        </w:rPr>
        <w:t>строчными.</w:t>
      </w:r>
      <w:r w:rsidR="00326E40" w:rsidRPr="00A21115">
        <w:rPr>
          <w:rFonts w:ascii="Times New Roman" w:hAnsi="Times New Roman" w:cs="Times New Roman"/>
          <w:sz w:val="28"/>
          <w:szCs w:val="28"/>
        </w:rPr>
        <w:br/>
        <w:t>3.4</w:t>
      </w:r>
      <w:r w:rsidRPr="00A21115">
        <w:rPr>
          <w:rFonts w:ascii="Times New Roman" w:hAnsi="Times New Roman" w:cs="Times New Roman"/>
          <w:sz w:val="28"/>
          <w:szCs w:val="28"/>
        </w:rPr>
        <w:t xml:space="preserve">. Пришедшие в негодность и поврежденные указатели с наименованиями улиц и номерами домов должны ремонтироваться </w:t>
      </w:r>
      <w:r w:rsidR="00326E40" w:rsidRPr="00A21115">
        <w:rPr>
          <w:rFonts w:ascii="Times New Roman" w:hAnsi="Times New Roman" w:cs="Times New Roman"/>
          <w:sz w:val="28"/>
          <w:szCs w:val="28"/>
        </w:rPr>
        <w:t>или заменяться.</w:t>
      </w:r>
      <w:r w:rsidR="00326E40" w:rsidRPr="00A21115">
        <w:rPr>
          <w:rFonts w:ascii="Times New Roman" w:hAnsi="Times New Roman" w:cs="Times New Roman"/>
          <w:sz w:val="28"/>
          <w:szCs w:val="28"/>
        </w:rPr>
        <w:br/>
        <w:t>3.5</w:t>
      </w:r>
      <w:r w:rsidRPr="00A21115">
        <w:rPr>
          <w:rFonts w:ascii="Times New Roman" w:hAnsi="Times New Roman" w:cs="Times New Roman"/>
          <w:sz w:val="28"/>
          <w:szCs w:val="28"/>
        </w:rPr>
        <w:t>. Установка указателей с наименованиями улиц и номерами домов осуществляется за счет ср</w:t>
      </w:r>
      <w:r w:rsidR="00326E40" w:rsidRPr="00A21115">
        <w:rPr>
          <w:rFonts w:ascii="Times New Roman" w:hAnsi="Times New Roman" w:cs="Times New Roman"/>
          <w:sz w:val="28"/>
          <w:szCs w:val="28"/>
        </w:rPr>
        <w:t>едств собственников зданий</w:t>
      </w:r>
      <w:r w:rsidR="00326E40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.</w:t>
      </w:r>
      <w:r w:rsidR="00326E40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</w:r>
    </w:p>
    <w:p w:rsidR="00326E40" w:rsidRDefault="00326E40" w:rsidP="0068232C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767ECD" w:rsidRDefault="00767ECD" w:rsidP="00E72A5D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767ECD" w:rsidRDefault="00767ECD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767ECD" w:rsidRPr="00767ECD" w:rsidRDefault="00767ECD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767ECD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767ECD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767ECD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767ECD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EA2671" w:rsidRDefault="00EA2671" w:rsidP="00167E8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EA2671" w:rsidRPr="00326E40" w:rsidRDefault="00EA2671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E01C42" w:rsidRPr="00326E40" w:rsidRDefault="00E01C42" w:rsidP="00F7584A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E01C42" w:rsidRPr="00326E40" w:rsidRDefault="00E01C42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lastRenderedPageBreak/>
        <w:t xml:space="preserve">Приложение </w:t>
      </w:r>
      <w:r w:rsidR="00326E40"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№1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к Положению, регламентирующему оформление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и установку указателей с наименованием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улиц и номерами домов в муниципальном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образовании </w:t>
      </w: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tbl>
      <w:tblPr>
        <w:tblW w:w="0" w:type="auto"/>
        <w:jc w:val="center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4116"/>
        <w:gridCol w:w="5111"/>
      </w:tblGrid>
      <w:tr w:rsidR="00326E40" w:rsidRPr="00326E40" w:rsidTr="00326E40">
        <w:trPr>
          <w:gridBefore w:val="1"/>
          <w:wBefore w:w="348" w:type="dxa"/>
          <w:trHeight w:val="15"/>
          <w:jc w:val="center"/>
        </w:trPr>
        <w:tc>
          <w:tcPr>
            <w:tcW w:w="4116" w:type="dxa"/>
            <w:hideMark/>
          </w:tcPr>
          <w:p w:rsidR="00E01C42" w:rsidRPr="00326E40" w:rsidRDefault="00E01C42" w:rsidP="00F7584A">
            <w:pPr>
              <w:spacing w:after="0" w:line="240" w:lineRule="auto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11" w:type="dxa"/>
            <w:hideMark/>
          </w:tcPr>
          <w:p w:rsidR="00E01C42" w:rsidRPr="00326E40" w:rsidRDefault="00E01C42" w:rsidP="00F7584A">
            <w:pPr>
              <w:spacing w:after="0" w:line="240" w:lineRule="auto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26E40" w:rsidRPr="00326E40" w:rsidTr="00326E40">
        <w:trPr>
          <w:jc w:val="center"/>
        </w:trPr>
        <w:tc>
          <w:tcPr>
            <w:tcW w:w="446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1C42" w:rsidRPr="00326E40" w:rsidRDefault="00E01C42" w:rsidP="00326E40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26E4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МАТЕРИАЛ</w:t>
            </w:r>
          </w:p>
        </w:tc>
        <w:tc>
          <w:tcPr>
            <w:tcW w:w="51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1C42" w:rsidRPr="00326E40" w:rsidRDefault="00E01C42" w:rsidP="00326E40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26E4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ЦВЕТ</w:t>
            </w:r>
          </w:p>
        </w:tc>
      </w:tr>
      <w:tr w:rsidR="00326E40" w:rsidRPr="00326E40" w:rsidTr="00326E40">
        <w:trPr>
          <w:jc w:val="center"/>
        </w:trPr>
        <w:tc>
          <w:tcPr>
            <w:tcW w:w="446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1C42" w:rsidRPr="00326E40" w:rsidRDefault="00E01C42" w:rsidP="00326E40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26E4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штамповка из листового металла толщ. 0,8 мм, техника окраски - полимерная</w:t>
            </w:r>
          </w:p>
        </w:tc>
        <w:tc>
          <w:tcPr>
            <w:tcW w:w="51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1C42" w:rsidRPr="00326E40" w:rsidRDefault="00E01C42" w:rsidP="00326E40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26E4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Фон - синий, белые знаки</w:t>
            </w:r>
          </w:p>
        </w:tc>
      </w:tr>
    </w:tbl>
    <w:p w:rsidR="00326E40" w:rsidRPr="00326E40" w:rsidRDefault="00E01C42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</w: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  <w:bookmarkStart w:id="0" w:name="_GoBack"/>
      <w:bookmarkEnd w:id="0"/>
    </w:p>
    <w:sectPr w:rsidR="00326E40" w:rsidSect="00EA267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71D49"/>
    <w:rsid w:val="000579B7"/>
    <w:rsid w:val="000D7860"/>
    <w:rsid w:val="000F14F3"/>
    <w:rsid w:val="00167E8D"/>
    <w:rsid w:val="001E4D4D"/>
    <w:rsid w:val="00273AC0"/>
    <w:rsid w:val="002D66D0"/>
    <w:rsid w:val="002F1201"/>
    <w:rsid w:val="00326E40"/>
    <w:rsid w:val="004A40B1"/>
    <w:rsid w:val="004B6581"/>
    <w:rsid w:val="005F5C45"/>
    <w:rsid w:val="006342E3"/>
    <w:rsid w:val="00656C6B"/>
    <w:rsid w:val="006638B0"/>
    <w:rsid w:val="0068232C"/>
    <w:rsid w:val="0071330A"/>
    <w:rsid w:val="00726AF6"/>
    <w:rsid w:val="00767ECD"/>
    <w:rsid w:val="007C467B"/>
    <w:rsid w:val="00871D49"/>
    <w:rsid w:val="008B7397"/>
    <w:rsid w:val="008E669C"/>
    <w:rsid w:val="00A21115"/>
    <w:rsid w:val="00A721A5"/>
    <w:rsid w:val="00A94EFD"/>
    <w:rsid w:val="00B037CB"/>
    <w:rsid w:val="00B138EA"/>
    <w:rsid w:val="00B311D8"/>
    <w:rsid w:val="00C45D40"/>
    <w:rsid w:val="00CE1008"/>
    <w:rsid w:val="00CE5739"/>
    <w:rsid w:val="00D332FC"/>
    <w:rsid w:val="00E01C42"/>
    <w:rsid w:val="00E72A5D"/>
    <w:rsid w:val="00EA2671"/>
    <w:rsid w:val="00F0045E"/>
    <w:rsid w:val="00F05DDB"/>
    <w:rsid w:val="00F27488"/>
    <w:rsid w:val="00F75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C6B"/>
    <w:rPr>
      <w:lang w:val="tt-RU"/>
    </w:rPr>
  </w:style>
  <w:style w:type="paragraph" w:styleId="3">
    <w:name w:val="heading 3"/>
    <w:basedOn w:val="a"/>
    <w:next w:val="a"/>
    <w:link w:val="30"/>
    <w:qFormat/>
    <w:rsid w:val="002D66D0"/>
    <w:pPr>
      <w:keepNext/>
      <w:spacing w:after="0" w:line="240" w:lineRule="auto"/>
      <w:jc w:val="center"/>
      <w:outlineLvl w:val="2"/>
    </w:pPr>
    <w:rPr>
      <w:rFonts w:ascii="Tatar Antiqua" w:eastAsia="Times New Roman" w:hAnsi="Tatar Antiqua" w:cs="Times New Roman"/>
      <w:b/>
      <w:b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2D66D0"/>
    <w:rPr>
      <w:rFonts w:ascii="Tatar Antiqua" w:eastAsia="Times New Roman" w:hAnsi="Tatar Antiqua" w:cs="Times New Roman"/>
      <w:b/>
      <w:bCs/>
      <w:sz w:val="24"/>
      <w:szCs w:val="20"/>
      <w:lang w:eastAsia="ru-RU"/>
    </w:rPr>
  </w:style>
  <w:style w:type="paragraph" w:styleId="a4">
    <w:name w:val="No Spacing"/>
    <w:uiPriority w:val="1"/>
    <w:qFormat/>
    <w:rsid w:val="00167E8D"/>
    <w:pPr>
      <w:spacing w:after="0" w:line="240" w:lineRule="auto"/>
    </w:pPr>
    <w:rPr>
      <w:lang w:val="tt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tt-RU"/>
    </w:rPr>
  </w:style>
  <w:style w:type="paragraph" w:styleId="3">
    <w:name w:val="heading 3"/>
    <w:basedOn w:val="a"/>
    <w:next w:val="a"/>
    <w:link w:val="30"/>
    <w:qFormat/>
    <w:rsid w:val="002D66D0"/>
    <w:pPr>
      <w:keepNext/>
      <w:spacing w:after="0" w:line="240" w:lineRule="auto"/>
      <w:jc w:val="center"/>
      <w:outlineLvl w:val="2"/>
    </w:pPr>
    <w:rPr>
      <w:rFonts w:ascii="Tatar Antiqua" w:eastAsia="Times New Roman" w:hAnsi="Tatar Antiqua" w:cs="Times New Roman"/>
      <w:b/>
      <w:b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2D66D0"/>
    <w:rPr>
      <w:rFonts w:ascii="Tatar Antiqua" w:eastAsia="Times New Roman" w:hAnsi="Tatar Antiqua" w:cs="Times New Roman"/>
      <w:b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4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28A02-E18A-41A4-BF16-E757E6332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Urman</cp:lastModifiedBy>
  <cp:revision>6</cp:revision>
  <dcterms:created xsi:type="dcterms:W3CDTF">2018-05-28T12:33:00Z</dcterms:created>
  <dcterms:modified xsi:type="dcterms:W3CDTF">2018-05-29T11:14:00Z</dcterms:modified>
</cp:coreProperties>
</file>