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3F3" w:rsidRPr="007703F3" w:rsidRDefault="007703F3" w:rsidP="007703F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03F3">
        <w:rPr>
          <w:rFonts w:ascii="Times New Roman" w:eastAsia="Times New Roman" w:hAnsi="Times New Roman" w:cs="Times New Roman"/>
          <w:b/>
          <w:sz w:val="28"/>
          <w:szCs w:val="28"/>
        </w:rPr>
        <w:t xml:space="preserve">СОВЕТ </w:t>
      </w:r>
      <w:r w:rsidR="00AC7D4E">
        <w:rPr>
          <w:rFonts w:ascii="Times New Roman" w:eastAsia="Times New Roman" w:hAnsi="Times New Roman" w:cs="Times New Roman"/>
          <w:b/>
          <w:sz w:val="28"/>
          <w:szCs w:val="28"/>
        </w:rPr>
        <w:t>НОВОКИРЕМЕТСКОГО</w:t>
      </w:r>
      <w:r w:rsidRPr="007703F3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7703F3" w:rsidRPr="007703F3" w:rsidRDefault="007703F3" w:rsidP="007703F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03F3">
        <w:rPr>
          <w:rFonts w:ascii="Times New Roman" w:eastAsia="Times New Roman" w:hAnsi="Times New Roman" w:cs="Times New Roman"/>
          <w:b/>
          <w:sz w:val="28"/>
          <w:szCs w:val="28"/>
        </w:rPr>
        <w:t>АКСУБАЕВСКОГО МУНИЦИПАЛЬНОГО РАЙОНА</w:t>
      </w:r>
    </w:p>
    <w:p w:rsidR="007703F3" w:rsidRPr="007703F3" w:rsidRDefault="007703F3" w:rsidP="007703F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703F3" w:rsidRPr="007703F3" w:rsidRDefault="007703F3" w:rsidP="007703F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03F3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7703F3" w:rsidRPr="007703F3" w:rsidRDefault="007703F3" w:rsidP="007703F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03F3" w:rsidRPr="007703F3" w:rsidRDefault="007703F3" w:rsidP="007703F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3F3">
        <w:rPr>
          <w:rFonts w:ascii="Times New Roman" w:eastAsia="Times New Roman" w:hAnsi="Times New Roman" w:cs="Times New Roman"/>
          <w:sz w:val="28"/>
          <w:szCs w:val="28"/>
        </w:rPr>
        <w:t xml:space="preserve">    № </w:t>
      </w:r>
      <w:r w:rsidR="00FF7F96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7703F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от</w:t>
      </w:r>
      <w:r w:rsidR="00AC7D4E">
        <w:rPr>
          <w:rFonts w:ascii="Times New Roman" w:eastAsia="Times New Roman" w:hAnsi="Times New Roman" w:cs="Times New Roman"/>
          <w:sz w:val="28"/>
          <w:szCs w:val="28"/>
        </w:rPr>
        <w:t xml:space="preserve"> 26. 01. 2012г.</w:t>
      </w:r>
    </w:p>
    <w:p w:rsidR="007703F3" w:rsidRPr="007703F3" w:rsidRDefault="007703F3" w:rsidP="007703F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3F3">
        <w:rPr>
          <w:rFonts w:ascii="Times New Roman" w:eastAsia="Times New Roman" w:hAnsi="Times New Roman" w:cs="Times New Roman"/>
          <w:sz w:val="28"/>
          <w:szCs w:val="28"/>
        </w:rPr>
        <w:t>О внесении изменений в решение Совета</w:t>
      </w:r>
    </w:p>
    <w:p w:rsidR="007703F3" w:rsidRPr="007703F3" w:rsidRDefault="00AC7D4E" w:rsidP="007703F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Новокиреметского</w:t>
      </w:r>
      <w:r w:rsidR="007703F3" w:rsidRPr="007703F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Аксубаевского</w:t>
      </w:r>
    </w:p>
    <w:p w:rsidR="007703F3" w:rsidRPr="007703F3" w:rsidRDefault="00AC7D4E" w:rsidP="007703F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района № 18 от 1</w:t>
      </w:r>
      <w:r w:rsidR="007703F3" w:rsidRPr="007703F3">
        <w:rPr>
          <w:rFonts w:ascii="Times New Roman" w:eastAsia="Times New Roman" w:hAnsi="Times New Roman" w:cs="Times New Roman"/>
          <w:sz w:val="28"/>
          <w:szCs w:val="28"/>
        </w:rPr>
        <w:t xml:space="preserve">9.12.2011г. «О </w:t>
      </w:r>
    </w:p>
    <w:p w:rsidR="007703F3" w:rsidRPr="007703F3" w:rsidRDefault="007703F3" w:rsidP="007703F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3F3">
        <w:rPr>
          <w:rFonts w:ascii="Times New Roman" w:eastAsia="Times New Roman" w:hAnsi="Times New Roman" w:cs="Times New Roman"/>
          <w:sz w:val="28"/>
          <w:szCs w:val="28"/>
        </w:rPr>
        <w:t xml:space="preserve">бюджете </w:t>
      </w:r>
      <w:r w:rsidR="00AC7D4E">
        <w:rPr>
          <w:rFonts w:ascii="Times New Roman" w:eastAsia="Times New Roman" w:hAnsi="Times New Roman" w:cs="Times New Roman"/>
          <w:sz w:val="28"/>
          <w:szCs w:val="28"/>
        </w:rPr>
        <w:t>Новокиреметского</w:t>
      </w:r>
      <w:r w:rsidRPr="007703F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на 2012 год </w:t>
      </w:r>
    </w:p>
    <w:p w:rsidR="007703F3" w:rsidRPr="007703F3" w:rsidRDefault="007703F3" w:rsidP="007703F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3F3">
        <w:rPr>
          <w:rFonts w:ascii="Times New Roman" w:eastAsia="Times New Roman" w:hAnsi="Times New Roman" w:cs="Times New Roman"/>
          <w:sz w:val="28"/>
          <w:szCs w:val="28"/>
        </w:rPr>
        <w:t>и на плановый период 2013 и 2014 годов»</w:t>
      </w:r>
    </w:p>
    <w:p w:rsidR="007703F3" w:rsidRPr="007703F3" w:rsidRDefault="007703F3" w:rsidP="007703F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703F3" w:rsidRPr="007703F3" w:rsidRDefault="007703F3" w:rsidP="007703F3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03F3">
        <w:rPr>
          <w:rFonts w:ascii="Times New Roman" w:eastAsia="Times New Roman" w:hAnsi="Times New Roman" w:cs="Times New Roman"/>
          <w:sz w:val="28"/>
          <w:szCs w:val="28"/>
        </w:rPr>
        <w:t xml:space="preserve">     Рассмотрев  протест прокурора Аксубаевского района от 11.01.2012</w:t>
      </w:r>
      <w:r w:rsidR="00AC7D4E">
        <w:rPr>
          <w:rFonts w:ascii="Times New Roman" w:eastAsia="Times New Roman" w:hAnsi="Times New Roman" w:cs="Times New Roman"/>
          <w:sz w:val="28"/>
          <w:szCs w:val="28"/>
        </w:rPr>
        <w:t xml:space="preserve"> года № 2.8.1-12 на решение № 18 от 1</w:t>
      </w:r>
      <w:r w:rsidRPr="007703F3">
        <w:rPr>
          <w:rFonts w:ascii="Times New Roman" w:eastAsia="Times New Roman" w:hAnsi="Times New Roman" w:cs="Times New Roman"/>
          <w:sz w:val="28"/>
          <w:szCs w:val="28"/>
        </w:rPr>
        <w:t xml:space="preserve">9.12.2011 года «О бюджете </w:t>
      </w:r>
      <w:r w:rsidR="00AC7D4E">
        <w:rPr>
          <w:rFonts w:ascii="Times New Roman" w:eastAsia="Times New Roman" w:hAnsi="Times New Roman" w:cs="Times New Roman"/>
          <w:sz w:val="28"/>
          <w:szCs w:val="28"/>
        </w:rPr>
        <w:t>Новокиреметского</w:t>
      </w:r>
      <w:r w:rsidRPr="007703F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на 2012 год и на плановый период 2013</w:t>
      </w:r>
      <w:r w:rsidR="00AC7D4E">
        <w:rPr>
          <w:rFonts w:ascii="Times New Roman" w:eastAsia="Times New Roman" w:hAnsi="Times New Roman" w:cs="Times New Roman"/>
          <w:sz w:val="28"/>
          <w:szCs w:val="28"/>
        </w:rPr>
        <w:t xml:space="preserve"> и 2014 годов», Совет Новокиреметского</w:t>
      </w:r>
      <w:r w:rsidRPr="007703F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</w:t>
      </w:r>
      <w:r w:rsidRPr="007703F3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7703F3" w:rsidRPr="007703F3" w:rsidRDefault="00AC7D4E" w:rsidP="007703F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1. В решение № 18 от 1</w:t>
      </w:r>
      <w:r w:rsidR="007703F3" w:rsidRPr="007703F3">
        <w:rPr>
          <w:rFonts w:ascii="Times New Roman" w:eastAsia="Times New Roman" w:hAnsi="Times New Roman" w:cs="Times New Roman"/>
          <w:sz w:val="28"/>
          <w:szCs w:val="28"/>
        </w:rPr>
        <w:t xml:space="preserve">9.12.2011г. «О бюджете </w:t>
      </w:r>
      <w:r>
        <w:rPr>
          <w:rFonts w:ascii="Times New Roman" w:eastAsia="Times New Roman" w:hAnsi="Times New Roman" w:cs="Times New Roman"/>
          <w:sz w:val="28"/>
          <w:szCs w:val="28"/>
        </w:rPr>
        <w:t>Новокиреметского</w:t>
      </w:r>
      <w:r w:rsidR="007703F3" w:rsidRPr="007703F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на 2012 год и на плановый период 2013 и 2014 годов» внести следующие изменения:</w:t>
      </w:r>
    </w:p>
    <w:p w:rsidR="007703F3" w:rsidRPr="007703F3" w:rsidRDefault="007703F3" w:rsidP="007703F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3F3">
        <w:rPr>
          <w:rFonts w:ascii="Times New Roman" w:eastAsia="Times New Roman" w:hAnsi="Times New Roman" w:cs="Times New Roman"/>
          <w:sz w:val="28"/>
          <w:szCs w:val="28"/>
        </w:rPr>
        <w:t xml:space="preserve">    -  Приложение  № 6 решения  изложить согласно Приложению № 1 настоящего решения.</w:t>
      </w:r>
    </w:p>
    <w:p w:rsidR="007703F3" w:rsidRPr="007703F3" w:rsidRDefault="007703F3" w:rsidP="007703F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3F3">
        <w:rPr>
          <w:rFonts w:ascii="Times New Roman" w:eastAsia="Times New Roman" w:hAnsi="Times New Roman" w:cs="Times New Roman"/>
          <w:sz w:val="28"/>
          <w:szCs w:val="28"/>
        </w:rPr>
        <w:t xml:space="preserve">     2. Контроль за исполнением настоящего решения оставляю за собой. </w:t>
      </w:r>
    </w:p>
    <w:p w:rsidR="007703F3" w:rsidRPr="007703F3" w:rsidRDefault="007703F3" w:rsidP="007703F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3F3">
        <w:rPr>
          <w:rFonts w:ascii="Times New Roman" w:eastAsia="Times New Roman" w:hAnsi="Times New Roman" w:cs="Times New Roman"/>
          <w:sz w:val="28"/>
          <w:szCs w:val="28"/>
        </w:rPr>
        <w:t xml:space="preserve">     3. Опубликовать настоящее решение на официальном сайте Аксубаевского сельского поселения </w:t>
      </w:r>
      <w:r w:rsidRPr="007703F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http</w:t>
      </w:r>
      <w:r w:rsidRPr="007703F3">
        <w:rPr>
          <w:rFonts w:ascii="Times New Roman" w:eastAsia="Times New Roman" w:hAnsi="Times New Roman" w:cs="Times New Roman"/>
          <w:b/>
          <w:sz w:val="28"/>
          <w:szCs w:val="28"/>
        </w:rPr>
        <w:t xml:space="preserve">:// </w:t>
      </w:r>
      <w:r w:rsidRPr="007703F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aksubayevo</w:t>
      </w:r>
      <w:r w:rsidRPr="007703F3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7703F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tatarstan</w:t>
      </w:r>
      <w:r w:rsidRPr="007703F3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7703F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ru</w:t>
      </w:r>
    </w:p>
    <w:p w:rsidR="007703F3" w:rsidRPr="007703F3" w:rsidRDefault="007703F3" w:rsidP="007703F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03F3" w:rsidRPr="007703F3" w:rsidRDefault="007703F3" w:rsidP="00AC7D4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3F3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AC7D4E">
        <w:rPr>
          <w:rFonts w:ascii="Times New Roman" w:eastAsia="Times New Roman" w:hAnsi="Times New Roman" w:cs="Times New Roman"/>
          <w:sz w:val="28"/>
          <w:szCs w:val="28"/>
        </w:rPr>
        <w:t>Новокиреметского</w:t>
      </w:r>
    </w:p>
    <w:p w:rsidR="007703F3" w:rsidRPr="007703F3" w:rsidRDefault="007703F3" w:rsidP="00AC7D4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3F3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="00AC7D4E">
        <w:rPr>
          <w:rFonts w:ascii="Times New Roman" w:eastAsia="Times New Roman" w:hAnsi="Times New Roman" w:cs="Times New Roman"/>
          <w:sz w:val="28"/>
          <w:szCs w:val="28"/>
        </w:rPr>
        <w:t>:                                              И. Р. Шакиров</w:t>
      </w:r>
      <w:r w:rsidRPr="007703F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7703F3" w:rsidRDefault="007703F3" w:rsidP="007703F3">
      <w:pPr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7703F3" w:rsidRDefault="007703F3" w:rsidP="007703F3">
      <w:pPr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7703F3" w:rsidRDefault="007703F3" w:rsidP="007703F3">
      <w:pPr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7703F3" w:rsidRPr="00DF2DBC" w:rsidRDefault="00AC7D4E" w:rsidP="00AC7D4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2DB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1 к Решению №2 от </w:t>
      </w:r>
      <w:r w:rsidR="00DF2DBC" w:rsidRPr="00DF2DBC">
        <w:rPr>
          <w:rFonts w:ascii="Times New Roman" w:eastAsia="Times New Roman" w:hAnsi="Times New Roman" w:cs="Times New Roman"/>
          <w:sz w:val="24"/>
          <w:szCs w:val="24"/>
        </w:rPr>
        <w:t xml:space="preserve"> 26. 01. 2012г.</w:t>
      </w:r>
    </w:p>
    <w:p w:rsidR="00AC7D4E" w:rsidRPr="00DF2DBC" w:rsidRDefault="00AC7D4E" w:rsidP="00AC7D4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2DBC">
        <w:rPr>
          <w:rFonts w:ascii="Times New Roman" w:hAnsi="Times New Roman" w:cs="Times New Roman"/>
          <w:sz w:val="24"/>
          <w:szCs w:val="24"/>
        </w:rPr>
        <w:tab/>
      </w:r>
      <w:r w:rsidR="00DF2DBC" w:rsidRPr="00DF2DBC">
        <w:rPr>
          <w:rFonts w:ascii="Times New Roman" w:hAnsi="Times New Roman" w:cs="Times New Roman"/>
          <w:sz w:val="24"/>
          <w:szCs w:val="24"/>
        </w:rPr>
        <w:t>«</w:t>
      </w:r>
      <w:r w:rsidRPr="00DF2DBC">
        <w:rPr>
          <w:rFonts w:ascii="Times New Roman" w:eastAsia="Times New Roman" w:hAnsi="Times New Roman" w:cs="Times New Roman"/>
          <w:sz w:val="24"/>
          <w:szCs w:val="24"/>
        </w:rPr>
        <w:t>О внесении изменений в решение Совета</w:t>
      </w:r>
    </w:p>
    <w:p w:rsidR="00AC7D4E" w:rsidRPr="00DF2DBC" w:rsidRDefault="00AC7D4E" w:rsidP="00AC7D4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2DBC">
        <w:rPr>
          <w:rFonts w:ascii="Times New Roman" w:eastAsia="Times New Roman" w:hAnsi="Times New Roman" w:cs="Times New Roman"/>
          <w:sz w:val="24"/>
          <w:szCs w:val="24"/>
        </w:rPr>
        <w:t>Новокиреметского сельского поселения Аксубаевского</w:t>
      </w:r>
    </w:p>
    <w:p w:rsidR="00AC7D4E" w:rsidRPr="00DF2DBC" w:rsidRDefault="00AC7D4E" w:rsidP="00AC7D4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2DBC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района № 18 от 19.12.2011г. «О </w:t>
      </w:r>
    </w:p>
    <w:p w:rsidR="00AC7D4E" w:rsidRPr="00DF2DBC" w:rsidRDefault="00AC7D4E" w:rsidP="00AC7D4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2DBC">
        <w:rPr>
          <w:rFonts w:ascii="Times New Roman" w:eastAsia="Times New Roman" w:hAnsi="Times New Roman" w:cs="Times New Roman"/>
          <w:sz w:val="24"/>
          <w:szCs w:val="24"/>
        </w:rPr>
        <w:t xml:space="preserve">бюджете Новокиреметского сельского поселения на 2012 год </w:t>
      </w:r>
    </w:p>
    <w:p w:rsidR="00AC7D4E" w:rsidRPr="00DF2DBC" w:rsidRDefault="00AC7D4E" w:rsidP="00AC7D4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2DBC">
        <w:rPr>
          <w:rFonts w:ascii="Times New Roman" w:eastAsia="Times New Roman" w:hAnsi="Times New Roman" w:cs="Times New Roman"/>
          <w:sz w:val="24"/>
          <w:szCs w:val="24"/>
        </w:rPr>
        <w:t>и на плановый период 2013 и 2014 годов»</w:t>
      </w:r>
    </w:p>
    <w:p w:rsidR="00AC7D4E" w:rsidRPr="00DF2DBC" w:rsidRDefault="00AC7D4E" w:rsidP="00AC7D4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C7D4E" w:rsidRPr="00DF2DBC" w:rsidRDefault="00AC7D4E" w:rsidP="00AC7D4E">
      <w:pPr>
        <w:pStyle w:val="1"/>
        <w:jc w:val="right"/>
        <w:rPr>
          <w:sz w:val="24"/>
          <w:szCs w:val="24"/>
        </w:rPr>
      </w:pPr>
      <w:r w:rsidRPr="00DF2DBC">
        <w:rPr>
          <w:sz w:val="24"/>
          <w:szCs w:val="24"/>
        </w:rPr>
        <w:t>Перечень главных администраторов  доходов бюджета  Ново</w:t>
      </w:r>
      <w:r w:rsidR="00E948DE">
        <w:rPr>
          <w:sz w:val="24"/>
          <w:szCs w:val="24"/>
        </w:rPr>
        <w:t>киреметского</w:t>
      </w:r>
      <w:r w:rsidRPr="00DF2DBC">
        <w:rPr>
          <w:sz w:val="24"/>
          <w:szCs w:val="24"/>
        </w:rPr>
        <w:t xml:space="preserve"> сельского поселения  – органов государственной власти Российской Федерации, Республики Татарстан и Аксубаевского муниципального района </w:t>
      </w:r>
    </w:p>
    <w:p w:rsidR="00AC7D4E" w:rsidRPr="00DF2DBC" w:rsidRDefault="00AC7D4E" w:rsidP="00AC7D4E">
      <w:pPr>
        <w:pStyle w:val="1"/>
        <w:jc w:val="center"/>
        <w:rPr>
          <w:sz w:val="24"/>
          <w:szCs w:val="24"/>
        </w:rPr>
      </w:pPr>
    </w:p>
    <w:tbl>
      <w:tblPr>
        <w:tblW w:w="10038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6"/>
        <w:gridCol w:w="2693"/>
        <w:gridCol w:w="6379"/>
      </w:tblGrid>
      <w:tr w:rsidR="00AC7D4E" w:rsidRPr="00DF2DBC" w:rsidTr="00CE5FC4">
        <w:trPr>
          <w:trHeight w:val="260"/>
        </w:trPr>
        <w:tc>
          <w:tcPr>
            <w:tcW w:w="966" w:type="dxa"/>
          </w:tcPr>
          <w:p w:rsidR="00AC7D4E" w:rsidRPr="00DF2DBC" w:rsidRDefault="00AC7D4E" w:rsidP="00CE5FC4">
            <w:pPr>
              <w:pStyle w:val="1"/>
              <w:jc w:val="both"/>
              <w:rPr>
                <w:sz w:val="24"/>
                <w:szCs w:val="24"/>
              </w:rPr>
            </w:pPr>
            <w:r w:rsidRPr="00DF2DBC">
              <w:rPr>
                <w:sz w:val="24"/>
                <w:szCs w:val="24"/>
              </w:rPr>
              <w:t>Код</w:t>
            </w:r>
          </w:p>
        </w:tc>
        <w:tc>
          <w:tcPr>
            <w:tcW w:w="2693" w:type="dxa"/>
          </w:tcPr>
          <w:p w:rsidR="00AC7D4E" w:rsidRPr="00DF2DBC" w:rsidRDefault="00AC7D4E" w:rsidP="00CE5FC4">
            <w:pPr>
              <w:pStyle w:val="1"/>
              <w:jc w:val="both"/>
              <w:rPr>
                <w:sz w:val="24"/>
                <w:szCs w:val="24"/>
              </w:rPr>
            </w:pPr>
            <w:r w:rsidRPr="00DF2DBC">
              <w:rPr>
                <w:sz w:val="24"/>
                <w:szCs w:val="24"/>
              </w:rPr>
              <w:t>Коды бюджетной  классификации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AC7D4E" w:rsidRPr="00DF2DBC" w:rsidRDefault="00AC7D4E" w:rsidP="00CE5FC4">
            <w:pPr>
              <w:pStyle w:val="1"/>
              <w:jc w:val="both"/>
              <w:rPr>
                <w:sz w:val="24"/>
                <w:szCs w:val="24"/>
              </w:rPr>
            </w:pPr>
            <w:r w:rsidRPr="00DF2DBC">
              <w:rPr>
                <w:sz w:val="24"/>
                <w:szCs w:val="24"/>
              </w:rPr>
              <w:t>Наименование  групп, подгрупп, статей и подстатей  доходов</w:t>
            </w:r>
          </w:p>
        </w:tc>
      </w:tr>
      <w:tr w:rsidR="00AC7D4E" w:rsidRPr="00DF2DBC" w:rsidTr="00CE5FC4">
        <w:trPr>
          <w:cantSplit/>
          <w:trHeight w:val="300"/>
        </w:trPr>
        <w:tc>
          <w:tcPr>
            <w:tcW w:w="10038" w:type="dxa"/>
            <w:gridSpan w:val="3"/>
            <w:tcBorders>
              <w:top w:val="single" w:sz="4" w:space="0" w:color="auto"/>
            </w:tcBorders>
          </w:tcPr>
          <w:p w:rsidR="00AC7D4E" w:rsidRPr="00DF2DBC" w:rsidRDefault="00AC7D4E" w:rsidP="00CE5FC4">
            <w:pPr>
              <w:pStyle w:val="1"/>
              <w:jc w:val="center"/>
              <w:rPr>
                <w:bCs/>
                <w:sz w:val="24"/>
                <w:szCs w:val="24"/>
              </w:rPr>
            </w:pPr>
            <w:r w:rsidRPr="00DF2DBC">
              <w:rPr>
                <w:b/>
                <w:bCs/>
                <w:sz w:val="24"/>
                <w:szCs w:val="24"/>
              </w:rPr>
              <w:t>Управление федеральной антимонопольной службы по Республике Татарстан</w:t>
            </w:r>
          </w:p>
        </w:tc>
      </w:tr>
      <w:tr w:rsidR="00AC7D4E" w:rsidRPr="00DF2DBC" w:rsidTr="00CE5FC4">
        <w:trPr>
          <w:cantSplit/>
          <w:trHeight w:val="300"/>
        </w:trPr>
        <w:tc>
          <w:tcPr>
            <w:tcW w:w="966" w:type="dxa"/>
            <w:tcBorders>
              <w:top w:val="single" w:sz="4" w:space="0" w:color="auto"/>
            </w:tcBorders>
          </w:tcPr>
          <w:p w:rsidR="00AC7D4E" w:rsidRPr="00DF2DBC" w:rsidRDefault="00AC7D4E" w:rsidP="00CE5FC4">
            <w:pPr>
              <w:pStyle w:val="1"/>
              <w:jc w:val="center"/>
              <w:rPr>
                <w:bCs/>
                <w:sz w:val="24"/>
                <w:szCs w:val="24"/>
              </w:rPr>
            </w:pPr>
            <w:r w:rsidRPr="00DF2DBC">
              <w:rPr>
                <w:bCs/>
                <w:sz w:val="24"/>
                <w:szCs w:val="24"/>
              </w:rPr>
              <w:t>161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C7D4E" w:rsidRPr="00DF2DBC" w:rsidRDefault="00AC7D4E" w:rsidP="00CE5FC4">
            <w:pPr>
              <w:pStyle w:val="1"/>
              <w:jc w:val="center"/>
              <w:rPr>
                <w:bCs/>
                <w:sz w:val="24"/>
                <w:szCs w:val="24"/>
              </w:rPr>
            </w:pPr>
            <w:r w:rsidRPr="00DF2DBC">
              <w:rPr>
                <w:bCs/>
                <w:sz w:val="24"/>
                <w:szCs w:val="24"/>
              </w:rPr>
              <w:t>1 16 33050 05 0000 140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AC7D4E" w:rsidRPr="00DF2DBC" w:rsidRDefault="00AC7D4E" w:rsidP="00CE5FC4">
            <w:pPr>
              <w:pStyle w:val="1"/>
              <w:jc w:val="both"/>
              <w:rPr>
                <w:bCs/>
                <w:sz w:val="24"/>
                <w:szCs w:val="24"/>
              </w:rPr>
            </w:pPr>
            <w:r w:rsidRPr="00DF2DBC">
              <w:rPr>
                <w:bCs/>
                <w:sz w:val="24"/>
                <w:szCs w:val="24"/>
              </w:rPr>
              <w:t>Денежные взыскания (штрафы) за нарушение законодательства РФ о размещении заказов на поставки товаров, выполнение работ, оказание услуг для нужд поселений</w:t>
            </w:r>
          </w:p>
        </w:tc>
      </w:tr>
      <w:tr w:rsidR="00AC7D4E" w:rsidRPr="00DF2DBC" w:rsidTr="00CE5FC4">
        <w:trPr>
          <w:cantSplit/>
          <w:trHeight w:val="300"/>
        </w:trPr>
        <w:tc>
          <w:tcPr>
            <w:tcW w:w="10038" w:type="dxa"/>
            <w:gridSpan w:val="3"/>
            <w:tcBorders>
              <w:top w:val="single" w:sz="4" w:space="0" w:color="auto"/>
            </w:tcBorders>
          </w:tcPr>
          <w:p w:rsidR="00AC7D4E" w:rsidRPr="00DF2DBC" w:rsidRDefault="00AC7D4E" w:rsidP="00CE5FC4">
            <w:pPr>
              <w:pStyle w:val="1"/>
              <w:jc w:val="both"/>
              <w:rPr>
                <w:b/>
                <w:sz w:val="24"/>
                <w:szCs w:val="24"/>
              </w:rPr>
            </w:pPr>
            <w:r w:rsidRPr="00DF2DBC">
              <w:rPr>
                <w:b/>
                <w:sz w:val="24"/>
                <w:szCs w:val="24"/>
              </w:rPr>
              <w:t>Палата имущественных и земельных отношений Аксубаевского муниципального района</w:t>
            </w:r>
          </w:p>
        </w:tc>
      </w:tr>
      <w:tr w:rsidR="00AC7D4E" w:rsidRPr="00DF2DBC" w:rsidTr="00CE5FC4">
        <w:trPr>
          <w:trHeight w:val="300"/>
        </w:trPr>
        <w:tc>
          <w:tcPr>
            <w:tcW w:w="966" w:type="dxa"/>
          </w:tcPr>
          <w:p w:rsidR="00AC7D4E" w:rsidRPr="00DF2DBC" w:rsidRDefault="00AC7D4E" w:rsidP="00CE5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BC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2693" w:type="dxa"/>
          </w:tcPr>
          <w:p w:rsidR="00AC7D4E" w:rsidRPr="00DF2DBC" w:rsidRDefault="00AC7D4E" w:rsidP="00CE5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BC">
              <w:rPr>
                <w:rFonts w:ascii="Times New Roman" w:hAnsi="Times New Roman" w:cs="Times New Roman"/>
                <w:sz w:val="24"/>
                <w:szCs w:val="24"/>
              </w:rPr>
              <w:t>111 05013 10 0000 120</w:t>
            </w:r>
          </w:p>
        </w:tc>
        <w:tc>
          <w:tcPr>
            <w:tcW w:w="6379" w:type="dxa"/>
          </w:tcPr>
          <w:p w:rsidR="00AC7D4E" w:rsidRPr="00DF2DBC" w:rsidRDefault="00AC7D4E" w:rsidP="00CE5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DBC">
              <w:rPr>
                <w:rFonts w:ascii="Times New Roman" w:hAnsi="Times New Roman" w:cs="Times New Roman"/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 расположены в границах  поселении,  а также средства от продажи  права на заключение договоров аренды указанных земельных участков </w:t>
            </w:r>
          </w:p>
        </w:tc>
      </w:tr>
      <w:tr w:rsidR="00AC7D4E" w:rsidRPr="00DF2DBC" w:rsidTr="00CE5FC4">
        <w:trPr>
          <w:trHeight w:val="300"/>
        </w:trPr>
        <w:tc>
          <w:tcPr>
            <w:tcW w:w="966" w:type="dxa"/>
          </w:tcPr>
          <w:p w:rsidR="00AC7D4E" w:rsidRPr="00DF2DBC" w:rsidRDefault="00AC7D4E" w:rsidP="00CE5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BC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2693" w:type="dxa"/>
          </w:tcPr>
          <w:p w:rsidR="00AC7D4E" w:rsidRPr="00DF2DBC" w:rsidRDefault="00AC7D4E" w:rsidP="00CE5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BC">
              <w:rPr>
                <w:rFonts w:ascii="Times New Roman" w:hAnsi="Times New Roman" w:cs="Times New Roman"/>
                <w:sz w:val="24"/>
                <w:szCs w:val="24"/>
              </w:rPr>
              <w:t>111 05025 10 0000 120</w:t>
            </w:r>
          </w:p>
        </w:tc>
        <w:tc>
          <w:tcPr>
            <w:tcW w:w="6379" w:type="dxa"/>
          </w:tcPr>
          <w:p w:rsidR="00AC7D4E" w:rsidRPr="00DF2DBC" w:rsidRDefault="00AC7D4E" w:rsidP="00CE5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DBC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платы, а также средства от продажи права аренды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AC7D4E" w:rsidRPr="00DF2DBC" w:rsidTr="00CE5FC4">
        <w:trPr>
          <w:trHeight w:val="300"/>
        </w:trPr>
        <w:tc>
          <w:tcPr>
            <w:tcW w:w="966" w:type="dxa"/>
          </w:tcPr>
          <w:p w:rsidR="00AC7D4E" w:rsidRPr="00DF2DBC" w:rsidRDefault="00AC7D4E" w:rsidP="00CE5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BC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2693" w:type="dxa"/>
          </w:tcPr>
          <w:p w:rsidR="00AC7D4E" w:rsidRPr="00DF2DBC" w:rsidRDefault="00AC7D4E" w:rsidP="00CE5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BC">
              <w:rPr>
                <w:rFonts w:ascii="Times New Roman" w:hAnsi="Times New Roman" w:cs="Times New Roman"/>
                <w:sz w:val="24"/>
                <w:szCs w:val="24"/>
              </w:rPr>
              <w:t>111 05035 10 0000 120</w:t>
            </w:r>
          </w:p>
        </w:tc>
        <w:tc>
          <w:tcPr>
            <w:tcW w:w="6379" w:type="dxa"/>
          </w:tcPr>
          <w:p w:rsidR="00AC7D4E" w:rsidRPr="00DF2DBC" w:rsidRDefault="00AC7D4E" w:rsidP="00CE5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DBC">
              <w:rPr>
                <w:rFonts w:ascii="Times New Roman" w:hAnsi="Times New Roman" w:cs="Times New Roman"/>
                <w:sz w:val="24"/>
                <w:szCs w:val="24"/>
              </w:rPr>
              <w:t>Доходы от сдачи  в аренду имущества,  находящегося  в оперативном управлении  органов управления поселений 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AC7D4E" w:rsidRPr="00DF2DBC" w:rsidTr="00CE5FC4">
        <w:trPr>
          <w:trHeight w:val="300"/>
        </w:trPr>
        <w:tc>
          <w:tcPr>
            <w:tcW w:w="966" w:type="dxa"/>
          </w:tcPr>
          <w:p w:rsidR="00AC7D4E" w:rsidRPr="00DF2DBC" w:rsidRDefault="00AC7D4E" w:rsidP="00CE5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BC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2693" w:type="dxa"/>
          </w:tcPr>
          <w:p w:rsidR="00AC7D4E" w:rsidRPr="00DF2DBC" w:rsidRDefault="00AC7D4E" w:rsidP="00CE5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BC">
              <w:rPr>
                <w:rFonts w:ascii="Times New Roman" w:hAnsi="Times New Roman" w:cs="Times New Roman"/>
                <w:sz w:val="24"/>
                <w:szCs w:val="24"/>
              </w:rPr>
              <w:t>114 01050 10 0000410</w:t>
            </w:r>
          </w:p>
        </w:tc>
        <w:tc>
          <w:tcPr>
            <w:tcW w:w="6379" w:type="dxa"/>
          </w:tcPr>
          <w:p w:rsidR="00AC7D4E" w:rsidRPr="00DF2DBC" w:rsidRDefault="00AC7D4E" w:rsidP="00CE5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DBC">
              <w:rPr>
                <w:rFonts w:ascii="Times New Roman" w:hAnsi="Times New Roman" w:cs="Times New Roman"/>
                <w:sz w:val="24"/>
                <w:szCs w:val="24"/>
              </w:rPr>
              <w:t>Доходы от продажи квартир, находящихся в собственности поселений</w:t>
            </w:r>
          </w:p>
        </w:tc>
      </w:tr>
      <w:tr w:rsidR="00AC7D4E" w:rsidRPr="00DF2DBC" w:rsidTr="00CE5FC4">
        <w:trPr>
          <w:trHeight w:val="300"/>
        </w:trPr>
        <w:tc>
          <w:tcPr>
            <w:tcW w:w="966" w:type="dxa"/>
          </w:tcPr>
          <w:p w:rsidR="00AC7D4E" w:rsidRPr="00DF2DBC" w:rsidRDefault="00AC7D4E" w:rsidP="00CE5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BC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2693" w:type="dxa"/>
          </w:tcPr>
          <w:p w:rsidR="00AC7D4E" w:rsidRPr="00DF2DBC" w:rsidRDefault="00AC7D4E" w:rsidP="00CE5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BC">
              <w:rPr>
                <w:rFonts w:ascii="Times New Roman" w:hAnsi="Times New Roman" w:cs="Times New Roman"/>
                <w:sz w:val="24"/>
                <w:szCs w:val="24"/>
              </w:rPr>
              <w:t xml:space="preserve">114 02052 10 0000 410  </w:t>
            </w:r>
          </w:p>
        </w:tc>
        <w:tc>
          <w:tcPr>
            <w:tcW w:w="6379" w:type="dxa"/>
          </w:tcPr>
          <w:p w:rsidR="00AC7D4E" w:rsidRPr="00DF2DBC" w:rsidRDefault="00AC7D4E" w:rsidP="00CE5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DBC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основных средств по </w:t>
            </w:r>
            <w:r w:rsidRPr="00DF2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указанному имуществу</w:t>
            </w:r>
          </w:p>
        </w:tc>
      </w:tr>
      <w:tr w:rsidR="00AC7D4E" w:rsidRPr="00DF2DBC" w:rsidTr="00CE5FC4">
        <w:trPr>
          <w:trHeight w:val="300"/>
        </w:trPr>
        <w:tc>
          <w:tcPr>
            <w:tcW w:w="966" w:type="dxa"/>
          </w:tcPr>
          <w:p w:rsidR="00AC7D4E" w:rsidRPr="00DF2DBC" w:rsidRDefault="00AC7D4E" w:rsidP="00CE5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170</w:t>
            </w:r>
          </w:p>
        </w:tc>
        <w:tc>
          <w:tcPr>
            <w:tcW w:w="2693" w:type="dxa"/>
          </w:tcPr>
          <w:p w:rsidR="00AC7D4E" w:rsidRPr="00DF2DBC" w:rsidRDefault="00AC7D4E" w:rsidP="00CE5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BC">
              <w:rPr>
                <w:rFonts w:ascii="Times New Roman" w:hAnsi="Times New Roman" w:cs="Times New Roman"/>
                <w:sz w:val="24"/>
                <w:szCs w:val="24"/>
              </w:rPr>
              <w:t xml:space="preserve">114 02053 10 0000 410  </w:t>
            </w:r>
          </w:p>
        </w:tc>
        <w:tc>
          <w:tcPr>
            <w:tcW w:w="6379" w:type="dxa"/>
          </w:tcPr>
          <w:p w:rsidR="00AC7D4E" w:rsidRPr="00DF2DBC" w:rsidRDefault="00AC7D4E" w:rsidP="00CE5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DBC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AC7D4E" w:rsidRPr="00DF2DBC" w:rsidTr="00CE5FC4">
        <w:trPr>
          <w:trHeight w:val="300"/>
        </w:trPr>
        <w:tc>
          <w:tcPr>
            <w:tcW w:w="966" w:type="dxa"/>
          </w:tcPr>
          <w:p w:rsidR="00AC7D4E" w:rsidRPr="00DF2DBC" w:rsidRDefault="00AC7D4E" w:rsidP="00CE5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BC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2693" w:type="dxa"/>
          </w:tcPr>
          <w:p w:rsidR="00AC7D4E" w:rsidRPr="00DF2DBC" w:rsidRDefault="00AC7D4E" w:rsidP="00CE5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BC">
              <w:rPr>
                <w:rFonts w:ascii="Times New Roman" w:hAnsi="Times New Roman" w:cs="Times New Roman"/>
                <w:sz w:val="24"/>
                <w:szCs w:val="24"/>
              </w:rPr>
              <w:t>114 06013 10 0000 430</w:t>
            </w:r>
          </w:p>
        </w:tc>
        <w:tc>
          <w:tcPr>
            <w:tcW w:w="6379" w:type="dxa"/>
          </w:tcPr>
          <w:p w:rsidR="00AC7D4E" w:rsidRPr="00DF2DBC" w:rsidRDefault="00AC7D4E" w:rsidP="00CE5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DBC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 не разграничена и которые расположены в границах поселений</w:t>
            </w:r>
          </w:p>
        </w:tc>
      </w:tr>
      <w:tr w:rsidR="00AC7D4E" w:rsidRPr="00DF2DBC" w:rsidTr="00CE5FC4">
        <w:trPr>
          <w:trHeight w:val="300"/>
        </w:trPr>
        <w:tc>
          <w:tcPr>
            <w:tcW w:w="966" w:type="dxa"/>
            <w:tcBorders>
              <w:right w:val="nil"/>
            </w:tcBorders>
          </w:tcPr>
          <w:p w:rsidR="00AC7D4E" w:rsidRPr="00DF2DBC" w:rsidRDefault="00AC7D4E" w:rsidP="00CE5FC4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tcBorders>
              <w:left w:val="nil"/>
            </w:tcBorders>
          </w:tcPr>
          <w:p w:rsidR="00AC7D4E" w:rsidRPr="00DF2DBC" w:rsidRDefault="00AC7D4E" w:rsidP="00CE5FC4">
            <w:pPr>
              <w:pStyle w:val="1"/>
              <w:jc w:val="center"/>
              <w:rPr>
                <w:sz w:val="24"/>
                <w:szCs w:val="24"/>
              </w:rPr>
            </w:pPr>
            <w:r w:rsidRPr="00DF2DBC">
              <w:rPr>
                <w:b/>
                <w:bCs/>
                <w:sz w:val="24"/>
                <w:szCs w:val="24"/>
              </w:rPr>
              <w:t xml:space="preserve">Финансовая бюджетная палата </w:t>
            </w:r>
            <w:r w:rsidRPr="00DF2DBC">
              <w:rPr>
                <w:b/>
                <w:sz w:val="24"/>
                <w:szCs w:val="24"/>
              </w:rPr>
              <w:t>Аксубаевского муниципального района</w:t>
            </w:r>
          </w:p>
        </w:tc>
      </w:tr>
      <w:tr w:rsidR="00AC7D4E" w:rsidRPr="00DF2DBC" w:rsidTr="00CE5FC4">
        <w:trPr>
          <w:trHeight w:val="300"/>
        </w:trPr>
        <w:tc>
          <w:tcPr>
            <w:tcW w:w="966" w:type="dxa"/>
          </w:tcPr>
          <w:p w:rsidR="00AC7D4E" w:rsidRPr="00DF2DBC" w:rsidRDefault="00AC7D4E" w:rsidP="00CE5FC4">
            <w:pPr>
              <w:pStyle w:val="1"/>
              <w:jc w:val="center"/>
              <w:rPr>
                <w:sz w:val="24"/>
                <w:szCs w:val="24"/>
              </w:rPr>
            </w:pPr>
            <w:r w:rsidRPr="00DF2DBC"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AC7D4E" w:rsidRPr="00DF2DBC" w:rsidRDefault="00AC7D4E" w:rsidP="00CE5FC4">
            <w:pPr>
              <w:pStyle w:val="1"/>
              <w:jc w:val="center"/>
              <w:rPr>
                <w:sz w:val="24"/>
                <w:szCs w:val="24"/>
              </w:rPr>
            </w:pPr>
            <w:r w:rsidRPr="00DF2DBC">
              <w:rPr>
                <w:sz w:val="24"/>
                <w:szCs w:val="24"/>
              </w:rPr>
              <w:t>1 08 04020 01 0000 110</w:t>
            </w:r>
          </w:p>
        </w:tc>
        <w:tc>
          <w:tcPr>
            <w:tcW w:w="6379" w:type="dxa"/>
          </w:tcPr>
          <w:p w:rsidR="00AC7D4E" w:rsidRPr="00DF2DBC" w:rsidRDefault="00AC7D4E" w:rsidP="00CE5FC4">
            <w:pPr>
              <w:pStyle w:val="1"/>
              <w:jc w:val="both"/>
              <w:rPr>
                <w:sz w:val="24"/>
                <w:szCs w:val="24"/>
              </w:rPr>
            </w:pPr>
            <w:r w:rsidRPr="00DF2DBC">
              <w:rPr>
                <w:sz w:val="24"/>
                <w:szCs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</w:tr>
      <w:tr w:rsidR="00AC7D4E" w:rsidRPr="00DF2DBC" w:rsidTr="00CE5FC4">
        <w:trPr>
          <w:trHeight w:val="300"/>
        </w:trPr>
        <w:tc>
          <w:tcPr>
            <w:tcW w:w="966" w:type="dxa"/>
          </w:tcPr>
          <w:p w:rsidR="00AC7D4E" w:rsidRPr="00DF2DBC" w:rsidRDefault="00AC7D4E" w:rsidP="00CE5FC4">
            <w:pPr>
              <w:pStyle w:val="1"/>
              <w:jc w:val="center"/>
              <w:rPr>
                <w:sz w:val="24"/>
                <w:szCs w:val="24"/>
              </w:rPr>
            </w:pPr>
            <w:r w:rsidRPr="00DF2DBC"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AC7D4E" w:rsidRPr="00DF2DBC" w:rsidRDefault="00AC7D4E" w:rsidP="00CE5FC4">
            <w:pPr>
              <w:pStyle w:val="1"/>
              <w:jc w:val="center"/>
              <w:rPr>
                <w:sz w:val="24"/>
                <w:szCs w:val="24"/>
              </w:rPr>
            </w:pPr>
            <w:r w:rsidRPr="00DF2DBC">
              <w:rPr>
                <w:sz w:val="24"/>
                <w:szCs w:val="24"/>
              </w:rPr>
              <w:t>1 08 07175 01 0000 110</w:t>
            </w:r>
          </w:p>
        </w:tc>
        <w:tc>
          <w:tcPr>
            <w:tcW w:w="6379" w:type="dxa"/>
          </w:tcPr>
          <w:p w:rsidR="00AC7D4E" w:rsidRPr="00DF2DBC" w:rsidRDefault="00AC7D4E" w:rsidP="00CE5FC4">
            <w:pPr>
              <w:pStyle w:val="1"/>
              <w:jc w:val="both"/>
              <w:rPr>
                <w:sz w:val="24"/>
                <w:szCs w:val="24"/>
              </w:rPr>
            </w:pPr>
            <w:r w:rsidRPr="00DF2DBC">
              <w:rPr>
                <w:sz w:val="24"/>
                <w:szCs w:val="24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</w:t>
            </w:r>
          </w:p>
        </w:tc>
      </w:tr>
      <w:tr w:rsidR="00AC7D4E" w:rsidRPr="00DF2DBC" w:rsidTr="00CE5FC4">
        <w:trPr>
          <w:trHeight w:val="300"/>
        </w:trPr>
        <w:tc>
          <w:tcPr>
            <w:tcW w:w="966" w:type="dxa"/>
          </w:tcPr>
          <w:p w:rsidR="00AC7D4E" w:rsidRPr="00DF2DBC" w:rsidRDefault="00AC7D4E" w:rsidP="00CE5FC4">
            <w:pPr>
              <w:pStyle w:val="1"/>
              <w:jc w:val="center"/>
              <w:rPr>
                <w:sz w:val="24"/>
                <w:szCs w:val="24"/>
              </w:rPr>
            </w:pPr>
            <w:r w:rsidRPr="00DF2DBC"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AC7D4E" w:rsidRPr="00DF2DBC" w:rsidRDefault="00AC7D4E" w:rsidP="00CE5FC4">
            <w:pPr>
              <w:pStyle w:val="1"/>
              <w:jc w:val="center"/>
              <w:rPr>
                <w:sz w:val="24"/>
                <w:szCs w:val="24"/>
              </w:rPr>
            </w:pPr>
            <w:r w:rsidRPr="00DF2DBC">
              <w:rPr>
                <w:sz w:val="24"/>
                <w:szCs w:val="24"/>
              </w:rPr>
              <w:t xml:space="preserve">1 13 01995 10 0000 130   </w:t>
            </w:r>
          </w:p>
        </w:tc>
        <w:tc>
          <w:tcPr>
            <w:tcW w:w="6379" w:type="dxa"/>
          </w:tcPr>
          <w:p w:rsidR="00AC7D4E" w:rsidRPr="00DF2DBC" w:rsidRDefault="00AC7D4E" w:rsidP="00CE5F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F2DBC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от оказания платных услуг (работ)  </w:t>
            </w:r>
          </w:p>
          <w:p w:rsidR="00AC7D4E" w:rsidRPr="00DF2DBC" w:rsidRDefault="00AC7D4E" w:rsidP="00CE5FC4">
            <w:pPr>
              <w:pStyle w:val="1"/>
              <w:rPr>
                <w:sz w:val="24"/>
                <w:szCs w:val="24"/>
              </w:rPr>
            </w:pPr>
            <w:r w:rsidRPr="00DF2DBC">
              <w:rPr>
                <w:sz w:val="24"/>
                <w:szCs w:val="24"/>
              </w:rPr>
              <w:t xml:space="preserve">получателями средств бюджетов поселений     </w:t>
            </w:r>
          </w:p>
        </w:tc>
      </w:tr>
      <w:tr w:rsidR="00AC7D4E" w:rsidRPr="00DF2DBC" w:rsidTr="00CE5FC4">
        <w:trPr>
          <w:trHeight w:val="300"/>
        </w:trPr>
        <w:tc>
          <w:tcPr>
            <w:tcW w:w="966" w:type="dxa"/>
          </w:tcPr>
          <w:p w:rsidR="00AC7D4E" w:rsidRPr="00DF2DBC" w:rsidRDefault="00AC7D4E" w:rsidP="00CE5FC4">
            <w:pPr>
              <w:pStyle w:val="1"/>
              <w:jc w:val="center"/>
              <w:rPr>
                <w:sz w:val="24"/>
                <w:szCs w:val="24"/>
              </w:rPr>
            </w:pPr>
            <w:r w:rsidRPr="00DF2DBC"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AC7D4E" w:rsidRPr="00DF2DBC" w:rsidRDefault="00AC7D4E" w:rsidP="00CE5FC4">
            <w:pPr>
              <w:pStyle w:val="1"/>
              <w:jc w:val="center"/>
              <w:rPr>
                <w:sz w:val="24"/>
                <w:szCs w:val="24"/>
              </w:rPr>
            </w:pPr>
            <w:r w:rsidRPr="00DF2DBC">
              <w:rPr>
                <w:sz w:val="24"/>
                <w:szCs w:val="24"/>
              </w:rPr>
              <w:t xml:space="preserve">1 13 02995 10 0000 130   </w:t>
            </w:r>
          </w:p>
        </w:tc>
        <w:tc>
          <w:tcPr>
            <w:tcW w:w="6379" w:type="dxa"/>
          </w:tcPr>
          <w:p w:rsidR="00AC7D4E" w:rsidRPr="00DF2DBC" w:rsidRDefault="00AC7D4E" w:rsidP="00CE5FC4">
            <w:pPr>
              <w:pStyle w:val="1"/>
              <w:jc w:val="both"/>
              <w:rPr>
                <w:sz w:val="24"/>
                <w:szCs w:val="24"/>
              </w:rPr>
            </w:pPr>
            <w:r w:rsidRPr="00DF2DBC">
              <w:rPr>
                <w:sz w:val="24"/>
                <w:szCs w:val="24"/>
              </w:rPr>
              <w:t>Прочие доходы от компенсации затрат бюджетов                                           поселений</w:t>
            </w:r>
          </w:p>
        </w:tc>
      </w:tr>
      <w:tr w:rsidR="00AC7D4E" w:rsidRPr="00DF2DBC" w:rsidTr="00CE5FC4">
        <w:trPr>
          <w:trHeight w:val="300"/>
        </w:trPr>
        <w:tc>
          <w:tcPr>
            <w:tcW w:w="966" w:type="dxa"/>
          </w:tcPr>
          <w:p w:rsidR="00AC7D4E" w:rsidRPr="00DF2DBC" w:rsidRDefault="00AC7D4E" w:rsidP="00CE5FC4">
            <w:pPr>
              <w:pStyle w:val="1"/>
              <w:jc w:val="center"/>
              <w:rPr>
                <w:sz w:val="24"/>
                <w:szCs w:val="24"/>
              </w:rPr>
            </w:pPr>
            <w:r w:rsidRPr="00DF2DBC"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AC7D4E" w:rsidRPr="00DF2DBC" w:rsidRDefault="00AC7D4E" w:rsidP="00CE5FC4">
            <w:pPr>
              <w:pStyle w:val="1"/>
              <w:jc w:val="center"/>
              <w:rPr>
                <w:sz w:val="24"/>
                <w:szCs w:val="24"/>
              </w:rPr>
            </w:pPr>
            <w:r w:rsidRPr="00DF2DBC">
              <w:rPr>
                <w:sz w:val="24"/>
                <w:szCs w:val="24"/>
              </w:rPr>
              <w:t>1 17 01050 10 0000 180</w:t>
            </w:r>
          </w:p>
        </w:tc>
        <w:tc>
          <w:tcPr>
            <w:tcW w:w="6379" w:type="dxa"/>
          </w:tcPr>
          <w:p w:rsidR="00AC7D4E" w:rsidRPr="00DF2DBC" w:rsidRDefault="00AC7D4E" w:rsidP="00CE5FC4">
            <w:pPr>
              <w:pStyle w:val="1"/>
              <w:jc w:val="both"/>
              <w:rPr>
                <w:sz w:val="24"/>
                <w:szCs w:val="24"/>
              </w:rPr>
            </w:pPr>
            <w:r w:rsidRPr="00DF2DBC">
              <w:rPr>
                <w:sz w:val="24"/>
                <w:szCs w:val="24"/>
              </w:rPr>
              <w:t>Невыясненные поступления, зачисляемые в бюджеты поселений</w:t>
            </w:r>
          </w:p>
        </w:tc>
      </w:tr>
      <w:tr w:rsidR="00AC7D4E" w:rsidRPr="00DF2DBC" w:rsidTr="00CE5FC4">
        <w:trPr>
          <w:trHeight w:val="300"/>
        </w:trPr>
        <w:tc>
          <w:tcPr>
            <w:tcW w:w="966" w:type="dxa"/>
          </w:tcPr>
          <w:p w:rsidR="00AC7D4E" w:rsidRPr="00DF2DBC" w:rsidRDefault="00AC7D4E" w:rsidP="00CE5FC4">
            <w:pPr>
              <w:pStyle w:val="1"/>
              <w:jc w:val="center"/>
              <w:rPr>
                <w:sz w:val="24"/>
                <w:szCs w:val="24"/>
              </w:rPr>
            </w:pPr>
            <w:r w:rsidRPr="00DF2DBC">
              <w:rPr>
                <w:sz w:val="24"/>
                <w:szCs w:val="24"/>
              </w:rPr>
              <w:t>300</w:t>
            </w:r>
          </w:p>
          <w:p w:rsidR="00AC7D4E" w:rsidRPr="00DF2DBC" w:rsidRDefault="00AC7D4E" w:rsidP="00CE5FC4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AC7D4E" w:rsidRPr="00DF2DBC" w:rsidRDefault="00AC7D4E" w:rsidP="00CE5FC4">
            <w:pPr>
              <w:pStyle w:val="1"/>
              <w:jc w:val="center"/>
              <w:rPr>
                <w:sz w:val="24"/>
                <w:szCs w:val="24"/>
              </w:rPr>
            </w:pPr>
            <w:r w:rsidRPr="00DF2DBC">
              <w:rPr>
                <w:sz w:val="24"/>
                <w:szCs w:val="24"/>
              </w:rPr>
              <w:t>1 17 05050 10 0000 180</w:t>
            </w:r>
          </w:p>
        </w:tc>
        <w:tc>
          <w:tcPr>
            <w:tcW w:w="6379" w:type="dxa"/>
          </w:tcPr>
          <w:p w:rsidR="00AC7D4E" w:rsidRPr="00DF2DBC" w:rsidRDefault="00AC7D4E" w:rsidP="00CE5FC4">
            <w:pPr>
              <w:pStyle w:val="1"/>
              <w:jc w:val="both"/>
              <w:rPr>
                <w:sz w:val="24"/>
                <w:szCs w:val="24"/>
              </w:rPr>
            </w:pPr>
            <w:r w:rsidRPr="00DF2DBC">
              <w:rPr>
                <w:sz w:val="24"/>
                <w:szCs w:val="24"/>
              </w:rPr>
              <w:t>Прочие неналоговые доходы бюджетов поселений (средства самообложения и т.д.)</w:t>
            </w:r>
          </w:p>
        </w:tc>
      </w:tr>
      <w:tr w:rsidR="00AC7D4E" w:rsidRPr="00DF2DBC" w:rsidTr="00CE5FC4">
        <w:trPr>
          <w:trHeight w:val="300"/>
        </w:trPr>
        <w:tc>
          <w:tcPr>
            <w:tcW w:w="966" w:type="dxa"/>
          </w:tcPr>
          <w:p w:rsidR="00AC7D4E" w:rsidRPr="00DF2DBC" w:rsidRDefault="00AC7D4E" w:rsidP="00CE5FC4">
            <w:pPr>
              <w:pStyle w:val="1"/>
              <w:jc w:val="center"/>
              <w:rPr>
                <w:sz w:val="24"/>
                <w:szCs w:val="24"/>
              </w:rPr>
            </w:pPr>
            <w:r w:rsidRPr="00DF2DBC"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AC7D4E" w:rsidRPr="00DF2DBC" w:rsidRDefault="00AC7D4E" w:rsidP="00CE5FC4">
            <w:pPr>
              <w:pStyle w:val="1"/>
              <w:jc w:val="center"/>
              <w:rPr>
                <w:sz w:val="24"/>
                <w:szCs w:val="24"/>
              </w:rPr>
            </w:pPr>
            <w:r w:rsidRPr="00DF2DBC">
              <w:rPr>
                <w:sz w:val="24"/>
                <w:szCs w:val="24"/>
              </w:rPr>
              <w:t>2 02 01001 10 0000 151</w:t>
            </w:r>
          </w:p>
        </w:tc>
        <w:tc>
          <w:tcPr>
            <w:tcW w:w="6379" w:type="dxa"/>
          </w:tcPr>
          <w:p w:rsidR="00AC7D4E" w:rsidRPr="00DF2DBC" w:rsidRDefault="00AC7D4E" w:rsidP="00CE5FC4">
            <w:pPr>
              <w:pStyle w:val="1"/>
              <w:jc w:val="both"/>
              <w:rPr>
                <w:sz w:val="24"/>
                <w:szCs w:val="24"/>
              </w:rPr>
            </w:pPr>
            <w:r w:rsidRPr="00DF2DBC">
              <w:rPr>
                <w:sz w:val="24"/>
                <w:szCs w:val="24"/>
              </w:rPr>
              <w:t>Дотация бюджетам поселений на выравнивание уровня бюджетной обеспеченности</w:t>
            </w:r>
          </w:p>
        </w:tc>
      </w:tr>
      <w:tr w:rsidR="00AC7D4E" w:rsidRPr="00DF2DBC" w:rsidTr="00CE5FC4">
        <w:trPr>
          <w:trHeight w:val="300"/>
        </w:trPr>
        <w:tc>
          <w:tcPr>
            <w:tcW w:w="966" w:type="dxa"/>
          </w:tcPr>
          <w:p w:rsidR="00AC7D4E" w:rsidRPr="00DF2DBC" w:rsidRDefault="00AC7D4E" w:rsidP="00CE5FC4">
            <w:pPr>
              <w:pStyle w:val="1"/>
              <w:jc w:val="center"/>
              <w:rPr>
                <w:sz w:val="24"/>
                <w:szCs w:val="24"/>
              </w:rPr>
            </w:pPr>
            <w:r w:rsidRPr="00DF2DBC"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AC7D4E" w:rsidRPr="00DF2DBC" w:rsidRDefault="00AC7D4E" w:rsidP="00CE5FC4">
            <w:pPr>
              <w:pStyle w:val="1"/>
              <w:jc w:val="center"/>
              <w:rPr>
                <w:sz w:val="24"/>
                <w:szCs w:val="24"/>
              </w:rPr>
            </w:pPr>
            <w:r w:rsidRPr="00DF2DBC">
              <w:rPr>
                <w:sz w:val="24"/>
                <w:szCs w:val="24"/>
              </w:rPr>
              <w:t>2 02 01003 10 0000 151</w:t>
            </w:r>
          </w:p>
        </w:tc>
        <w:tc>
          <w:tcPr>
            <w:tcW w:w="6379" w:type="dxa"/>
          </w:tcPr>
          <w:p w:rsidR="00AC7D4E" w:rsidRPr="00DF2DBC" w:rsidRDefault="00AC7D4E" w:rsidP="00CE5FC4">
            <w:pPr>
              <w:pStyle w:val="1"/>
              <w:jc w:val="both"/>
              <w:rPr>
                <w:sz w:val="24"/>
                <w:szCs w:val="24"/>
              </w:rPr>
            </w:pPr>
            <w:r w:rsidRPr="00DF2DBC">
              <w:rPr>
                <w:sz w:val="24"/>
                <w:szCs w:val="24"/>
              </w:rPr>
              <w:t>Дотация бюджетам поселений на поддержку мер по обеспечению сбалансированности бюджетов</w:t>
            </w:r>
          </w:p>
        </w:tc>
      </w:tr>
      <w:tr w:rsidR="00AC7D4E" w:rsidRPr="00DF2DBC" w:rsidTr="00CE5FC4">
        <w:trPr>
          <w:trHeight w:val="300"/>
        </w:trPr>
        <w:tc>
          <w:tcPr>
            <w:tcW w:w="966" w:type="dxa"/>
          </w:tcPr>
          <w:p w:rsidR="00AC7D4E" w:rsidRPr="00DF2DBC" w:rsidRDefault="00AC7D4E" w:rsidP="00CE5FC4">
            <w:pPr>
              <w:pStyle w:val="1"/>
              <w:jc w:val="center"/>
              <w:rPr>
                <w:sz w:val="24"/>
                <w:szCs w:val="24"/>
              </w:rPr>
            </w:pPr>
            <w:r w:rsidRPr="00DF2DBC"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AC7D4E" w:rsidRPr="00DF2DBC" w:rsidRDefault="00AC7D4E" w:rsidP="00CE5FC4">
            <w:pPr>
              <w:pStyle w:val="1"/>
              <w:jc w:val="center"/>
              <w:rPr>
                <w:sz w:val="24"/>
                <w:szCs w:val="24"/>
              </w:rPr>
            </w:pPr>
            <w:r w:rsidRPr="00DF2DBC">
              <w:rPr>
                <w:sz w:val="24"/>
                <w:szCs w:val="24"/>
              </w:rPr>
              <w:t>2 02 02051 10 0000 151</w:t>
            </w:r>
          </w:p>
        </w:tc>
        <w:tc>
          <w:tcPr>
            <w:tcW w:w="6379" w:type="dxa"/>
          </w:tcPr>
          <w:p w:rsidR="00AC7D4E" w:rsidRPr="00DF2DBC" w:rsidRDefault="00AC7D4E" w:rsidP="00CE5FC4">
            <w:pPr>
              <w:pStyle w:val="1"/>
              <w:jc w:val="both"/>
              <w:rPr>
                <w:sz w:val="24"/>
                <w:szCs w:val="24"/>
              </w:rPr>
            </w:pPr>
            <w:r w:rsidRPr="00DF2DBC">
              <w:rPr>
                <w:sz w:val="24"/>
                <w:szCs w:val="24"/>
              </w:rPr>
              <w:t>Субсидии бюджетам поселений на реализацию федеральных целевых программ</w:t>
            </w:r>
          </w:p>
        </w:tc>
      </w:tr>
      <w:tr w:rsidR="00AC7D4E" w:rsidRPr="00DF2DBC" w:rsidTr="00CE5FC4">
        <w:trPr>
          <w:trHeight w:val="300"/>
        </w:trPr>
        <w:tc>
          <w:tcPr>
            <w:tcW w:w="966" w:type="dxa"/>
          </w:tcPr>
          <w:p w:rsidR="00AC7D4E" w:rsidRPr="00DF2DBC" w:rsidRDefault="00AC7D4E" w:rsidP="00CE5FC4">
            <w:pPr>
              <w:pStyle w:val="1"/>
              <w:jc w:val="center"/>
              <w:rPr>
                <w:sz w:val="24"/>
                <w:szCs w:val="24"/>
              </w:rPr>
            </w:pPr>
            <w:r w:rsidRPr="00DF2DBC"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AC7D4E" w:rsidRPr="00DF2DBC" w:rsidRDefault="00AC7D4E" w:rsidP="00CE5FC4">
            <w:pPr>
              <w:pStyle w:val="1"/>
              <w:jc w:val="center"/>
              <w:rPr>
                <w:sz w:val="24"/>
                <w:szCs w:val="24"/>
              </w:rPr>
            </w:pPr>
            <w:r w:rsidRPr="00DF2DBC">
              <w:rPr>
                <w:sz w:val="24"/>
                <w:szCs w:val="24"/>
              </w:rPr>
              <w:t>2 02 02077 10 0000 151</w:t>
            </w:r>
          </w:p>
        </w:tc>
        <w:tc>
          <w:tcPr>
            <w:tcW w:w="6379" w:type="dxa"/>
          </w:tcPr>
          <w:p w:rsidR="00AC7D4E" w:rsidRPr="00DF2DBC" w:rsidRDefault="00AC7D4E" w:rsidP="00CE5FC4">
            <w:pPr>
              <w:pStyle w:val="1"/>
              <w:jc w:val="both"/>
              <w:rPr>
                <w:sz w:val="24"/>
                <w:szCs w:val="24"/>
              </w:rPr>
            </w:pPr>
            <w:r w:rsidRPr="00DF2DBC">
              <w:rPr>
                <w:sz w:val="24"/>
                <w:szCs w:val="24"/>
              </w:rPr>
              <w:t>Субсидии бюджетам поселений на бюджетные инвестиции в объекты капитального строительства собственности муниципальных образований</w:t>
            </w:r>
          </w:p>
        </w:tc>
      </w:tr>
      <w:tr w:rsidR="00AC7D4E" w:rsidRPr="00DF2DBC" w:rsidTr="00CE5FC4">
        <w:trPr>
          <w:trHeight w:val="300"/>
        </w:trPr>
        <w:tc>
          <w:tcPr>
            <w:tcW w:w="966" w:type="dxa"/>
          </w:tcPr>
          <w:p w:rsidR="00AC7D4E" w:rsidRPr="00DF2DBC" w:rsidRDefault="00AC7D4E" w:rsidP="00CE5FC4">
            <w:pPr>
              <w:pStyle w:val="1"/>
              <w:jc w:val="center"/>
              <w:rPr>
                <w:sz w:val="24"/>
                <w:szCs w:val="24"/>
              </w:rPr>
            </w:pPr>
            <w:r w:rsidRPr="00DF2DBC"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AC7D4E" w:rsidRPr="00DF2DBC" w:rsidRDefault="00AC7D4E" w:rsidP="00CE5FC4">
            <w:pPr>
              <w:pStyle w:val="1"/>
              <w:jc w:val="center"/>
              <w:rPr>
                <w:sz w:val="24"/>
                <w:szCs w:val="24"/>
              </w:rPr>
            </w:pPr>
            <w:r w:rsidRPr="00DF2DBC">
              <w:rPr>
                <w:sz w:val="24"/>
                <w:szCs w:val="24"/>
              </w:rPr>
              <w:t>2 02 02999 10 0000 151</w:t>
            </w:r>
          </w:p>
        </w:tc>
        <w:tc>
          <w:tcPr>
            <w:tcW w:w="6379" w:type="dxa"/>
          </w:tcPr>
          <w:p w:rsidR="00AC7D4E" w:rsidRPr="00DF2DBC" w:rsidRDefault="00AC7D4E" w:rsidP="00CE5FC4">
            <w:pPr>
              <w:pStyle w:val="1"/>
              <w:jc w:val="both"/>
              <w:rPr>
                <w:sz w:val="24"/>
                <w:szCs w:val="24"/>
              </w:rPr>
            </w:pPr>
            <w:r w:rsidRPr="00DF2DBC">
              <w:rPr>
                <w:sz w:val="24"/>
                <w:szCs w:val="24"/>
              </w:rPr>
              <w:t xml:space="preserve">Прочие субсидии бюджетам поселений </w:t>
            </w:r>
          </w:p>
        </w:tc>
      </w:tr>
      <w:tr w:rsidR="00AC7D4E" w:rsidRPr="00DF2DBC" w:rsidTr="00CE5FC4">
        <w:trPr>
          <w:trHeight w:val="300"/>
        </w:trPr>
        <w:tc>
          <w:tcPr>
            <w:tcW w:w="966" w:type="dxa"/>
          </w:tcPr>
          <w:p w:rsidR="00AC7D4E" w:rsidRPr="00DF2DBC" w:rsidRDefault="00AC7D4E" w:rsidP="00CE5FC4">
            <w:pPr>
              <w:pStyle w:val="1"/>
              <w:jc w:val="center"/>
              <w:rPr>
                <w:sz w:val="24"/>
                <w:szCs w:val="24"/>
              </w:rPr>
            </w:pPr>
            <w:r w:rsidRPr="00DF2DBC"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AC7D4E" w:rsidRPr="00DF2DBC" w:rsidRDefault="00AC7D4E" w:rsidP="00CE5FC4">
            <w:pPr>
              <w:pStyle w:val="1"/>
              <w:jc w:val="center"/>
              <w:rPr>
                <w:sz w:val="24"/>
                <w:szCs w:val="24"/>
              </w:rPr>
            </w:pPr>
            <w:r w:rsidRPr="00DF2DBC">
              <w:rPr>
                <w:sz w:val="24"/>
                <w:szCs w:val="24"/>
              </w:rPr>
              <w:t>2 02 03003 10 0000 151</w:t>
            </w:r>
          </w:p>
        </w:tc>
        <w:tc>
          <w:tcPr>
            <w:tcW w:w="6379" w:type="dxa"/>
          </w:tcPr>
          <w:p w:rsidR="00AC7D4E" w:rsidRPr="00DF2DBC" w:rsidRDefault="00AC7D4E" w:rsidP="00CE5FC4">
            <w:pPr>
              <w:pStyle w:val="1"/>
              <w:jc w:val="both"/>
              <w:rPr>
                <w:sz w:val="24"/>
                <w:szCs w:val="24"/>
              </w:rPr>
            </w:pPr>
            <w:r w:rsidRPr="00DF2DBC">
              <w:rPr>
                <w:sz w:val="24"/>
                <w:szCs w:val="24"/>
              </w:rPr>
              <w:t>Субвенция бюджетам поселений на осуществление полномочий по регистрации актов гражданского состояния</w:t>
            </w:r>
          </w:p>
        </w:tc>
      </w:tr>
      <w:tr w:rsidR="00AC7D4E" w:rsidRPr="00DF2DBC" w:rsidTr="00CE5FC4">
        <w:trPr>
          <w:trHeight w:val="300"/>
        </w:trPr>
        <w:tc>
          <w:tcPr>
            <w:tcW w:w="966" w:type="dxa"/>
          </w:tcPr>
          <w:p w:rsidR="00AC7D4E" w:rsidRPr="00DF2DBC" w:rsidRDefault="00AC7D4E" w:rsidP="00CE5FC4">
            <w:pPr>
              <w:pStyle w:val="1"/>
              <w:jc w:val="center"/>
              <w:rPr>
                <w:sz w:val="24"/>
                <w:szCs w:val="24"/>
              </w:rPr>
            </w:pPr>
            <w:r w:rsidRPr="00DF2DBC">
              <w:rPr>
                <w:sz w:val="24"/>
                <w:szCs w:val="24"/>
              </w:rPr>
              <w:lastRenderedPageBreak/>
              <w:t>300</w:t>
            </w:r>
          </w:p>
        </w:tc>
        <w:tc>
          <w:tcPr>
            <w:tcW w:w="2693" w:type="dxa"/>
          </w:tcPr>
          <w:p w:rsidR="00AC7D4E" w:rsidRPr="00DF2DBC" w:rsidRDefault="00AC7D4E" w:rsidP="00CE5FC4">
            <w:pPr>
              <w:pStyle w:val="1"/>
              <w:jc w:val="center"/>
              <w:rPr>
                <w:sz w:val="24"/>
                <w:szCs w:val="24"/>
              </w:rPr>
            </w:pPr>
            <w:r w:rsidRPr="00DF2DBC">
              <w:rPr>
                <w:sz w:val="24"/>
                <w:szCs w:val="24"/>
              </w:rPr>
              <w:t>2 02 03015 10 0000 151</w:t>
            </w:r>
          </w:p>
        </w:tc>
        <w:tc>
          <w:tcPr>
            <w:tcW w:w="6379" w:type="dxa"/>
          </w:tcPr>
          <w:p w:rsidR="00AC7D4E" w:rsidRPr="00DF2DBC" w:rsidRDefault="00AC7D4E" w:rsidP="00CE5FC4">
            <w:pPr>
              <w:pStyle w:val="1"/>
              <w:jc w:val="both"/>
              <w:rPr>
                <w:sz w:val="24"/>
                <w:szCs w:val="24"/>
              </w:rPr>
            </w:pPr>
            <w:r w:rsidRPr="00DF2DBC">
              <w:rPr>
                <w:sz w:val="24"/>
                <w:szCs w:val="24"/>
              </w:rPr>
              <w:t>Субвенции бюджетам поселений на  осуществление первичного воинского учета  на территориях, где отсутствуют военные комиссариаты</w:t>
            </w:r>
          </w:p>
        </w:tc>
      </w:tr>
      <w:tr w:rsidR="00AC7D4E" w:rsidRPr="00DF2DBC" w:rsidTr="00CE5FC4">
        <w:trPr>
          <w:trHeight w:val="300"/>
        </w:trPr>
        <w:tc>
          <w:tcPr>
            <w:tcW w:w="966" w:type="dxa"/>
          </w:tcPr>
          <w:p w:rsidR="00AC7D4E" w:rsidRPr="00DF2DBC" w:rsidRDefault="00AC7D4E" w:rsidP="00CE5FC4">
            <w:pPr>
              <w:pStyle w:val="1"/>
              <w:jc w:val="center"/>
              <w:rPr>
                <w:sz w:val="24"/>
                <w:szCs w:val="24"/>
              </w:rPr>
            </w:pPr>
            <w:r w:rsidRPr="00DF2DBC"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AC7D4E" w:rsidRPr="00DF2DBC" w:rsidRDefault="00AC7D4E" w:rsidP="00CE5FC4">
            <w:pPr>
              <w:pStyle w:val="1"/>
              <w:jc w:val="center"/>
              <w:rPr>
                <w:sz w:val="24"/>
                <w:szCs w:val="24"/>
              </w:rPr>
            </w:pPr>
            <w:r w:rsidRPr="00DF2DBC">
              <w:rPr>
                <w:sz w:val="24"/>
                <w:szCs w:val="24"/>
              </w:rPr>
              <w:t xml:space="preserve">2 02 04012 10 0000 151 </w:t>
            </w:r>
          </w:p>
        </w:tc>
        <w:tc>
          <w:tcPr>
            <w:tcW w:w="6379" w:type="dxa"/>
          </w:tcPr>
          <w:p w:rsidR="00AC7D4E" w:rsidRPr="00DF2DBC" w:rsidRDefault="00AC7D4E" w:rsidP="00CE5FC4">
            <w:pPr>
              <w:pStyle w:val="1"/>
              <w:jc w:val="both"/>
              <w:rPr>
                <w:sz w:val="24"/>
                <w:szCs w:val="24"/>
              </w:rPr>
            </w:pPr>
            <w:r w:rsidRPr="00DF2DBC">
              <w:rPr>
                <w:sz w:val="24"/>
                <w:szCs w:val="24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AC7D4E" w:rsidRPr="00DF2DBC" w:rsidTr="00CE5FC4">
        <w:trPr>
          <w:trHeight w:val="300"/>
        </w:trPr>
        <w:tc>
          <w:tcPr>
            <w:tcW w:w="966" w:type="dxa"/>
          </w:tcPr>
          <w:p w:rsidR="00AC7D4E" w:rsidRPr="00DF2DBC" w:rsidRDefault="00AC7D4E" w:rsidP="00CE5FC4">
            <w:pPr>
              <w:pStyle w:val="1"/>
              <w:jc w:val="center"/>
              <w:rPr>
                <w:sz w:val="24"/>
                <w:szCs w:val="24"/>
              </w:rPr>
            </w:pPr>
            <w:r w:rsidRPr="00DF2DBC"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AC7D4E" w:rsidRPr="00DF2DBC" w:rsidRDefault="00AC7D4E" w:rsidP="00CE5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BC">
              <w:rPr>
                <w:rFonts w:ascii="Times New Roman" w:hAnsi="Times New Roman" w:cs="Times New Roman"/>
                <w:sz w:val="24"/>
                <w:szCs w:val="24"/>
              </w:rPr>
              <w:t>2 08 05000 10 0000 180</w:t>
            </w:r>
          </w:p>
        </w:tc>
        <w:tc>
          <w:tcPr>
            <w:tcW w:w="6379" w:type="dxa"/>
          </w:tcPr>
          <w:p w:rsidR="00AC7D4E" w:rsidRPr="00DF2DBC" w:rsidRDefault="00AC7D4E" w:rsidP="00CE5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DBC">
              <w:rPr>
                <w:rFonts w:ascii="Times New Roman" w:hAnsi="Times New Roman" w:cs="Times New Roman"/>
                <w:sz w:val="24"/>
                <w:szCs w:val="24"/>
              </w:rPr>
              <w:t>Перечисления из бюджетов поселений (в бюджеты поселений) для  осуществления возврата (зачета) излишне уплаченных или  излишне взысканных сумм налогов, сборов и иных  платежей, а  также  сумм   процентов   за   несвоевременное осуществление  такого   возврата   и   процентов, начисленных на излишне взысканные суммы</w:t>
            </w:r>
          </w:p>
        </w:tc>
      </w:tr>
      <w:tr w:rsidR="00AC7D4E" w:rsidRPr="00DF2DBC" w:rsidTr="00CE5FC4">
        <w:trPr>
          <w:trHeight w:val="300"/>
        </w:trPr>
        <w:tc>
          <w:tcPr>
            <w:tcW w:w="966" w:type="dxa"/>
          </w:tcPr>
          <w:p w:rsidR="00AC7D4E" w:rsidRPr="00DF2DBC" w:rsidRDefault="00AC7D4E" w:rsidP="00CE5FC4">
            <w:pPr>
              <w:pStyle w:val="1"/>
              <w:jc w:val="center"/>
              <w:rPr>
                <w:sz w:val="24"/>
                <w:szCs w:val="24"/>
              </w:rPr>
            </w:pPr>
            <w:r w:rsidRPr="00DF2DBC"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AC7D4E" w:rsidRPr="00DF2DBC" w:rsidRDefault="00AC7D4E" w:rsidP="00CE5FC4">
            <w:pPr>
              <w:pStyle w:val="1"/>
              <w:jc w:val="center"/>
              <w:rPr>
                <w:sz w:val="24"/>
                <w:szCs w:val="24"/>
              </w:rPr>
            </w:pPr>
            <w:r w:rsidRPr="00DF2DBC">
              <w:rPr>
                <w:sz w:val="24"/>
                <w:szCs w:val="24"/>
              </w:rPr>
              <w:t xml:space="preserve">2 19 05000 10 0000 151 </w:t>
            </w:r>
          </w:p>
        </w:tc>
        <w:tc>
          <w:tcPr>
            <w:tcW w:w="6379" w:type="dxa"/>
          </w:tcPr>
          <w:p w:rsidR="00AC7D4E" w:rsidRPr="00DF2DBC" w:rsidRDefault="00AC7D4E" w:rsidP="00CE5FC4">
            <w:pPr>
              <w:pStyle w:val="1"/>
              <w:jc w:val="both"/>
              <w:rPr>
                <w:sz w:val="24"/>
                <w:szCs w:val="24"/>
              </w:rPr>
            </w:pPr>
            <w:r w:rsidRPr="00DF2DBC">
              <w:rPr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 поселений</w:t>
            </w:r>
          </w:p>
        </w:tc>
      </w:tr>
      <w:tr w:rsidR="00AC7D4E" w:rsidRPr="00DF2DBC" w:rsidTr="00CE5FC4">
        <w:trPr>
          <w:trHeight w:val="300"/>
        </w:trPr>
        <w:tc>
          <w:tcPr>
            <w:tcW w:w="10038" w:type="dxa"/>
            <w:gridSpan w:val="3"/>
          </w:tcPr>
          <w:p w:rsidR="00AC7D4E" w:rsidRPr="00DF2DBC" w:rsidRDefault="00AC7D4E" w:rsidP="00CE5FC4">
            <w:pPr>
              <w:pStyle w:val="1"/>
              <w:jc w:val="center"/>
              <w:rPr>
                <w:sz w:val="24"/>
                <w:szCs w:val="24"/>
              </w:rPr>
            </w:pPr>
            <w:r w:rsidRPr="00DF2DBC">
              <w:rPr>
                <w:b/>
                <w:bCs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</w:tr>
      <w:tr w:rsidR="00AC7D4E" w:rsidRPr="00DF2DBC" w:rsidTr="00CE5FC4">
        <w:trPr>
          <w:trHeight w:val="300"/>
        </w:trPr>
        <w:tc>
          <w:tcPr>
            <w:tcW w:w="966" w:type="dxa"/>
          </w:tcPr>
          <w:p w:rsidR="00AC7D4E" w:rsidRPr="00DF2DBC" w:rsidRDefault="00AC7D4E" w:rsidP="00CE5FC4">
            <w:pPr>
              <w:pStyle w:val="1"/>
              <w:jc w:val="center"/>
              <w:rPr>
                <w:sz w:val="24"/>
                <w:szCs w:val="24"/>
              </w:rPr>
            </w:pPr>
            <w:r w:rsidRPr="00DF2DBC">
              <w:rPr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AC7D4E" w:rsidRPr="00DF2DBC" w:rsidRDefault="00AC7D4E" w:rsidP="00CE5FC4">
            <w:pPr>
              <w:pStyle w:val="1"/>
              <w:jc w:val="center"/>
              <w:rPr>
                <w:sz w:val="24"/>
                <w:szCs w:val="24"/>
              </w:rPr>
            </w:pPr>
            <w:r w:rsidRPr="00DF2DBC">
              <w:rPr>
                <w:sz w:val="24"/>
                <w:szCs w:val="24"/>
              </w:rPr>
              <w:t>1 01 02000 01 0000 110</w:t>
            </w:r>
          </w:p>
        </w:tc>
        <w:tc>
          <w:tcPr>
            <w:tcW w:w="6379" w:type="dxa"/>
          </w:tcPr>
          <w:p w:rsidR="00AC7D4E" w:rsidRPr="00DF2DBC" w:rsidRDefault="00AC7D4E" w:rsidP="00CE5FC4">
            <w:pPr>
              <w:pStyle w:val="1"/>
              <w:jc w:val="both"/>
              <w:rPr>
                <w:sz w:val="24"/>
                <w:szCs w:val="24"/>
              </w:rPr>
            </w:pPr>
            <w:r w:rsidRPr="00DF2DBC">
              <w:rPr>
                <w:sz w:val="24"/>
                <w:szCs w:val="24"/>
              </w:rPr>
              <w:t>Налог на доходы физических лиц</w:t>
            </w:r>
          </w:p>
        </w:tc>
      </w:tr>
      <w:tr w:rsidR="00AC7D4E" w:rsidRPr="00DF2DBC" w:rsidTr="00CE5FC4">
        <w:trPr>
          <w:trHeight w:val="300"/>
        </w:trPr>
        <w:tc>
          <w:tcPr>
            <w:tcW w:w="966" w:type="dxa"/>
          </w:tcPr>
          <w:p w:rsidR="00AC7D4E" w:rsidRPr="00DF2DBC" w:rsidRDefault="00AC7D4E" w:rsidP="00CE5FC4">
            <w:pPr>
              <w:pStyle w:val="1"/>
              <w:jc w:val="center"/>
              <w:rPr>
                <w:sz w:val="24"/>
                <w:szCs w:val="24"/>
              </w:rPr>
            </w:pPr>
            <w:r w:rsidRPr="00DF2DBC">
              <w:rPr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AC7D4E" w:rsidRPr="00DF2DBC" w:rsidRDefault="00AC7D4E" w:rsidP="00CE5FC4">
            <w:pPr>
              <w:pStyle w:val="1"/>
              <w:jc w:val="center"/>
              <w:rPr>
                <w:sz w:val="24"/>
                <w:szCs w:val="24"/>
              </w:rPr>
            </w:pPr>
            <w:r w:rsidRPr="00DF2DBC">
              <w:rPr>
                <w:sz w:val="24"/>
                <w:szCs w:val="24"/>
              </w:rPr>
              <w:t>1 05 03000 01 0000 110</w:t>
            </w:r>
          </w:p>
        </w:tc>
        <w:tc>
          <w:tcPr>
            <w:tcW w:w="6379" w:type="dxa"/>
          </w:tcPr>
          <w:p w:rsidR="00AC7D4E" w:rsidRPr="00DF2DBC" w:rsidRDefault="00AC7D4E" w:rsidP="00CE5FC4">
            <w:pPr>
              <w:pStyle w:val="1"/>
              <w:jc w:val="both"/>
              <w:rPr>
                <w:sz w:val="24"/>
                <w:szCs w:val="24"/>
              </w:rPr>
            </w:pPr>
            <w:r w:rsidRPr="00DF2DBC">
              <w:rPr>
                <w:sz w:val="24"/>
                <w:szCs w:val="24"/>
              </w:rPr>
              <w:t xml:space="preserve">Единый сельскохозяйственный налог  </w:t>
            </w:r>
          </w:p>
        </w:tc>
      </w:tr>
      <w:tr w:rsidR="00AC7D4E" w:rsidRPr="00DF2DBC" w:rsidTr="00CE5FC4">
        <w:trPr>
          <w:trHeight w:val="300"/>
        </w:trPr>
        <w:tc>
          <w:tcPr>
            <w:tcW w:w="966" w:type="dxa"/>
          </w:tcPr>
          <w:p w:rsidR="00AC7D4E" w:rsidRPr="00DF2DBC" w:rsidRDefault="00AC7D4E" w:rsidP="00CE5FC4">
            <w:pPr>
              <w:pStyle w:val="1"/>
              <w:jc w:val="center"/>
              <w:rPr>
                <w:sz w:val="24"/>
                <w:szCs w:val="24"/>
              </w:rPr>
            </w:pPr>
            <w:r w:rsidRPr="00DF2DBC">
              <w:rPr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AC7D4E" w:rsidRPr="00DF2DBC" w:rsidRDefault="00AC7D4E" w:rsidP="00CE5FC4">
            <w:pPr>
              <w:pStyle w:val="1"/>
              <w:jc w:val="center"/>
              <w:rPr>
                <w:sz w:val="24"/>
                <w:szCs w:val="24"/>
              </w:rPr>
            </w:pPr>
            <w:r w:rsidRPr="00DF2DBC">
              <w:rPr>
                <w:sz w:val="24"/>
                <w:szCs w:val="24"/>
              </w:rPr>
              <w:t>1 06 01030 10 0000 110</w:t>
            </w:r>
          </w:p>
        </w:tc>
        <w:tc>
          <w:tcPr>
            <w:tcW w:w="6379" w:type="dxa"/>
          </w:tcPr>
          <w:p w:rsidR="00AC7D4E" w:rsidRPr="00DF2DBC" w:rsidRDefault="00AC7D4E" w:rsidP="00CE5FC4">
            <w:pPr>
              <w:pStyle w:val="1"/>
              <w:jc w:val="both"/>
              <w:rPr>
                <w:sz w:val="24"/>
                <w:szCs w:val="24"/>
              </w:rPr>
            </w:pPr>
            <w:r w:rsidRPr="00DF2DBC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</w:tr>
      <w:tr w:rsidR="00AC7D4E" w:rsidRPr="00DF2DBC" w:rsidTr="00CE5FC4">
        <w:trPr>
          <w:trHeight w:val="300"/>
        </w:trPr>
        <w:tc>
          <w:tcPr>
            <w:tcW w:w="966" w:type="dxa"/>
          </w:tcPr>
          <w:p w:rsidR="00AC7D4E" w:rsidRPr="00DF2DBC" w:rsidRDefault="00AC7D4E" w:rsidP="00CE5FC4">
            <w:pPr>
              <w:pStyle w:val="1"/>
              <w:jc w:val="center"/>
              <w:rPr>
                <w:sz w:val="24"/>
                <w:szCs w:val="24"/>
              </w:rPr>
            </w:pPr>
            <w:r w:rsidRPr="00DF2DBC">
              <w:rPr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AC7D4E" w:rsidRPr="00DF2DBC" w:rsidRDefault="00AC7D4E" w:rsidP="00CE5FC4">
            <w:pPr>
              <w:pStyle w:val="1"/>
              <w:jc w:val="center"/>
              <w:rPr>
                <w:sz w:val="24"/>
                <w:szCs w:val="24"/>
              </w:rPr>
            </w:pPr>
            <w:r w:rsidRPr="00DF2DBC">
              <w:rPr>
                <w:sz w:val="24"/>
                <w:szCs w:val="24"/>
              </w:rPr>
              <w:t>1 06 06013 10 0000 110</w:t>
            </w:r>
          </w:p>
        </w:tc>
        <w:tc>
          <w:tcPr>
            <w:tcW w:w="6379" w:type="dxa"/>
          </w:tcPr>
          <w:p w:rsidR="00AC7D4E" w:rsidRPr="00DF2DBC" w:rsidRDefault="00AC7D4E" w:rsidP="00CE5FC4">
            <w:pPr>
              <w:pStyle w:val="1"/>
              <w:jc w:val="both"/>
              <w:rPr>
                <w:sz w:val="24"/>
                <w:szCs w:val="24"/>
              </w:rPr>
            </w:pPr>
            <w:r w:rsidRPr="00DF2DBC">
              <w:rPr>
                <w:sz w:val="24"/>
                <w:szCs w:val="24"/>
              </w:rPr>
              <w:t>Земельный налог, взимаемый по ставкам установленным в соответствии с подпунктом 1 пункта 1 статьи 394 Налогового кодекса РФ и применяемым к объектам налогообложения, расположенным в границах поселений</w:t>
            </w:r>
          </w:p>
        </w:tc>
      </w:tr>
      <w:tr w:rsidR="00AC7D4E" w:rsidRPr="00DF2DBC" w:rsidTr="00CE5FC4">
        <w:trPr>
          <w:trHeight w:val="300"/>
        </w:trPr>
        <w:tc>
          <w:tcPr>
            <w:tcW w:w="966" w:type="dxa"/>
          </w:tcPr>
          <w:p w:rsidR="00AC7D4E" w:rsidRPr="00DF2DBC" w:rsidRDefault="00AC7D4E" w:rsidP="00CE5FC4">
            <w:pPr>
              <w:pStyle w:val="1"/>
              <w:jc w:val="center"/>
              <w:rPr>
                <w:sz w:val="24"/>
                <w:szCs w:val="24"/>
              </w:rPr>
            </w:pPr>
            <w:r w:rsidRPr="00DF2DBC">
              <w:rPr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AC7D4E" w:rsidRPr="00DF2DBC" w:rsidRDefault="00AC7D4E" w:rsidP="00CE5FC4">
            <w:pPr>
              <w:pStyle w:val="1"/>
              <w:jc w:val="center"/>
              <w:rPr>
                <w:sz w:val="24"/>
                <w:szCs w:val="24"/>
              </w:rPr>
            </w:pPr>
            <w:r w:rsidRPr="00DF2DBC">
              <w:rPr>
                <w:sz w:val="24"/>
                <w:szCs w:val="24"/>
              </w:rPr>
              <w:t>1 06 06023 10 0000 110</w:t>
            </w:r>
          </w:p>
        </w:tc>
        <w:tc>
          <w:tcPr>
            <w:tcW w:w="6379" w:type="dxa"/>
          </w:tcPr>
          <w:p w:rsidR="00AC7D4E" w:rsidRPr="00DF2DBC" w:rsidRDefault="00AC7D4E" w:rsidP="00CE5FC4">
            <w:pPr>
              <w:pStyle w:val="1"/>
              <w:jc w:val="both"/>
              <w:rPr>
                <w:sz w:val="24"/>
                <w:szCs w:val="24"/>
              </w:rPr>
            </w:pPr>
            <w:r w:rsidRPr="00DF2DBC">
              <w:rPr>
                <w:sz w:val="24"/>
                <w:szCs w:val="24"/>
              </w:rPr>
              <w:t>Земельный налог, взимаемый по ставкам установленным в соответствии с подпунктом 2 пункта 1 статьи 394 Налогового кодекса РФ и применяемым к объектам налогообложения, расположенным в границах поселений</w:t>
            </w:r>
          </w:p>
        </w:tc>
      </w:tr>
      <w:tr w:rsidR="00AC7D4E" w:rsidRPr="00DF2DBC" w:rsidTr="00CE5FC4">
        <w:trPr>
          <w:trHeight w:val="300"/>
        </w:trPr>
        <w:tc>
          <w:tcPr>
            <w:tcW w:w="966" w:type="dxa"/>
          </w:tcPr>
          <w:p w:rsidR="00AC7D4E" w:rsidRPr="00DF2DBC" w:rsidRDefault="00AC7D4E" w:rsidP="00CE5FC4">
            <w:pPr>
              <w:pStyle w:val="1"/>
              <w:rPr>
                <w:sz w:val="24"/>
                <w:szCs w:val="24"/>
              </w:rPr>
            </w:pPr>
            <w:r w:rsidRPr="00DF2DBC">
              <w:rPr>
                <w:sz w:val="24"/>
                <w:szCs w:val="24"/>
              </w:rPr>
              <w:t xml:space="preserve">     182</w:t>
            </w:r>
          </w:p>
        </w:tc>
        <w:tc>
          <w:tcPr>
            <w:tcW w:w="2693" w:type="dxa"/>
          </w:tcPr>
          <w:p w:rsidR="00AC7D4E" w:rsidRPr="00DF2DBC" w:rsidRDefault="00AC7D4E" w:rsidP="00CE5FC4">
            <w:pPr>
              <w:pStyle w:val="1"/>
              <w:jc w:val="center"/>
              <w:rPr>
                <w:sz w:val="24"/>
                <w:szCs w:val="24"/>
              </w:rPr>
            </w:pPr>
            <w:r w:rsidRPr="00DF2DBC">
              <w:rPr>
                <w:sz w:val="24"/>
                <w:szCs w:val="24"/>
              </w:rPr>
              <w:t>1 09 04053  10 0000 110</w:t>
            </w:r>
          </w:p>
        </w:tc>
        <w:tc>
          <w:tcPr>
            <w:tcW w:w="6379" w:type="dxa"/>
          </w:tcPr>
          <w:p w:rsidR="00AC7D4E" w:rsidRPr="00DF2DBC" w:rsidRDefault="00AC7D4E" w:rsidP="00CE5FC4">
            <w:pPr>
              <w:pStyle w:val="1"/>
              <w:jc w:val="both"/>
              <w:rPr>
                <w:sz w:val="24"/>
                <w:szCs w:val="24"/>
              </w:rPr>
            </w:pPr>
            <w:r w:rsidRPr="00DF2DBC">
              <w:rPr>
                <w:sz w:val="24"/>
                <w:szCs w:val="24"/>
              </w:rPr>
              <w:t>Земельный налог (по обязательствам, возникшим  до 1 января 2006 года), мобилизуемый на  территориях поселений</w:t>
            </w:r>
          </w:p>
        </w:tc>
      </w:tr>
      <w:tr w:rsidR="00AC7D4E" w:rsidRPr="00DF2DBC" w:rsidTr="00CE5FC4">
        <w:trPr>
          <w:trHeight w:val="300"/>
        </w:trPr>
        <w:tc>
          <w:tcPr>
            <w:tcW w:w="10038" w:type="dxa"/>
            <w:gridSpan w:val="3"/>
          </w:tcPr>
          <w:p w:rsidR="00AC7D4E" w:rsidRPr="00DF2DBC" w:rsidRDefault="00AC7D4E" w:rsidP="00CE5FC4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DF2DBC">
              <w:rPr>
                <w:b/>
                <w:bCs/>
                <w:sz w:val="24"/>
                <w:szCs w:val="24"/>
              </w:rPr>
              <w:t>Министерство финансов Республики Татарстан</w:t>
            </w:r>
          </w:p>
        </w:tc>
      </w:tr>
      <w:tr w:rsidR="00AC7D4E" w:rsidRPr="00DF2DBC" w:rsidTr="00CE5FC4">
        <w:trPr>
          <w:trHeight w:val="300"/>
        </w:trPr>
        <w:tc>
          <w:tcPr>
            <w:tcW w:w="966" w:type="dxa"/>
          </w:tcPr>
          <w:p w:rsidR="00AC7D4E" w:rsidRPr="00DF2DBC" w:rsidRDefault="00AC7D4E" w:rsidP="00CE5FC4">
            <w:pPr>
              <w:pStyle w:val="1"/>
              <w:jc w:val="center"/>
              <w:rPr>
                <w:bCs/>
                <w:sz w:val="24"/>
                <w:szCs w:val="24"/>
              </w:rPr>
            </w:pPr>
            <w:r w:rsidRPr="00DF2DBC">
              <w:rPr>
                <w:bCs/>
                <w:sz w:val="24"/>
                <w:szCs w:val="24"/>
              </w:rPr>
              <w:t>711</w:t>
            </w:r>
          </w:p>
        </w:tc>
        <w:tc>
          <w:tcPr>
            <w:tcW w:w="2693" w:type="dxa"/>
          </w:tcPr>
          <w:p w:rsidR="00AC7D4E" w:rsidRPr="00DF2DBC" w:rsidRDefault="00AC7D4E" w:rsidP="00CE5FC4">
            <w:pPr>
              <w:pStyle w:val="1"/>
              <w:jc w:val="center"/>
              <w:rPr>
                <w:bCs/>
                <w:sz w:val="24"/>
                <w:szCs w:val="24"/>
              </w:rPr>
            </w:pPr>
            <w:r w:rsidRPr="00DF2DBC">
              <w:rPr>
                <w:bCs/>
                <w:sz w:val="24"/>
                <w:szCs w:val="24"/>
              </w:rPr>
              <w:t>1 16 33050 10 0000 140</w:t>
            </w:r>
          </w:p>
        </w:tc>
        <w:tc>
          <w:tcPr>
            <w:tcW w:w="6379" w:type="dxa"/>
          </w:tcPr>
          <w:p w:rsidR="00AC7D4E" w:rsidRPr="00DF2DBC" w:rsidRDefault="00AC7D4E" w:rsidP="00CE5FC4">
            <w:pPr>
              <w:pStyle w:val="1"/>
              <w:jc w:val="both"/>
              <w:rPr>
                <w:bCs/>
                <w:sz w:val="24"/>
                <w:szCs w:val="24"/>
              </w:rPr>
            </w:pPr>
            <w:r w:rsidRPr="00DF2DBC">
              <w:rPr>
                <w:bCs/>
                <w:sz w:val="24"/>
                <w:szCs w:val="24"/>
              </w:rPr>
              <w:t>Денежные взыскания (штрафы) за нарушение законодательства РФ о размещении заказов на поставки товаров, выполнение работ, оказание услуг для нужд поселений</w:t>
            </w:r>
          </w:p>
        </w:tc>
      </w:tr>
    </w:tbl>
    <w:p w:rsidR="00AC7D4E" w:rsidRPr="00DF2DBC" w:rsidRDefault="00AC7D4E" w:rsidP="00AC7D4E">
      <w:pPr>
        <w:pStyle w:val="1"/>
        <w:jc w:val="both"/>
        <w:rPr>
          <w:sz w:val="24"/>
          <w:szCs w:val="24"/>
        </w:rPr>
      </w:pPr>
    </w:p>
    <w:p w:rsidR="007703F3" w:rsidRPr="00DF2DBC" w:rsidRDefault="007703F3" w:rsidP="007703F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467E9" w:rsidRPr="00DF2DBC" w:rsidRDefault="003467E9">
      <w:pPr>
        <w:rPr>
          <w:rFonts w:ascii="Times New Roman" w:hAnsi="Times New Roman" w:cs="Times New Roman"/>
          <w:sz w:val="24"/>
          <w:szCs w:val="24"/>
        </w:rPr>
      </w:pPr>
    </w:p>
    <w:sectPr w:rsidR="003467E9" w:rsidRPr="00DF2DBC" w:rsidSect="007A4874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C0C" w:rsidRDefault="00474C0C" w:rsidP="00ED3D79">
      <w:pPr>
        <w:spacing w:after="0" w:line="240" w:lineRule="auto"/>
      </w:pPr>
      <w:r>
        <w:separator/>
      </w:r>
    </w:p>
  </w:endnote>
  <w:endnote w:type="continuationSeparator" w:id="1">
    <w:p w:rsidR="00474C0C" w:rsidRDefault="00474C0C" w:rsidP="00ED3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C0C" w:rsidRDefault="00474C0C" w:rsidP="00ED3D79">
      <w:pPr>
        <w:spacing w:after="0" w:line="240" w:lineRule="auto"/>
      </w:pPr>
      <w:r>
        <w:separator/>
      </w:r>
    </w:p>
  </w:footnote>
  <w:footnote w:type="continuationSeparator" w:id="1">
    <w:p w:rsidR="00474C0C" w:rsidRDefault="00474C0C" w:rsidP="00ED3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F66" w:rsidRDefault="00DC4E8A" w:rsidP="00AA7BA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F7F9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06F66" w:rsidRDefault="00474C0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F66" w:rsidRDefault="00DC4E8A" w:rsidP="00AA7BA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F7F9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E778C">
      <w:rPr>
        <w:rStyle w:val="a5"/>
        <w:noProof/>
      </w:rPr>
      <w:t>1</w:t>
    </w:r>
    <w:r>
      <w:rPr>
        <w:rStyle w:val="a5"/>
      </w:rPr>
      <w:fldChar w:fldCharType="end"/>
    </w:r>
  </w:p>
  <w:p w:rsidR="00606F66" w:rsidRDefault="00474C0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703F3"/>
    <w:rsid w:val="002511DF"/>
    <w:rsid w:val="002650CF"/>
    <w:rsid w:val="00281399"/>
    <w:rsid w:val="002F7AFE"/>
    <w:rsid w:val="003467E9"/>
    <w:rsid w:val="00474C0C"/>
    <w:rsid w:val="005639B2"/>
    <w:rsid w:val="00680C3D"/>
    <w:rsid w:val="00684E61"/>
    <w:rsid w:val="007703F3"/>
    <w:rsid w:val="007A4874"/>
    <w:rsid w:val="0080645B"/>
    <w:rsid w:val="00AC7D4E"/>
    <w:rsid w:val="00AE778C"/>
    <w:rsid w:val="00DC4E8A"/>
    <w:rsid w:val="00DF2DBC"/>
    <w:rsid w:val="00E948DE"/>
    <w:rsid w:val="00ED3D79"/>
    <w:rsid w:val="00FC039E"/>
    <w:rsid w:val="00FF7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rsid w:val="00AC7D4E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AC7D4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80C3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680C3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680C3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header"/>
    <w:basedOn w:val="a"/>
    <w:link w:val="a4"/>
    <w:rsid w:val="00680C3D"/>
    <w:pPr>
      <w:tabs>
        <w:tab w:val="center" w:pos="4153"/>
        <w:tab w:val="right" w:pos="8306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680C3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page number"/>
    <w:basedOn w:val="a0"/>
    <w:rsid w:val="00680C3D"/>
  </w:style>
  <w:style w:type="paragraph" w:styleId="a6">
    <w:name w:val="Body Text"/>
    <w:basedOn w:val="a"/>
    <w:link w:val="a7"/>
    <w:rsid w:val="00680C3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680C3D"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caption"/>
    <w:basedOn w:val="a"/>
    <w:next w:val="a"/>
    <w:qFormat/>
    <w:rsid w:val="002650C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2BB4F-7B96-423D-BB55-837F9ABCC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1154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11</cp:revision>
  <cp:lastPrinted>2012-03-13T10:29:00Z</cp:lastPrinted>
  <dcterms:created xsi:type="dcterms:W3CDTF">2012-03-13T09:59:00Z</dcterms:created>
  <dcterms:modified xsi:type="dcterms:W3CDTF">2012-05-24T09:24:00Z</dcterms:modified>
</cp:coreProperties>
</file>