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07" w:rsidRDefault="004B4D07" w:rsidP="004B4D07">
      <w:bookmarkStart w:id="0" w:name="_GoBack"/>
      <w:r>
        <w:t xml:space="preserve">Вручение сертификата на доильные аппараты </w:t>
      </w:r>
      <w:bookmarkEnd w:id="0"/>
      <w:r>
        <w:t xml:space="preserve">ведущей  ЛПХ Королевой </w:t>
      </w:r>
      <w:proofErr w:type="spellStart"/>
      <w:r>
        <w:t>Рамзие</w:t>
      </w:r>
      <w:proofErr w:type="spellEnd"/>
      <w:r>
        <w:t xml:space="preserve"> </w:t>
      </w:r>
      <w:proofErr w:type="spellStart"/>
      <w:r>
        <w:t>Мурсаитовне</w:t>
      </w:r>
      <w:proofErr w:type="spellEnd"/>
      <w:r>
        <w:t>, у которой 5 голов дойных коров.</w:t>
      </w:r>
    </w:p>
    <w:p w:rsidR="004B4D07" w:rsidRDefault="004B4D07" w:rsidP="004B4D07">
      <w:r>
        <w:t> </w:t>
      </w:r>
    </w:p>
    <w:p w:rsidR="00B67B4E" w:rsidRDefault="004B4D07"/>
    <w:p w:rsidR="004B4D07" w:rsidRDefault="004B4D07">
      <w:r>
        <w:rPr>
          <w:noProof/>
        </w:rPr>
        <w:drawing>
          <wp:inline distT="0" distB="0" distL="0" distR="0">
            <wp:extent cx="4391878" cy="7943850"/>
            <wp:effectExtent l="0" t="0" r="8890" b="0"/>
            <wp:docPr id="1" name="Рисунок 1" descr="C:\Users\User\AppData\Local\Microsoft\Windows\Temporary Internet Files\Content.Word\20180405_10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80405_105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036" cy="79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07"/>
    <w:rsid w:val="004B4D07"/>
    <w:rsid w:val="007B2A30"/>
    <w:rsid w:val="00E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0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D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D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0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D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D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2018-04-05T12:36:00Z</dcterms:created>
  <dcterms:modified xsi:type="dcterms:W3CDTF">2018-04-05T12:37:00Z</dcterms:modified>
</cp:coreProperties>
</file>