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C7" w:rsidRDefault="009B21B8" w:rsidP="009B21B8">
      <w:pPr>
        <w:tabs>
          <w:tab w:val="left" w:pos="532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</w:p>
    <w:p w:rsidR="009B21B8" w:rsidRDefault="009B21B8" w:rsidP="00D001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69C7" w:rsidRDefault="00A569C7" w:rsidP="00003C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СТАРОТАТАРСКО - АДАМСКОГО СЕЛЬСКОГО ПОСЕЛЕНИЯ</w:t>
      </w:r>
    </w:p>
    <w:p w:rsidR="00A569C7" w:rsidRDefault="00A569C7" w:rsidP="00003C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АКСУБАЕВСКОГО  МУНИЦИПАЛЬНОГО  РАЙОНА</w:t>
      </w:r>
    </w:p>
    <w:p w:rsidR="00A569C7" w:rsidRDefault="00A569C7" w:rsidP="00003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69C7" w:rsidRDefault="00A569C7" w:rsidP="00003C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РЕШЕНИЕ</w:t>
      </w:r>
    </w:p>
    <w:p w:rsidR="00A569C7" w:rsidRDefault="00A569C7" w:rsidP="00003C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21B8" w:rsidRDefault="009B21B8" w:rsidP="0000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изменении в решение Совета Старотатарско - Адамского </w:t>
      </w:r>
    </w:p>
    <w:p w:rsidR="00A569C7" w:rsidRDefault="00A569C7" w:rsidP="0000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№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sz w:val="28"/>
          <w:szCs w:val="28"/>
        </w:rPr>
        <w:t>.01.2012 г. «О внесении изменений в решение Совета Старотатарско - Адамского  сельского поселения Аксубаевского муниципального района № 13 от 15.12.2011 г. «О бюджете Старотатарско - Адамского сельского поселения на 2012 год и на плановый период 2013 и 2014 годов»»</w:t>
      </w:r>
    </w:p>
    <w:p w:rsidR="00A569C7" w:rsidRDefault="00A569C7" w:rsidP="0000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представлением прокурора  об устранении нарушений требований бюджетного законодательства № 2.8.3-12 от 26.06.2012 г. на решение Совета Старотатарско - Адамского сельского поселения района  №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sz w:val="28"/>
          <w:szCs w:val="28"/>
        </w:rPr>
        <w:t>.01.2012г. «О внесении изменений в решение Совета Старотатарско - Адамского сельского поселения Аксубаевского муниципального района № 1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 1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</w:rPr>
        <w:t>.12.2011 г. «О бюджете Старотатарско - Адамского сельского поселения на 2012 год и на плановый период 2013 и 2014 годов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»», п. 2 ст. 5 Бюджетного кодекса РФ, а также Уставом Старотатарско - Адамского  сельского поселения Совет Старотатарско - Адамского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решение Совета Старотатарско - Адамского сельского поселения Аксубаевского муниципального района №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.01.2012 г. «О внесении изменений в решение Совета Старотатарско - Адамского сельского поселения Аксубаевского муниципального района № </w:t>
      </w:r>
      <w:r>
        <w:rPr>
          <w:rFonts w:ascii="Times New Roman" w:hAnsi="Times New Roman" w:cs="Times New Roman"/>
          <w:sz w:val="28"/>
          <w:szCs w:val="28"/>
          <w:lang w:val="tt-RU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</w:rPr>
        <w:t>.12.2011 г. «О бюджете Старотатарско - Адамского сельского поселения на 2012 год и на плановый период 2013 и 2014 годов»».</w:t>
      </w:r>
      <w:proofErr w:type="gramEnd"/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2. Пункт 3 решения №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>г. «О внесении изменений в решение Совета Старотатарско - Адамского сельского поселения Аксубаевского муниципального района № 1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tt-RU"/>
        </w:rPr>
        <w:t>14</w:t>
      </w:r>
      <w:r>
        <w:rPr>
          <w:rFonts w:ascii="Times New Roman" w:hAnsi="Times New Roman" w:cs="Times New Roman"/>
          <w:sz w:val="28"/>
          <w:szCs w:val="28"/>
        </w:rPr>
        <w:t>.01.2012г.  «О бюджете Старотатарско - Адамского сельского поселения на 2012 год и на плановый период 2013 и 2014 годов» изложить в следующей редакции: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«Официально опубликовать (обнародовать) настоящее решение путем размещения текста нормативно-правового акта  на специальных информационных стендах поселения, находящихся по адресу:___________________, а также на официальном сайте Аксубаевского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003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семидневный срок со дня  их подписания. 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3.Опубликовать настоящее решение на официальном сайте Аксубаевского муниципальном районе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003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финансам, местным сборам, инвестициям и предпринимательству.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Старотатарско - Адамского </w:t>
      </w: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Э.М.Хуснуллина</w:t>
      </w:r>
    </w:p>
    <w:p w:rsidR="00A569C7" w:rsidRDefault="00A569C7" w:rsidP="00003C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C7" w:rsidRDefault="00A569C7" w:rsidP="0000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569C7" w:rsidRDefault="00A569C7" w:rsidP="0000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569C7" w:rsidRPr="00003CEA" w:rsidRDefault="00A569C7">
      <w:pPr>
        <w:rPr>
          <w:rFonts w:ascii="Times New Roman" w:hAnsi="Times New Roman" w:cs="Times New Roman"/>
          <w:sz w:val="28"/>
          <w:szCs w:val="28"/>
        </w:rPr>
      </w:pPr>
    </w:p>
    <w:sectPr w:rsidR="00A569C7" w:rsidRPr="00003CEA" w:rsidSect="00DE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B8" w:rsidRDefault="00A736B8" w:rsidP="009B21B8">
      <w:pPr>
        <w:spacing w:after="0" w:line="240" w:lineRule="auto"/>
      </w:pPr>
      <w:r>
        <w:separator/>
      </w:r>
    </w:p>
  </w:endnote>
  <w:endnote w:type="continuationSeparator" w:id="0">
    <w:p w:rsidR="00A736B8" w:rsidRDefault="00A736B8" w:rsidP="009B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B8" w:rsidRDefault="00A736B8" w:rsidP="009B21B8">
      <w:pPr>
        <w:spacing w:after="0" w:line="240" w:lineRule="auto"/>
      </w:pPr>
      <w:r>
        <w:separator/>
      </w:r>
    </w:p>
  </w:footnote>
  <w:footnote w:type="continuationSeparator" w:id="0">
    <w:p w:rsidR="00A736B8" w:rsidRDefault="00A736B8" w:rsidP="009B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075"/>
    <w:multiLevelType w:val="hybridMultilevel"/>
    <w:tmpl w:val="EAD8F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57124"/>
    <w:multiLevelType w:val="hybridMultilevel"/>
    <w:tmpl w:val="C06C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21"/>
    <w:rsid w:val="00003CEA"/>
    <w:rsid w:val="0007251A"/>
    <w:rsid w:val="001F693D"/>
    <w:rsid w:val="002120EC"/>
    <w:rsid w:val="00233DE9"/>
    <w:rsid w:val="00281183"/>
    <w:rsid w:val="00340E9C"/>
    <w:rsid w:val="009B21B8"/>
    <w:rsid w:val="00A056AD"/>
    <w:rsid w:val="00A557E1"/>
    <w:rsid w:val="00A569C7"/>
    <w:rsid w:val="00A736B8"/>
    <w:rsid w:val="00A753F1"/>
    <w:rsid w:val="00AA4321"/>
    <w:rsid w:val="00B86D95"/>
    <w:rsid w:val="00D0014B"/>
    <w:rsid w:val="00D7638C"/>
    <w:rsid w:val="00D940FD"/>
    <w:rsid w:val="00DE139E"/>
    <w:rsid w:val="00E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9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53F1"/>
    <w:pPr>
      <w:ind w:left="720"/>
    </w:pPr>
  </w:style>
  <w:style w:type="paragraph" w:styleId="a4">
    <w:name w:val="header"/>
    <w:basedOn w:val="a"/>
    <w:link w:val="a5"/>
    <w:uiPriority w:val="99"/>
    <w:unhideWhenUsed/>
    <w:rsid w:val="009B2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21B8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9B2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21B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9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53F1"/>
    <w:pPr>
      <w:ind w:left="720"/>
    </w:pPr>
  </w:style>
  <w:style w:type="paragraph" w:styleId="a4">
    <w:name w:val="header"/>
    <w:basedOn w:val="a"/>
    <w:link w:val="a5"/>
    <w:uiPriority w:val="99"/>
    <w:unhideWhenUsed/>
    <w:rsid w:val="009B2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21B8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9B2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21B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cp:lastPrinted>2012-08-06T07:20:00Z</cp:lastPrinted>
  <dcterms:created xsi:type="dcterms:W3CDTF">2013-06-20T05:17:00Z</dcterms:created>
  <dcterms:modified xsi:type="dcterms:W3CDTF">2013-06-20T05:17:00Z</dcterms:modified>
</cp:coreProperties>
</file>