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50" w:rsidRPr="00ED7E50" w:rsidRDefault="00D8384F" w:rsidP="00ED7E50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212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ED7E50" w:rsidRPr="00ED7E50" w:rsidRDefault="00ED7E50" w:rsidP="00ED7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50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ED7E50" w:rsidRPr="00ED7E50" w:rsidRDefault="00ED7E50" w:rsidP="00ED7E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5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D7E50" w:rsidRPr="00ED7E50" w:rsidRDefault="00ED7E50" w:rsidP="00ED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E50" w:rsidRPr="00ED7E50" w:rsidRDefault="00ED7E50" w:rsidP="00ED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50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ED7E50" w:rsidRPr="00ED7E50" w:rsidRDefault="00ED7E50" w:rsidP="00ED7E5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D7E50" w:rsidRPr="00ED7E50" w:rsidRDefault="00ED7E50" w:rsidP="00ED7E50">
      <w:pPr>
        <w:ind w:left="-567"/>
        <w:rPr>
          <w:rFonts w:ascii="Times New Roman" w:hAnsi="Times New Roman" w:cs="Times New Roman"/>
          <w:sz w:val="24"/>
          <w:szCs w:val="24"/>
        </w:rPr>
      </w:pPr>
      <w:r w:rsidRPr="00ED7E50">
        <w:rPr>
          <w:rFonts w:ascii="Times New Roman" w:hAnsi="Times New Roman" w:cs="Times New Roman"/>
          <w:sz w:val="24"/>
          <w:szCs w:val="24"/>
        </w:rPr>
        <w:t xml:space="preserve">               №   </w:t>
      </w:r>
      <w:r w:rsidR="002D18D6">
        <w:rPr>
          <w:rFonts w:ascii="Times New Roman" w:hAnsi="Times New Roman" w:cs="Times New Roman"/>
          <w:sz w:val="24"/>
          <w:szCs w:val="24"/>
        </w:rPr>
        <w:t>215</w:t>
      </w:r>
      <w:bookmarkStart w:id="0" w:name="_GoBack"/>
      <w:bookmarkEnd w:id="0"/>
      <w:r w:rsidRPr="00ED7E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</w:t>
      </w:r>
      <w:r w:rsidR="00AE4914">
        <w:rPr>
          <w:rFonts w:ascii="Times New Roman" w:hAnsi="Times New Roman" w:cs="Times New Roman"/>
          <w:sz w:val="24"/>
          <w:szCs w:val="24"/>
        </w:rPr>
        <w:t>17 октября 2019г.</w:t>
      </w:r>
    </w:p>
    <w:p w:rsidR="00ED7E50" w:rsidRPr="00AB0DD0" w:rsidRDefault="00ED7E50" w:rsidP="00ED7E5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D7E50" w:rsidRDefault="00D8384F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>О порядке заключения</w:t>
      </w:r>
      <w:r w:rsidR="00F21211" w:rsidRPr="00ED7E50">
        <w:rPr>
          <w:rFonts w:ascii="Times New Roman" w:hAnsi="Times New Roman" w:cs="Times New Roman"/>
          <w:b/>
          <w:sz w:val="28"/>
          <w:szCs w:val="28"/>
        </w:rPr>
        <w:t xml:space="preserve"> соглашений о предоставлении </w:t>
      </w:r>
    </w:p>
    <w:p w:rsidR="00ED7E50" w:rsidRDefault="00F21211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 xml:space="preserve">из бюджета Аксубаевского муниципального района </w:t>
      </w:r>
    </w:p>
    <w:p w:rsidR="00ED7E50" w:rsidRDefault="00F21211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>бюджетам поселений субсидий для софинансирования</w:t>
      </w:r>
    </w:p>
    <w:p w:rsidR="00ED7E50" w:rsidRDefault="00F21211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 xml:space="preserve">расходных обязательств, возникающих при выполнении </w:t>
      </w:r>
    </w:p>
    <w:p w:rsidR="00ED7E50" w:rsidRDefault="00F21211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 xml:space="preserve">полномочий органов местного самоуправления по решению </w:t>
      </w:r>
    </w:p>
    <w:p w:rsidR="00D8384F" w:rsidRDefault="00F21211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E50">
        <w:rPr>
          <w:rFonts w:ascii="Times New Roman" w:hAnsi="Times New Roman" w:cs="Times New Roman"/>
          <w:b/>
          <w:sz w:val="28"/>
          <w:szCs w:val="28"/>
        </w:rPr>
        <w:t>вопросов местного значения</w:t>
      </w:r>
    </w:p>
    <w:p w:rsidR="00ED7E50" w:rsidRPr="00ED7E50" w:rsidRDefault="00ED7E50" w:rsidP="00ED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211" w:rsidRDefault="00F21211" w:rsidP="00ED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211" w:rsidRPr="00ED7E50" w:rsidRDefault="00F21211" w:rsidP="00F212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142</w:t>
      </w:r>
      <w:r w:rsidR="00D13A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 Бюджетного кодекса Российской Федерации Совет Аксубаевского муниципального района </w:t>
      </w:r>
      <w:r w:rsidRPr="00ED7E5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21211" w:rsidRDefault="00F21211" w:rsidP="00ED7E50">
      <w:pPr>
        <w:pStyle w:val="a3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1211">
        <w:rPr>
          <w:rFonts w:ascii="Times New Roman" w:hAnsi="Times New Roman" w:cs="Times New Roman"/>
          <w:sz w:val="28"/>
          <w:szCs w:val="28"/>
        </w:rPr>
        <w:t>Утвердить Порядок заключения соглашений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из </w:t>
      </w:r>
      <w:r w:rsidRPr="00F21211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 бюджетам поселений субсидий для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8E624A">
        <w:rPr>
          <w:rFonts w:ascii="Times New Roman" w:hAnsi="Times New Roman" w:cs="Times New Roman"/>
          <w:sz w:val="28"/>
          <w:szCs w:val="28"/>
        </w:rPr>
        <w:t xml:space="preserve"> ( Приложение №1)</w:t>
      </w:r>
    </w:p>
    <w:p w:rsidR="008E624A" w:rsidRPr="008E624A" w:rsidRDefault="008E624A" w:rsidP="00ED7E5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Соглашения о  предоставлении из </w:t>
      </w:r>
      <w:r w:rsidRPr="00F21211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 бюджетам поселений субсидий для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( Приложение №2)</w:t>
      </w:r>
    </w:p>
    <w:p w:rsidR="00F21211" w:rsidRPr="00D52ADB" w:rsidRDefault="008E624A" w:rsidP="00ED7E50">
      <w:pPr>
        <w:pStyle w:val="ConsPlusTitle"/>
        <w:ind w:right="-1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F21211" w:rsidRPr="00D52ADB">
        <w:rPr>
          <w:rFonts w:ascii="Times New Roman" w:hAnsi="Times New Roman" w:cs="Times New Roman"/>
          <w:b w:val="0"/>
          <w:sz w:val="28"/>
          <w:szCs w:val="28"/>
        </w:rPr>
        <w:t>. Решение вступает в силу по правоотношениям, возникающим с 01.01.20</w:t>
      </w:r>
      <w:r w:rsidR="007B2EAF">
        <w:rPr>
          <w:rFonts w:ascii="Times New Roman" w:hAnsi="Times New Roman" w:cs="Times New Roman"/>
          <w:b w:val="0"/>
          <w:sz w:val="28"/>
          <w:szCs w:val="28"/>
        </w:rPr>
        <w:t>20</w:t>
      </w:r>
      <w:r w:rsidR="00F21211" w:rsidRPr="00D52ADB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F21211" w:rsidRPr="00F21211" w:rsidRDefault="008E624A" w:rsidP="00ED7E5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1211" w:rsidRPr="00F21211">
        <w:rPr>
          <w:rFonts w:ascii="Times New Roman" w:hAnsi="Times New Roman"/>
          <w:sz w:val="28"/>
          <w:szCs w:val="28"/>
        </w:rPr>
        <w:t xml:space="preserve">.Разместить настоящее решение на официальном сайте Аксубаевского муниципального района </w:t>
      </w:r>
      <w:hyperlink r:id="rId7" w:history="1"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://</w:t>
        </w:r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aksubayevo</w:t>
        </w:r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.</w:t>
        </w:r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tatar</w:t>
        </w:r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.</w:t>
        </w:r>
        <w:r w:rsidR="00F21211" w:rsidRPr="00F2121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21211" w:rsidRPr="00F21211">
        <w:rPr>
          <w:rFonts w:ascii="Times New Roman" w:hAnsi="Times New Roman"/>
          <w:sz w:val="28"/>
          <w:szCs w:val="28"/>
        </w:rPr>
        <w:t xml:space="preserve"> и опубликовать на портале  правовой информации  </w:t>
      </w:r>
      <w:hyperlink r:id="rId8" w:history="1">
        <w:r w:rsidR="00F21211" w:rsidRPr="00F21211">
          <w:rPr>
            <w:rStyle w:val="a4"/>
            <w:rFonts w:ascii="Times New Roman" w:hAnsi="Times New Roman"/>
            <w:sz w:val="28"/>
            <w:szCs w:val="28"/>
          </w:rPr>
          <w:t>http://pravo.tatarstan.ru/»</w:t>
        </w:r>
      </w:hyperlink>
      <w:r w:rsidR="00F21211" w:rsidRPr="00F21211">
        <w:rPr>
          <w:rFonts w:ascii="Times New Roman" w:hAnsi="Times New Roman"/>
          <w:sz w:val="28"/>
          <w:szCs w:val="28"/>
        </w:rPr>
        <w:t>.</w:t>
      </w:r>
    </w:p>
    <w:p w:rsidR="00F21211" w:rsidRPr="00F21211" w:rsidRDefault="008E624A" w:rsidP="00ED7E5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21211" w:rsidRPr="00F21211">
        <w:rPr>
          <w:rFonts w:ascii="Times New Roman" w:hAnsi="Times New Roman"/>
          <w:sz w:val="28"/>
          <w:szCs w:val="28"/>
        </w:rPr>
        <w:t>.Контроль за исполнением настоящего решения возложить на 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</w:t>
      </w:r>
    </w:p>
    <w:p w:rsidR="00F21211" w:rsidRDefault="00F21211" w:rsidP="00F21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E50" w:rsidRPr="00ED7E50" w:rsidRDefault="00ED7E50" w:rsidP="00ED7E5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50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</w:t>
      </w:r>
      <w:r w:rsidR="00AE41C9">
        <w:rPr>
          <w:rFonts w:ascii="Times New Roman" w:hAnsi="Times New Roman" w:cs="Times New Roman"/>
          <w:sz w:val="28"/>
          <w:szCs w:val="28"/>
        </w:rPr>
        <w:t>,</w:t>
      </w:r>
    </w:p>
    <w:p w:rsidR="00ED7E50" w:rsidRPr="00ED7E50" w:rsidRDefault="00ED7E50" w:rsidP="00ED7E5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50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К.К.Гилманов</w:t>
      </w:r>
    </w:p>
    <w:p w:rsidR="00D205EF" w:rsidRDefault="007F5E01" w:rsidP="00F21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84797" w:rsidRPr="00B63FDC" w:rsidRDefault="007F5E01" w:rsidP="00D205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1</w:t>
      </w:r>
    </w:p>
    <w:p w:rsidR="00384797" w:rsidRPr="00B63FDC" w:rsidRDefault="00384797" w:rsidP="00ED7E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D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054D15" w:rsidRPr="00B63FDC" w:rsidRDefault="00384797" w:rsidP="00ED7E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DC">
        <w:rPr>
          <w:rFonts w:ascii="Times New Roman" w:hAnsi="Times New Roman" w:cs="Times New Roman"/>
          <w:b/>
          <w:sz w:val="24"/>
          <w:szCs w:val="24"/>
        </w:rPr>
        <w:t>заключения соглашений о предоставлении из бюджета Аксубаевского муниципального района бюджетам поселений субсидий для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7B2EAF" w:rsidRPr="00B63FDC" w:rsidRDefault="007B2EAF" w:rsidP="007B2EAF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 xml:space="preserve">1.Настоящий Порядок регулирует отношения, связанные с заключением соглашений о предоставлении субсидий из бюджета Аксубаевского муниципального район бюджетам поселений  для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 (далее – Соглашения). </w:t>
      </w:r>
    </w:p>
    <w:p w:rsidR="007B2EAF" w:rsidRPr="00B63FDC" w:rsidRDefault="007B2EAF" w:rsidP="007B2EAF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Соглашение должно содержать: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а)  целевое назначение субсидии;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б) условия перечисления и расходования субсидии;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6"/>
      <w:bookmarkEnd w:id="1"/>
      <w:r w:rsidRPr="00B63FDC">
        <w:rPr>
          <w:rFonts w:ascii="Times New Roman" w:hAnsi="Times New Roman" w:cs="Times New Roman"/>
          <w:sz w:val="24"/>
          <w:szCs w:val="24"/>
        </w:rPr>
        <w:t>в)объем бюджетных ассигнований, предусмотренных на предоставление субсидии;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8"/>
      <w:bookmarkEnd w:id="2"/>
      <w:r w:rsidRPr="00B63FDC">
        <w:rPr>
          <w:rFonts w:ascii="Times New Roman" w:hAnsi="Times New Roman" w:cs="Times New Roman"/>
          <w:sz w:val="24"/>
          <w:szCs w:val="24"/>
        </w:rPr>
        <w:t>г) график перечисления субсидии;</w:t>
      </w:r>
      <w:bookmarkStart w:id="3" w:name="P130"/>
      <w:bookmarkEnd w:id="3"/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д)порядок осуществления контроля за соблюдением условий, установленных для предоставления и расходования субсидий;</w:t>
      </w:r>
    </w:p>
    <w:p w:rsidR="007B2EAF" w:rsidRPr="00B63FDC" w:rsidRDefault="007B2EAF" w:rsidP="007B2EAF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 xml:space="preserve">          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Соглашение, дополнительные соглашения к соглашению, предусматривающие внесение в него изменений и его расторжение, заключаются в соответствии с установленными формами.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Подготовка проекта Соглашения осуществляется исполнительным комитетом  Аксубаевского муниципального района , проект Соглашения исполнительным комитетом района направляется исполнительному комитету поселения Аксубаевского муниципального района . Соглашение подписывается руководителем исполнительного комитета Аксубаевского муниципального района  и руководителем поселения Аксубаевского муниципального района .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Для получения субсидии исполнительный комитет поселения Аксубаевского муниципального района , в сроки, определенные исполнительным комитетом Аксубаевского муниципального района, представляет в исполнительный комитет района следующие документы:</w:t>
      </w:r>
    </w:p>
    <w:p w:rsidR="007B2EAF" w:rsidRPr="00B63FDC" w:rsidRDefault="007B2EAF" w:rsidP="007B2EA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sz w:val="24"/>
          <w:szCs w:val="24"/>
        </w:rPr>
        <w:t>-Заявку на предоставление субсидии по форме, утвержденной исполнительным комитетом Аксубаевского муниципального района.</w:t>
      </w:r>
    </w:p>
    <w:p w:rsidR="007B2EAF" w:rsidRPr="00B63FDC" w:rsidRDefault="007B2EAF" w:rsidP="007B2EAF">
      <w:pPr>
        <w:pStyle w:val="Default"/>
      </w:pPr>
      <w:r w:rsidRPr="00B63FDC">
        <w:t xml:space="preserve">2. Субсидии из бюджета Аксубаевского муниципального района бюджетам поселений предоставляются при условии заключения соглашений по форме согласно приложению к настоящему Порядку. </w:t>
      </w:r>
    </w:p>
    <w:p w:rsidR="007B2EAF" w:rsidRPr="00B63FDC" w:rsidRDefault="007B2EAF" w:rsidP="007B2EAF">
      <w:pPr>
        <w:pStyle w:val="Default"/>
        <w:jc w:val="both"/>
      </w:pPr>
      <w:r w:rsidRPr="00B63FDC">
        <w:t>Субсидии перечисляются  бюджетам  поселений на счета территориальных органов Управления Федерального казначейства по Республике Татарстан, открытые для кассового обслуживания</w:t>
      </w:r>
    </w:p>
    <w:p w:rsidR="007B2EAF" w:rsidRPr="00B63FDC" w:rsidRDefault="007B2EAF" w:rsidP="007B2EAF">
      <w:pPr>
        <w:pStyle w:val="Default"/>
        <w:jc w:val="both"/>
      </w:pPr>
      <w:r w:rsidRPr="00B63FDC">
        <w:t xml:space="preserve">Предоставление вышеуказанных межбюджетных трансфертов до момента заключения соглашения осуществляется в соответствии со сводной бюджетной росписью и кассовым планом. </w:t>
      </w:r>
    </w:p>
    <w:p w:rsidR="007B2EAF" w:rsidRPr="00B63FDC" w:rsidRDefault="007B2EAF" w:rsidP="007B2EAF">
      <w:pPr>
        <w:pStyle w:val="Default"/>
        <w:jc w:val="both"/>
      </w:pPr>
      <w:r w:rsidRPr="00B63FDC">
        <w:t>В случае нарушений условий предоставления субсидий соответствующие средства подлежат перечислению в доход бюджета муниципального района, в порядке, установленном бюджетным законодательством Российской Федерации.</w:t>
      </w:r>
    </w:p>
    <w:p w:rsidR="007B2EAF" w:rsidRPr="00B63FDC" w:rsidRDefault="007B2EAF" w:rsidP="007B2EAF">
      <w:pPr>
        <w:pStyle w:val="Default"/>
        <w:jc w:val="both"/>
      </w:pPr>
      <w:r w:rsidRPr="00B63FDC">
        <w:t xml:space="preserve">Остаток субсидий, не использованный по состоянию на 1 января года, следующего за годом предоставления субсидий, подлежит возврату в доход бюджета Аксубаевского </w:t>
      </w:r>
      <w:r w:rsidRPr="00B63FDC">
        <w:lastRenderedPageBreak/>
        <w:t>муниципального района в соответствии с требованиями Бюджетного кодекса Российской Федерации.</w:t>
      </w:r>
    </w:p>
    <w:p w:rsidR="007B2EAF" w:rsidRPr="00B63FDC" w:rsidRDefault="007B2EAF" w:rsidP="007B2EAF">
      <w:pPr>
        <w:pStyle w:val="Default"/>
        <w:jc w:val="both"/>
      </w:pPr>
      <w:r w:rsidRPr="00B63FDC">
        <w:t xml:space="preserve">Контроль за целевым использованием осуществляют в соответствии с законодательством исполнительный комитет Аксубаевского муниципального района и финансовая бюджетная палата Аксубаевского муниципального района. </w:t>
      </w:r>
    </w:p>
    <w:p w:rsidR="007B2EAF" w:rsidRPr="00B63FDC" w:rsidRDefault="007B2EAF" w:rsidP="007B2EAF">
      <w:pPr>
        <w:pStyle w:val="Default"/>
        <w:jc w:val="both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</w:p>
    <w:p w:rsidR="007B2EAF" w:rsidRPr="00B63FDC" w:rsidRDefault="007B2EAF" w:rsidP="007B2EAF">
      <w:pPr>
        <w:pStyle w:val="Default"/>
      </w:pPr>
      <w:r w:rsidRPr="00B63FDC">
        <w:t xml:space="preserve">                                                                                                                           Приложение 2</w:t>
      </w:r>
    </w:p>
    <w:p w:rsidR="007B2EAF" w:rsidRPr="00B63FDC" w:rsidRDefault="007B2EAF" w:rsidP="007B2EAF">
      <w:pPr>
        <w:pStyle w:val="Default"/>
        <w:rPr>
          <w:b/>
          <w:bCs/>
        </w:rPr>
      </w:pPr>
    </w:p>
    <w:p w:rsidR="007B2EAF" w:rsidRPr="00B63FDC" w:rsidRDefault="007B2EAF" w:rsidP="007B2EAF">
      <w:pPr>
        <w:pStyle w:val="Default"/>
        <w:rPr>
          <w:b/>
          <w:bCs/>
        </w:rPr>
      </w:pPr>
    </w:p>
    <w:p w:rsidR="007B2EAF" w:rsidRPr="00B63FDC" w:rsidRDefault="007B2EAF" w:rsidP="007B2EAF">
      <w:pPr>
        <w:pStyle w:val="Default"/>
        <w:jc w:val="both"/>
      </w:pPr>
      <w:r w:rsidRPr="00B63FDC">
        <w:rPr>
          <w:b/>
          <w:bCs/>
        </w:rPr>
        <w:t xml:space="preserve">                                                 СОГЛАШЕНИЕ N _______ </w:t>
      </w:r>
    </w:p>
    <w:p w:rsidR="007B2EAF" w:rsidRPr="00B63FDC" w:rsidRDefault="007B2EAF" w:rsidP="007B2E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FDC">
        <w:rPr>
          <w:rFonts w:ascii="Times New Roman" w:hAnsi="Times New Roman" w:cs="Times New Roman"/>
          <w:bCs/>
          <w:sz w:val="24"/>
          <w:szCs w:val="24"/>
        </w:rPr>
        <w:t>о предоставлении</w:t>
      </w:r>
      <w:r w:rsidRPr="00B63F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63FDC">
        <w:rPr>
          <w:rFonts w:ascii="Times New Roman" w:hAnsi="Times New Roman" w:cs="Times New Roman"/>
          <w:sz w:val="24"/>
          <w:szCs w:val="24"/>
        </w:rPr>
        <w:t xml:space="preserve">субсидий из бюджета Аксубаевского муниципального района бюджету _____________ поселения  для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</w:t>
      </w:r>
    </w:p>
    <w:p w:rsidR="007B2EAF" w:rsidRPr="00B63FDC" w:rsidRDefault="007B2EAF" w:rsidP="007B2EAF">
      <w:pPr>
        <w:pStyle w:val="Default"/>
        <w:jc w:val="both"/>
      </w:pPr>
      <w:r w:rsidRPr="00B63FDC">
        <w:t>п.г.т. Аксубаево                                                              «___»___________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br/>
        <w:t>    Исполнительный комитет Аксубаевского муниципального района РТ", в лице руководителя_______________,  действующего  на  основании Положения и исполнительный комитет____________________ поселения ,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                                                             (наименование поселения)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в    лице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________________________________________________________________,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lastRenderedPageBreak/>
        <w:t xml:space="preserve">действующего  на основании ______________________________, вместе именуемые в  дальнейшем  "Стороны",  на  основании Порядка предоставления субсидий из   бюджета Аксубаевского муниципального района Республики  Татарстан  бюджетам поселений    на    софинансирование </w:t>
      </w:r>
      <w:r w:rsidRPr="00B63FDC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 </w:t>
      </w:r>
      <w:r w:rsidRPr="00B63FDC">
        <w:rPr>
          <w:color w:val="2D2D2D"/>
          <w:spacing w:val="2"/>
        </w:rPr>
        <w:t>заключили настоящее Соглашение о нижеследующем.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color w:val="2D2D2D"/>
          <w:spacing w:val="2"/>
        </w:rPr>
      </w:pPr>
      <w:r w:rsidRPr="00B63FDC">
        <w:rPr>
          <w:color w:val="2D2D2D"/>
          <w:spacing w:val="2"/>
        </w:rPr>
        <w:br/>
        <w:t>                  </w:t>
      </w:r>
      <w:r w:rsidRPr="00B63FDC">
        <w:rPr>
          <w:b/>
          <w:color w:val="2D2D2D"/>
          <w:spacing w:val="2"/>
        </w:rPr>
        <w:t>1. Предмет Соглашения</w:t>
      </w:r>
    </w:p>
    <w:p w:rsidR="007B2EAF" w:rsidRPr="00B63FDC" w:rsidRDefault="007B2EAF" w:rsidP="007B2EAF">
      <w:pPr>
        <w:pStyle w:val="unformattext"/>
        <w:shd w:val="clear" w:color="auto" w:fill="FFFFFF"/>
        <w:tabs>
          <w:tab w:val="left" w:pos="9356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br/>
        <w:t>    1.1.   Предметом   настоящего  Соглашения  является  предоставление  из бюджета Аксубаевского муниципального района Республики  Татарстан  бюджету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_________________________________________________________________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                                      (наименование поселения)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 xml:space="preserve">на    софинансирование </w:t>
      </w:r>
      <w:r w:rsidRPr="00B63FDC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на      территории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________________________________________________________________,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                               (наименование поселения)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(далее - Субсидия) в размере ______________(______________) рублей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                                                (сумма прописью)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за счет средств бюджета Аксубаевского муниципального района.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2. Права и обязанности Сторон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2.1. Исполнительный комитет Аксубаевского муниципального района  обязуется: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2.1.1. В срок не более пяти рабочих дней с момента заключения настоящего Соглашения обеспечить предоставление Субсидии из бюджета Аксубаевского муниципального района бюджету  поселения;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2.1.2. Осуществлять контроль за целевым использованием Субсидии;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2.1.3. В пределах лимитов бюджетных обязательств,  перечислять Субсидию в бюджет  поселения в установленном  порядке.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2.2. Исполнительный комитет Аксубаевского муниципального района вправе: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2.2.2. Потребовать возврата Субсидии в случае нарушения  поселением условий, установленных при предоставлении Субсидии.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2.3.  Исполнительный комитет поселения обязуется: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2.3.1. Обеспечить целевое использование Субсидии;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2.3.2. Обеспечить выполнение работ по  в срок до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_________________________;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(число, месяц, год)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lastRenderedPageBreak/>
        <w:t>2.3.3. Представлять отчет об использовании субсидии, предоставленной бюджету  поселения на софинансирование</w:t>
      </w:r>
      <w:r w:rsidRPr="00B63FDC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</w:t>
      </w:r>
      <w:r w:rsidRPr="00B63FDC">
        <w:rPr>
          <w:color w:val="2D2D2D"/>
          <w:spacing w:val="2"/>
        </w:rPr>
        <w:t>;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2.3.4. Предоставлять по запросу  информацию и документы, необходимые для осуществления контроля за соблюдением  поселением условий, целей и порядка, установленных при предоставлении субсидии;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2.4.  Исполнительный комитет поселения вправе: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2.4.1. Обращаться  за разъяснениями в связи с исполнением настоящего соглашения;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3. Порядок и условия перечисления Субсидии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3.1. Субсидия предоставляется в пределах бюджетных ассигнований, предусмотренных в Решении о  бюджете Аксубаевского муниципального района РТ  на _________ год и на плановый период 20____ - 20____ годов.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3.3. Субсидии  перечисляются в бюджет  поселения в течение пяти рабочих дней со дня заключения настоящего Соглашения.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 xml:space="preserve">              4. Порядок возврата Субсидии при нарушении условий ее предоставления и неиспользованного остатка Субсидии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4.1. Возврат Субсидии в случае нарушения условий ее предоставления осуществляется в следующем порядке.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В течение пяти рабочих дней со дня издания приказа  о необходимости возврата выделенных бюджетных средств  поселению направляется соответствующее письменное уведомление. Поселение в течение пяти рабочих дней со дня получения письменного уведомления Министерства обязано осуществить возврат средств.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При отказе  поселения от добровольного возврата указанных средств в установленные сроки эти средства взыскиваются в судебном порядке.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Поселением остаток Субсидии возвращается в доход  бюджета Аксубаевского муниципального района в течение первых десяти рабочих дней текущего финансового года.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Средства Субсидии, потребность в которых подтверждена, могут быть возвращены в бюджет  поселения в текущем финансовом году на те же цели в соответствии с бюджетным законодательством Российской Федерации.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5. Порядок осуществления контроля за целевым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использованием Субсидии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5.1. Исполнительный комитет Аксубаевского муниципального района осуществляет контроль за целевым использованием Субсидии.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6. Срок действия Соглашения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7B2EAF" w:rsidRPr="00B63FDC" w:rsidRDefault="007B2EAF" w:rsidP="00B63F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7. Ответственность сторон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7.1.  Исполнительный комитет поселения несет ответственность за целевое использование выделенной Субсидии в соответствии с законодательством Российской Федерации.</w:t>
      </w:r>
    </w:p>
    <w:p w:rsidR="007B2EAF" w:rsidRPr="00B63FDC" w:rsidRDefault="007B2EAF" w:rsidP="00B63F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8. Порядок предоставления отчетности</w:t>
      </w:r>
    </w:p>
    <w:p w:rsidR="007B2EAF" w:rsidRPr="00B63FDC" w:rsidRDefault="007B2EAF" w:rsidP="00B63F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об использовании Субсидии</w:t>
      </w:r>
    </w:p>
    <w:p w:rsidR="007B2EAF" w:rsidRPr="00B63FDC" w:rsidRDefault="007B2EAF" w:rsidP="00B63FD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lastRenderedPageBreak/>
        <w:t>8.1. Поселение представляет отчеты в соответствии с пунктом 2.3.3  настоящего Соглашения на бумажном и электронном носителях в срок до 1 февраля года, следующего за отчетным, а также,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7B2EAF" w:rsidRPr="00B63FDC" w:rsidRDefault="007B2EAF" w:rsidP="00B63F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color w:val="2D2D2D"/>
          <w:spacing w:val="2"/>
        </w:rPr>
        <w:br/>
      </w:r>
      <w:r w:rsidRPr="00B63FDC">
        <w:rPr>
          <w:b/>
          <w:color w:val="2D2D2D"/>
          <w:spacing w:val="2"/>
        </w:rPr>
        <w:t>9. Заключительные положения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9.</w:t>
      </w:r>
      <w:r w:rsidR="00B63FDC" w:rsidRPr="00B63FDC">
        <w:rPr>
          <w:color w:val="2D2D2D"/>
          <w:spacing w:val="2"/>
        </w:rPr>
        <w:t>2</w:t>
      </w:r>
      <w:r w:rsidRPr="00B63FDC">
        <w:rPr>
          <w:color w:val="2D2D2D"/>
          <w:spacing w:val="2"/>
        </w:rPr>
        <w:t>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9.</w:t>
      </w:r>
      <w:r w:rsidR="00B63FDC" w:rsidRPr="00B63FDC">
        <w:rPr>
          <w:color w:val="2D2D2D"/>
          <w:spacing w:val="2"/>
        </w:rPr>
        <w:t>3</w:t>
      </w:r>
      <w:r w:rsidRPr="00B63FDC">
        <w:rPr>
          <w:color w:val="2D2D2D"/>
          <w:spacing w:val="2"/>
        </w:rPr>
        <w:t>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7B2EAF" w:rsidRPr="00B63FDC" w:rsidRDefault="007B2EAF" w:rsidP="00B63F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b/>
          <w:color w:val="2D2D2D"/>
          <w:spacing w:val="2"/>
        </w:rPr>
        <w:t>10. Юридические адреса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Исполнительный комитет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Аксубаевского муниципального района:__________________________________________</w:t>
      </w: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7B2EAF" w:rsidRPr="00B63FDC" w:rsidRDefault="007B2EAF" w:rsidP="007B2EA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br/>
        <w:t>Исполнительный комитет поселения:______________________________________</w:t>
      </w:r>
    </w:p>
    <w:p w:rsidR="007B2EAF" w:rsidRPr="00B63FDC" w:rsidRDefault="007B2EAF" w:rsidP="00B63FD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</w:rPr>
      </w:pPr>
      <w:r w:rsidRPr="00B63FDC">
        <w:rPr>
          <w:color w:val="2D2D2D"/>
          <w:spacing w:val="2"/>
        </w:rPr>
        <w:br/>
      </w:r>
      <w:r w:rsidRPr="00B63FDC">
        <w:rPr>
          <w:b/>
          <w:color w:val="2D2D2D"/>
          <w:spacing w:val="2"/>
        </w:rPr>
        <w:t>11. Подписи Сторон</w:t>
      </w:r>
    </w:p>
    <w:p w:rsidR="007B2EAF" w:rsidRPr="00B63FDC" w:rsidRDefault="007B2EAF" w:rsidP="00B63FDC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</w:rPr>
      </w:pPr>
      <w:r w:rsidRPr="00B63FDC">
        <w:rPr>
          <w:b/>
          <w:color w:val="2D2D2D"/>
          <w:spacing w:val="2"/>
        </w:rPr>
        <w:br/>
      </w:r>
      <w:r w:rsidRPr="00B63FDC">
        <w:rPr>
          <w:color w:val="2D2D2D"/>
          <w:spacing w:val="2"/>
        </w:rPr>
        <w:br/>
        <w:t>Исполнительный комитет              Исполнительный комитет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 xml:space="preserve"> поселения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Аксубаевского муниципального района:                                                                                  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       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______________________         _______________________________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М.П. _____________                    М.П. ____________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   (подпись)                            (подпись)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br/>
        <w:t>__________________                    ________________</w:t>
      </w:r>
    </w:p>
    <w:p w:rsidR="007B2EAF" w:rsidRPr="00B63FDC" w:rsidRDefault="007B2EAF" w:rsidP="007B2EAF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63FDC">
        <w:rPr>
          <w:color w:val="2D2D2D"/>
          <w:spacing w:val="2"/>
        </w:rPr>
        <w:t>    (дата)                                     (дата)</w:t>
      </w:r>
    </w:p>
    <w:p w:rsidR="007B2EAF" w:rsidRPr="00B63FDC" w:rsidRDefault="007B2EAF" w:rsidP="007B2EAF">
      <w:pPr>
        <w:pStyle w:val="Default"/>
        <w:rPr>
          <w:color w:val="auto"/>
        </w:rPr>
      </w:pPr>
    </w:p>
    <w:p w:rsidR="007669F2" w:rsidRPr="00B63FDC" w:rsidRDefault="007669F2" w:rsidP="007B2EAF">
      <w:pPr>
        <w:pStyle w:val="ConsPlusNormal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69F2" w:rsidRPr="00B6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4D9D"/>
    <w:multiLevelType w:val="hybridMultilevel"/>
    <w:tmpl w:val="F0A0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55541"/>
    <w:multiLevelType w:val="hybridMultilevel"/>
    <w:tmpl w:val="93800CFC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56C9152D"/>
    <w:multiLevelType w:val="hybridMultilevel"/>
    <w:tmpl w:val="BDFC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D76F9"/>
    <w:multiLevelType w:val="hybridMultilevel"/>
    <w:tmpl w:val="6CE4E4CE"/>
    <w:lvl w:ilvl="0" w:tplc="FCCCE5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674F1"/>
    <w:multiLevelType w:val="hybridMultilevel"/>
    <w:tmpl w:val="5E9E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4F"/>
    <w:rsid w:val="00054D15"/>
    <w:rsid w:val="00140E50"/>
    <w:rsid w:val="00176DA3"/>
    <w:rsid w:val="002D18D6"/>
    <w:rsid w:val="002E0283"/>
    <w:rsid w:val="00315615"/>
    <w:rsid w:val="00384797"/>
    <w:rsid w:val="0039680B"/>
    <w:rsid w:val="004154E5"/>
    <w:rsid w:val="00466B11"/>
    <w:rsid w:val="004943DE"/>
    <w:rsid w:val="00595584"/>
    <w:rsid w:val="00652681"/>
    <w:rsid w:val="0065277D"/>
    <w:rsid w:val="00652AFE"/>
    <w:rsid w:val="00687C0F"/>
    <w:rsid w:val="007251A2"/>
    <w:rsid w:val="007669F2"/>
    <w:rsid w:val="007B2EAF"/>
    <w:rsid w:val="007F5E01"/>
    <w:rsid w:val="00891162"/>
    <w:rsid w:val="008D0343"/>
    <w:rsid w:val="008E624A"/>
    <w:rsid w:val="00A27BCB"/>
    <w:rsid w:val="00A51DA0"/>
    <w:rsid w:val="00AE41C9"/>
    <w:rsid w:val="00AE4914"/>
    <w:rsid w:val="00B10ECE"/>
    <w:rsid w:val="00B63FDC"/>
    <w:rsid w:val="00BC56D7"/>
    <w:rsid w:val="00C36754"/>
    <w:rsid w:val="00D13A76"/>
    <w:rsid w:val="00D205EF"/>
    <w:rsid w:val="00D8384F"/>
    <w:rsid w:val="00ED7E50"/>
    <w:rsid w:val="00F21211"/>
    <w:rsid w:val="00F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1"/>
    <w:pPr>
      <w:ind w:left="720"/>
      <w:contextualSpacing/>
    </w:pPr>
  </w:style>
  <w:style w:type="paragraph" w:customStyle="1" w:styleId="ConsPlusTitle">
    <w:name w:val="ConsPlusTitle"/>
    <w:rsid w:val="00F21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rsid w:val="00F21211"/>
    <w:rPr>
      <w:color w:val="0000FF"/>
      <w:u w:val="single"/>
    </w:rPr>
  </w:style>
  <w:style w:type="paragraph" w:customStyle="1" w:styleId="Default">
    <w:name w:val="Default"/>
    <w:rsid w:val="00054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nformattext">
    <w:name w:val="un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E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1"/>
    <w:pPr>
      <w:ind w:left="720"/>
      <w:contextualSpacing/>
    </w:pPr>
  </w:style>
  <w:style w:type="paragraph" w:customStyle="1" w:styleId="ConsPlusTitle">
    <w:name w:val="ConsPlusTitle"/>
    <w:rsid w:val="00F21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rsid w:val="00F21211"/>
    <w:rPr>
      <w:color w:val="0000FF"/>
      <w:u w:val="single"/>
    </w:rPr>
  </w:style>
  <w:style w:type="paragraph" w:customStyle="1" w:styleId="Default">
    <w:name w:val="Default"/>
    <w:rsid w:val="00054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nformattext">
    <w:name w:val="un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398B-20F4-43CE-B963-E0D21D04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10</cp:revision>
  <cp:lastPrinted>2019-10-22T12:13:00Z</cp:lastPrinted>
  <dcterms:created xsi:type="dcterms:W3CDTF">2019-10-11T06:00:00Z</dcterms:created>
  <dcterms:modified xsi:type="dcterms:W3CDTF">2019-10-22T11:19:00Z</dcterms:modified>
</cp:coreProperties>
</file>