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11" w:rsidRDefault="00530BCE" w:rsidP="008B7C1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52AF4" w:rsidRPr="00530BCE" w:rsidRDefault="009A4BF2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52AF4"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ИСПОЛНИТЕЛЬНЫЙ КОМИТЕТ </w:t>
      </w:r>
      <w:r w:rsidR="008F30C2"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>ЩЕРБЕНСКОГО</w:t>
      </w:r>
      <w:r w:rsidR="00252AF4"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252AF4" w:rsidRPr="00530BCE" w:rsidRDefault="00252AF4" w:rsidP="00530B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r w:rsidR="00482388"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482388"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252AF4" w:rsidRPr="00530BCE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0BCE" w:rsidRPr="00530BC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521239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530BCE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</w:t>
      </w:r>
      <w:r w:rsidR="00530BCE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11 ноября 2019 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</w:t>
      </w:r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Исполнительного комитета  </w:t>
      </w:r>
      <w:proofErr w:type="spell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Щербенского</w:t>
      </w:r>
      <w:proofErr w:type="spellEnd"/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 поселения  Аксубаевского </w:t>
      </w:r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Республики Татарстан </w:t>
      </w:r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от 13.11.2015 г № 10 «Об утверждении муниципальной  целевой программы </w:t>
      </w:r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культуры в </w:t>
      </w:r>
      <w:proofErr w:type="spell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Щербенском</w:t>
      </w:r>
      <w:proofErr w:type="spellEnd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Аксубаевского </w:t>
      </w:r>
    </w:p>
    <w:p w:rsid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 Республики Татарстан на 2016-2020 годы"</w:t>
      </w:r>
    </w:p>
    <w:p w:rsidR="00530BCE" w:rsidRPr="00530BCE" w:rsidRDefault="00530BCE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C11" w:rsidRPr="00530BCE" w:rsidRDefault="00530BCE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Щербенское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Татарстан, Исполнительный комитет 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Щербенского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1. Внести  в  постановление Исполнительного комитета </w:t>
      </w:r>
      <w:proofErr w:type="spell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 поселения  Аксубаевского муниципального района Республики Татарстан от 13.11.2015 г № 10 «Об утверждении муниципальной  целевой программы «Развитие культуры в </w:t>
      </w:r>
      <w:proofErr w:type="spell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Щербенском</w:t>
      </w:r>
      <w:proofErr w:type="spellEnd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Аксубаевского муниципального района  Республики Татарстан на 2016-2020 годы" изменения, изложив муниципальную Программу «Развитие культуры в </w:t>
      </w:r>
      <w:proofErr w:type="spell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Щербенском</w:t>
      </w:r>
      <w:proofErr w:type="spellEnd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 на 2016-2025 годы» в прилагаемой редакции.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2.Разместить настоящее постановление  на официальном сайте Аксубаевского муниципального района Республики Татарстан в сети  интернет  по адресу (http://aksubayevo.tatarstan.ru) и опубликовать  на официальном портале правовой информации Республики Татарстан (</w:t>
      </w:r>
      <w:proofErr w:type="spell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htt</w:t>
      </w:r>
      <w:proofErr w:type="gram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spellEnd"/>
      <w:proofErr w:type="gramEnd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://pravo.tatarstan.ru).</w:t>
      </w:r>
    </w:p>
    <w:p w:rsidR="00252AF4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Руководитель  Исполнительного комитета</w:t>
      </w:r>
    </w:p>
    <w:p w:rsidR="00530BCE" w:rsidRPr="00530BCE" w:rsidRDefault="008F30C2" w:rsidP="00530B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Щербенского</w:t>
      </w:r>
      <w:proofErr w:type="spellEnd"/>
      <w:r w:rsidR="00252AF4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</w:t>
      </w:r>
      <w:r w:rsidR="00635707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proofErr w:type="spellStart"/>
      <w:r w:rsidR="00530BCE" w:rsidRPr="00530BCE">
        <w:rPr>
          <w:rFonts w:ascii="Times New Roman" w:eastAsia="Times New Roman" w:hAnsi="Times New Roman"/>
          <w:sz w:val="28"/>
          <w:szCs w:val="28"/>
          <w:lang w:eastAsia="ru-RU"/>
        </w:rPr>
        <w:t>Д.А.Шарифуллин</w:t>
      </w:r>
      <w:proofErr w:type="spellEnd"/>
    </w:p>
    <w:p w:rsidR="00252AF4" w:rsidRPr="00530BCE" w:rsidRDefault="00635707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252AF4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95537B" w:rsidRPr="00530BCE" w:rsidRDefault="00252AF4" w:rsidP="00530B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</w:p>
    <w:p w:rsidR="00530BCE" w:rsidRDefault="00530BCE" w:rsidP="00530B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530BCE" w:rsidRDefault="00530BCE" w:rsidP="00530B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0BCE" w:rsidRPr="00530BCE" w:rsidRDefault="00530BCE" w:rsidP="00530B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Утверждена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Постановлением  Руководителя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</w:t>
      </w:r>
      <w:proofErr w:type="spellStart"/>
      <w:r w:rsidR="008F30C2" w:rsidRPr="0095537B">
        <w:rPr>
          <w:rFonts w:ascii="Times New Roman" w:eastAsia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поселения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="00530BCE">
        <w:rPr>
          <w:rFonts w:ascii="Times New Roman" w:eastAsia="Times New Roman" w:hAnsi="Times New Roman"/>
          <w:sz w:val="20"/>
          <w:szCs w:val="20"/>
          <w:lang w:eastAsia="ru-RU"/>
        </w:rPr>
        <w:t>от 11 ноября 2019 года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№</w:t>
      </w:r>
      <w:r w:rsidR="0063570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30BCE"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B7C1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82388"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52AF4" w:rsidRPr="0095537B" w:rsidRDefault="00252AF4" w:rsidP="00252A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530BC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P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ДОЛГОСРОЧНАЯ  МУНИЦИПАЛЬНАЯ ЦЕЛЕВАЯ ПРОГРАММА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«Развитие культуры в </w:t>
      </w:r>
      <w:proofErr w:type="spellStart"/>
      <w:r w:rsidR="008F30C2"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Щербенском</w:t>
      </w:r>
      <w:proofErr w:type="spellEnd"/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сельском поселении Акс</w:t>
      </w:r>
      <w:r w:rsidR="0041207D">
        <w:rPr>
          <w:rFonts w:ascii="Times New Roman" w:eastAsia="Times New Roman" w:hAnsi="Times New Roman"/>
          <w:b/>
          <w:sz w:val="20"/>
          <w:szCs w:val="20"/>
          <w:lang w:eastAsia="ru-RU"/>
        </w:rPr>
        <w:t>убаевского муниципального района</w:t>
      </w: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Республики Татарстан на 2016-202</w:t>
      </w:r>
      <w:r w:rsidR="008B7C11">
        <w:rPr>
          <w:rFonts w:ascii="Times New Roman" w:eastAsia="Times New Roman" w:hAnsi="Times New Roman"/>
          <w:b/>
          <w:sz w:val="20"/>
          <w:szCs w:val="20"/>
          <w:lang w:eastAsia="ru-RU"/>
        </w:rPr>
        <w:t>5</w:t>
      </w: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годы»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Pr="0095537B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>с.</w:t>
      </w:r>
      <w:r w:rsidR="00F20C02" w:rsidRPr="0095537B">
        <w:rPr>
          <w:rFonts w:ascii="Times New Roman" w:eastAsia="Times New Roman" w:hAnsi="Times New Roman"/>
          <w:sz w:val="20"/>
          <w:szCs w:val="20"/>
          <w:lang w:eastAsia="ru-RU"/>
        </w:rPr>
        <w:t>Щербень</w:t>
      </w:r>
      <w:proofErr w:type="spellEnd"/>
      <w:r w:rsidR="00F20C02" w:rsidRPr="0095537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Наименование                              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«Развитие культуры в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сельском поселении Аксубаевского муниципального района на  2016-2020 г.»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Программа разработана в соответствии с Конституцией РФ,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Основные разработчики Программы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Цели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Повышение уровня защищенности жизни и</w:t>
            </w:r>
            <w:r w:rsidRPr="0095537B">
              <w:rPr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спокойствия граждан, проживающих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поселении Аксубаевского муниципального района</w:t>
            </w:r>
          </w:p>
        </w:tc>
      </w:tr>
      <w:tr w:rsidR="00252AF4" w:rsidRPr="0095537B" w:rsidTr="00252AF4">
        <w:trPr>
          <w:trHeight w:val="530"/>
        </w:trPr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2.</w:t>
            </w:r>
            <w:r w:rsidRPr="0095537B">
              <w:rPr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95537B" w:rsidTr="00252AF4">
        <w:trPr>
          <w:trHeight w:val="540"/>
        </w:trPr>
        <w:tc>
          <w:tcPr>
            <w:tcW w:w="3936" w:type="dxa"/>
          </w:tcPr>
          <w:p w:rsidR="00252AF4" w:rsidRPr="0095537B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5670" w:type="dxa"/>
          </w:tcPr>
          <w:p w:rsidR="00252AF4" w:rsidRPr="0095537B" w:rsidRDefault="00252AF4" w:rsidP="008B7C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</w:t>
            </w:r>
            <w:r w:rsidRPr="0095537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-20</w:t>
            </w:r>
            <w:r w:rsidRPr="0095537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</w:tr>
      <w:tr w:rsidR="00252AF4" w:rsidRPr="0095537B" w:rsidTr="00252AF4">
        <w:trPr>
          <w:trHeight w:val="1408"/>
        </w:trPr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«Развитие клубных концертных организаций и исполнительского искусства на 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"Профилактика терроризма и экстремизма на 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rPr>
          <w:trHeight w:val="1980"/>
        </w:trPr>
        <w:tc>
          <w:tcPr>
            <w:tcW w:w="3936" w:type="dxa"/>
          </w:tcPr>
          <w:p w:rsidR="00252AF4" w:rsidRPr="0095537B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Объем финансирования Программы на 2016-202</w:t>
            </w:r>
            <w:r w:rsidR="008B7C11" w:rsidRPr="00530BCE">
              <w:rPr>
                <w:rFonts w:ascii="Times New Roman" w:hAnsi="Times New Roman"/>
                <w:sz w:val="20"/>
                <w:szCs w:val="20"/>
              </w:rPr>
              <w:t>5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годы составляет </w:t>
            </w:r>
            <w:r w:rsidR="006979F2" w:rsidRPr="00530BCE">
              <w:rPr>
                <w:rFonts w:ascii="Times New Roman" w:hAnsi="Times New Roman"/>
                <w:b/>
                <w:sz w:val="20"/>
                <w:szCs w:val="20"/>
              </w:rPr>
              <w:t>5295,1</w:t>
            </w:r>
            <w:r w:rsidR="0095537B" w:rsidRPr="00530B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b/>
                <w:sz w:val="20"/>
                <w:szCs w:val="20"/>
              </w:rPr>
              <w:t>тыс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. рублей в том числе: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2016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413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2017 год –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419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2018 год –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425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2019 год-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431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2020 год-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667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2021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620,6 </w:t>
            </w:r>
            <w:proofErr w:type="spell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979F2" w:rsidRPr="00530BCE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2022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571,5 </w:t>
            </w:r>
            <w:proofErr w:type="spell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979F2" w:rsidRPr="00530BCE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2023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578 </w:t>
            </w:r>
            <w:proofErr w:type="spell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979F2" w:rsidRPr="00530BCE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2024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582 </w:t>
            </w:r>
            <w:proofErr w:type="spell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979F2" w:rsidRPr="00530BCE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Pr="0095537B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2025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588 </w:t>
            </w:r>
            <w:proofErr w:type="spell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979F2" w:rsidRPr="00530BCE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95537B" w:rsidRDefault="00252AF4" w:rsidP="00523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мероприятий</w:t>
            </w:r>
          </w:p>
        </w:tc>
      </w:tr>
      <w:tr w:rsidR="00252AF4" w:rsidRPr="0095537B" w:rsidTr="00252AF4">
        <w:trPr>
          <w:trHeight w:val="825"/>
        </w:trPr>
        <w:tc>
          <w:tcPr>
            <w:tcW w:w="3936" w:type="dxa"/>
          </w:tcPr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  <w:r w:rsidRPr="0095537B">
              <w:rPr>
                <w:sz w:val="20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  <w:r w:rsidRPr="0095537B">
              <w:rPr>
                <w:sz w:val="20"/>
              </w:rPr>
              <w:t>Реализация мероприятий Программы позволит достичь к 2020 году увеличения: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мероприятий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Система организации  контроля за исполнением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Совет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района;  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 Аксубаевского муниципального района.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2AF4" w:rsidRPr="0095537B" w:rsidRDefault="00252AF4" w:rsidP="00252AF4">
      <w:pPr>
        <w:ind w:right="185" w:firstLine="709"/>
        <w:jc w:val="center"/>
        <w:rPr>
          <w:sz w:val="20"/>
          <w:szCs w:val="20"/>
        </w:rPr>
      </w:pPr>
      <w:r w:rsidRPr="0095537B">
        <w:rPr>
          <w:sz w:val="20"/>
          <w:szCs w:val="20"/>
        </w:rPr>
        <w:tab/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Общая характеристика сферы реализации Программы,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том числе проблемы, на решение которых она направлена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настоящее время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сельском поселении Аксубаевского муниципального района осуществляет свою деятельность   муниципальн</w:t>
      </w:r>
      <w:r w:rsidR="00DE3718" w:rsidRPr="0095537B">
        <w:rPr>
          <w:rFonts w:ascii="Times New Roman" w:hAnsi="Times New Roman"/>
          <w:sz w:val="20"/>
          <w:szCs w:val="20"/>
        </w:rPr>
        <w:t>ое</w:t>
      </w:r>
      <w:r w:rsidRPr="0095537B">
        <w:rPr>
          <w:rFonts w:ascii="Times New Roman" w:hAnsi="Times New Roman"/>
          <w:sz w:val="20"/>
          <w:szCs w:val="20"/>
        </w:rPr>
        <w:t xml:space="preserve"> учреждени</w:t>
      </w:r>
      <w:r w:rsidR="00DE3718" w:rsidRPr="0095537B">
        <w:rPr>
          <w:rFonts w:ascii="Times New Roman" w:hAnsi="Times New Roman"/>
          <w:sz w:val="20"/>
          <w:szCs w:val="20"/>
        </w:rPr>
        <w:t>е</w:t>
      </w:r>
      <w:r w:rsidRPr="0095537B">
        <w:rPr>
          <w:rFonts w:ascii="Times New Roman" w:hAnsi="Times New Roman"/>
          <w:sz w:val="20"/>
          <w:szCs w:val="20"/>
        </w:rPr>
        <w:t xml:space="preserve"> культуры и искусства. Общая сеть объектов культуры 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сельского поселения Аксубаевского муниципального района включает: </w:t>
      </w:r>
      <w:r w:rsidR="00DE3718" w:rsidRPr="0095537B">
        <w:rPr>
          <w:rFonts w:ascii="Times New Roman" w:hAnsi="Times New Roman"/>
          <w:sz w:val="20"/>
          <w:szCs w:val="20"/>
        </w:rPr>
        <w:t>1</w:t>
      </w:r>
      <w:r w:rsidRPr="0095537B">
        <w:rPr>
          <w:rFonts w:ascii="Times New Roman" w:hAnsi="Times New Roman"/>
          <w:sz w:val="20"/>
          <w:szCs w:val="20"/>
        </w:rPr>
        <w:t xml:space="preserve"> общедосту</w:t>
      </w:r>
      <w:r w:rsidR="00DE3718" w:rsidRPr="0095537B">
        <w:rPr>
          <w:rFonts w:ascii="Times New Roman" w:hAnsi="Times New Roman"/>
          <w:sz w:val="20"/>
          <w:szCs w:val="20"/>
        </w:rPr>
        <w:t>пная</w:t>
      </w:r>
      <w:r w:rsidRPr="0095537B">
        <w:rPr>
          <w:rFonts w:ascii="Times New Roman" w:hAnsi="Times New Roman"/>
          <w:sz w:val="20"/>
          <w:szCs w:val="20"/>
        </w:rPr>
        <w:t xml:space="preserve"> библиотек</w:t>
      </w:r>
      <w:r w:rsidR="00DE3718" w:rsidRPr="0095537B">
        <w:rPr>
          <w:rFonts w:ascii="Times New Roman" w:hAnsi="Times New Roman"/>
          <w:sz w:val="20"/>
          <w:szCs w:val="20"/>
        </w:rPr>
        <w:t>а</w:t>
      </w:r>
      <w:r w:rsidRPr="0095537B">
        <w:rPr>
          <w:rFonts w:ascii="Times New Roman" w:hAnsi="Times New Roman"/>
          <w:sz w:val="20"/>
          <w:szCs w:val="20"/>
        </w:rPr>
        <w:t xml:space="preserve">, </w:t>
      </w:r>
      <w:r w:rsidR="00DE3718" w:rsidRPr="0095537B">
        <w:rPr>
          <w:rFonts w:ascii="Times New Roman" w:hAnsi="Times New Roman"/>
          <w:sz w:val="20"/>
          <w:szCs w:val="20"/>
        </w:rPr>
        <w:t xml:space="preserve">1 </w:t>
      </w:r>
      <w:r w:rsidRPr="0095537B">
        <w:rPr>
          <w:rFonts w:ascii="Times New Roman" w:hAnsi="Times New Roman"/>
          <w:sz w:val="20"/>
          <w:szCs w:val="20"/>
        </w:rPr>
        <w:t>учреждени</w:t>
      </w:r>
      <w:r w:rsidR="00DE3718" w:rsidRPr="0095537B">
        <w:rPr>
          <w:rFonts w:ascii="Times New Roman" w:hAnsi="Times New Roman"/>
          <w:sz w:val="20"/>
          <w:szCs w:val="20"/>
        </w:rPr>
        <w:t>е</w:t>
      </w:r>
      <w:r w:rsidRPr="0095537B">
        <w:rPr>
          <w:rFonts w:ascii="Times New Roman" w:hAnsi="Times New Roman"/>
          <w:sz w:val="20"/>
          <w:szCs w:val="20"/>
        </w:rPr>
        <w:t xml:space="preserve"> культурно-досугового типа. На поддержку и развитие сферы культуры и искусства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640043" w:rsidRPr="0095537B">
        <w:rPr>
          <w:rFonts w:ascii="Times New Roman" w:hAnsi="Times New Roman"/>
          <w:sz w:val="20"/>
          <w:szCs w:val="20"/>
        </w:rPr>
        <w:t xml:space="preserve"> сельском поселении Аксубаевского муниципального района</w:t>
      </w:r>
      <w:r w:rsidRPr="0095537B">
        <w:rPr>
          <w:rFonts w:ascii="Times New Roman" w:hAnsi="Times New Roman"/>
          <w:sz w:val="20"/>
          <w:szCs w:val="20"/>
        </w:rPr>
        <w:t xml:space="preserve"> в 2014 году из бюджета поселения было направлено </w:t>
      </w:r>
      <w:r w:rsidR="0095537B">
        <w:rPr>
          <w:rFonts w:ascii="Times New Roman" w:hAnsi="Times New Roman"/>
          <w:sz w:val="20"/>
          <w:szCs w:val="20"/>
        </w:rPr>
        <w:t>326</w:t>
      </w:r>
      <w:r w:rsidRPr="0095537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5537B">
        <w:rPr>
          <w:rFonts w:ascii="Times New Roman" w:hAnsi="Times New Roman"/>
          <w:sz w:val="20"/>
          <w:szCs w:val="20"/>
        </w:rPr>
        <w:t>тыс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рублей. Количество работающих в отрасли составляет </w:t>
      </w:r>
      <w:r w:rsidR="00DE3718" w:rsidRPr="0095537B">
        <w:rPr>
          <w:rFonts w:ascii="Times New Roman" w:hAnsi="Times New Roman"/>
          <w:sz w:val="20"/>
          <w:szCs w:val="20"/>
        </w:rPr>
        <w:t>3</w:t>
      </w:r>
      <w:r w:rsidRPr="0095537B">
        <w:rPr>
          <w:rFonts w:ascii="Times New Roman" w:hAnsi="Times New Roman"/>
          <w:sz w:val="20"/>
          <w:szCs w:val="20"/>
        </w:rPr>
        <w:t xml:space="preserve"> человек</w:t>
      </w:r>
      <w:r w:rsidR="00DE3718" w:rsidRPr="0095537B">
        <w:rPr>
          <w:rFonts w:ascii="Times New Roman" w:hAnsi="Times New Roman"/>
          <w:sz w:val="20"/>
          <w:szCs w:val="20"/>
        </w:rPr>
        <w:t>а</w:t>
      </w:r>
      <w:r w:rsidRPr="0095537B">
        <w:rPr>
          <w:rFonts w:ascii="Times New Roman" w:hAnsi="Times New Roman"/>
          <w:sz w:val="20"/>
          <w:szCs w:val="20"/>
        </w:rPr>
        <w:t>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неравномерность размещения объектов культуры, сохранение сравнительно высокого "порога доступности" </w:t>
      </w:r>
      <w:r w:rsidRPr="0095537B">
        <w:rPr>
          <w:rFonts w:ascii="Times New Roman" w:hAnsi="Times New Roman"/>
          <w:sz w:val="20"/>
          <w:szCs w:val="20"/>
        </w:rPr>
        <w:lastRenderedPageBreak/>
        <w:t>действующих учреждений;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Механизм преодоления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Грантовая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поддержка инновационных проектов, творческих мастерских</w:t>
            </w:r>
          </w:p>
        </w:tc>
      </w:tr>
    </w:tbl>
    <w:p w:rsidR="0095537B" w:rsidRDefault="0095537B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Меры регулирования и управления рисками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 целью минимизации их влияния на достижение целей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 </w:t>
      </w:r>
      <w:r w:rsidRPr="0095537B">
        <w:rPr>
          <w:rFonts w:ascii="Times New Roman" w:hAnsi="Times New Roman"/>
          <w:sz w:val="20"/>
          <w:szCs w:val="20"/>
        </w:rPr>
        <w:t>поселения Аксубаевского муниципального района.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формирование ежегодных планов реализации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непрерывный мониторинг выполнения показателей (индикаторов)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lastRenderedPageBreak/>
        <w:t>информирование населения и открытая публикация данных о ходе реализации Программы.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Основные цели, задачи, описание конечных результатов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Программы и сроков ее реализации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2014 - 2020 годы.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сохранение, изучение и развитие народных художественных промыслов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сельском </w:t>
      </w:r>
      <w:r w:rsidRPr="0095537B">
        <w:rPr>
          <w:rFonts w:ascii="Times New Roman" w:hAnsi="Times New Roman"/>
          <w:sz w:val="20"/>
          <w:szCs w:val="20"/>
        </w:rPr>
        <w:t>поселении Аксубаевского муниципального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Подпрограмма "Развитие концертных организаций и исполнительного искусства на 2016 - 2020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2020 года.</w:t>
      </w:r>
    </w:p>
    <w:p w:rsidR="00252AF4" w:rsidRDefault="00252AF4" w:rsidP="0095537B">
      <w:pPr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         Подпрограмма «Профилактика терроризма и экстремизма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 </w:t>
      </w:r>
      <w:r w:rsidRPr="0095537B">
        <w:rPr>
          <w:rFonts w:ascii="Times New Roman" w:hAnsi="Times New Roman"/>
          <w:sz w:val="20"/>
          <w:szCs w:val="20"/>
        </w:rPr>
        <w:t>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</w:t>
      </w:r>
      <w:r w:rsidR="007770C1" w:rsidRPr="0095537B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формирование единого информационного пространства для пропаганды и распространения на территории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95537B" w:rsidRPr="0095537B" w:rsidRDefault="0095537B" w:rsidP="0095537B">
      <w:pPr>
        <w:jc w:val="both"/>
        <w:rPr>
          <w:rFonts w:ascii="Times New Roman" w:hAnsi="Times New Roman"/>
          <w:sz w:val="20"/>
          <w:szCs w:val="20"/>
        </w:rPr>
      </w:pPr>
    </w:p>
    <w:p w:rsidR="00252AF4" w:rsidRDefault="00252AF4" w:rsidP="009553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Срок реализации Программы - 2016 - 202</w:t>
      </w:r>
      <w:r w:rsidR="008B7C11">
        <w:rPr>
          <w:rFonts w:ascii="Times New Roman" w:hAnsi="Times New Roman"/>
          <w:sz w:val="20"/>
          <w:szCs w:val="20"/>
        </w:rPr>
        <w:t>5</w:t>
      </w:r>
      <w:r w:rsidRPr="0095537B">
        <w:rPr>
          <w:rFonts w:ascii="Times New Roman" w:hAnsi="Times New Roman"/>
          <w:sz w:val="20"/>
          <w:szCs w:val="20"/>
        </w:rPr>
        <w:t xml:space="preserve"> годы.</w:t>
      </w:r>
    </w:p>
    <w:p w:rsidR="0095537B" w:rsidRPr="0095537B" w:rsidRDefault="0095537B" w:rsidP="009553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Обоснование ресурсного обеспечения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95537B">
        <w:rPr>
          <w:rFonts w:ascii="Times New Roman" w:hAnsi="Times New Roman"/>
          <w:sz w:val="20"/>
          <w:szCs w:val="20"/>
        </w:rPr>
        <w:t xml:space="preserve"> республиканского,</w:t>
      </w:r>
      <w:r w:rsidRPr="0095537B">
        <w:rPr>
          <w:rFonts w:ascii="Times New Roman" w:hAnsi="Times New Roman"/>
          <w:sz w:val="20"/>
          <w:szCs w:val="20"/>
        </w:rPr>
        <w:t xml:space="preserve"> а также средств бюджета</w:t>
      </w:r>
      <w:r w:rsidR="007770C1" w:rsidRPr="0095537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района.</w:t>
      </w:r>
    </w:p>
    <w:p w:rsidR="00252AF4" w:rsidRPr="0095537B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Общий объем финансирования Программы составляет </w:t>
      </w:r>
      <w:r w:rsidR="006979F2">
        <w:rPr>
          <w:rFonts w:ascii="Times New Roman" w:hAnsi="Times New Roman"/>
          <w:sz w:val="20"/>
          <w:szCs w:val="20"/>
        </w:rPr>
        <w:t>5295,1</w:t>
      </w:r>
      <w:r w:rsidRPr="0095537B">
        <w:rPr>
          <w:rFonts w:ascii="Times New Roman" w:hAnsi="Times New Roman"/>
          <w:sz w:val="20"/>
          <w:szCs w:val="20"/>
        </w:rPr>
        <w:t xml:space="preserve"> рублей., в том числе: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2016 год-</w:t>
      </w:r>
      <w:r w:rsidR="00482388" w:rsidRPr="00530BCE">
        <w:rPr>
          <w:rFonts w:ascii="Times New Roman" w:hAnsi="Times New Roman"/>
          <w:sz w:val="20"/>
          <w:szCs w:val="20"/>
        </w:rPr>
        <w:t xml:space="preserve"> </w:t>
      </w:r>
      <w:r w:rsidR="00DE3718" w:rsidRPr="00530BCE">
        <w:rPr>
          <w:rFonts w:ascii="Times New Roman" w:hAnsi="Times New Roman"/>
          <w:sz w:val="20"/>
          <w:szCs w:val="20"/>
        </w:rPr>
        <w:t>413</w:t>
      </w:r>
      <w:r w:rsidR="0095537B" w:rsidRPr="00530BCE">
        <w:rPr>
          <w:rFonts w:ascii="Times New Roman" w:hAnsi="Times New Roman"/>
          <w:sz w:val="20"/>
          <w:szCs w:val="20"/>
        </w:rPr>
        <w:t xml:space="preserve"> тыс. рублей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lastRenderedPageBreak/>
        <w:t>2017 год –</w:t>
      </w:r>
      <w:r w:rsidR="00DE3718" w:rsidRPr="00530BCE">
        <w:rPr>
          <w:rFonts w:ascii="Times New Roman" w:hAnsi="Times New Roman"/>
          <w:sz w:val="20"/>
          <w:szCs w:val="20"/>
        </w:rPr>
        <w:t>419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Pr="00530BCE">
        <w:rPr>
          <w:rFonts w:ascii="Times New Roman" w:hAnsi="Times New Roman"/>
          <w:sz w:val="20"/>
          <w:szCs w:val="20"/>
        </w:rPr>
        <w:t>тыс. рублей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2018 год –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="00DE3718" w:rsidRPr="00530BCE">
        <w:rPr>
          <w:rFonts w:ascii="Times New Roman" w:hAnsi="Times New Roman"/>
          <w:sz w:val="20"/>
          <w:szCs w:val="20"/>
        </w:rPr>
        <w:t>425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Pr="00530BCE">
        <w:rPr>
          <w:rFonts w:ascii="Times New Roman" w:hAnsi="Times New Roman"/>
          <w:sz w:val="20"/>
          <w:szCs w:val="20"/>
        </w:rPr>
        <w:t>тыс. рублей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2019 год-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="00DE3718" w:rsidRPr="00530BCE">
        <w:rPr>
          <w:rFonts w:ascii="Times New Roman" w:hAnsi="Times New Roman"/>
          <w:sz w:val="20"/>
          <w:szCs w:val="20"/>
        </w:rPr>
        <w:t>431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Pr="00530BCE">
        <w:rPr>
          <w:rFonts w:ascii="Times New Roman" w:hAnsi="Times New Roman"/>
          <w:sz w:val="20"/>
          <w:szCs w:val="20"/>
        </w:rPr>
        <w:t>тыс. рублей</w:t>
      </w:r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2020 год-667 тыс. рублей</w:t>
      </w:r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 xml:space="preserve">2021 год – 620,6 </w:t>
      </w:r>
      <w:proofErr w:type="spellStart"/>
      <w:r w:rsidRPr="00530BCE">
        <w:rPr>
          <w:rFonts w:ascii="Times New Roman" w:hAnsi="Times New Roman"/>
          <w:sz w:val="20"/>
          <w:szCs w:val="20"/>
        </w:rPr>
        <w:t>тыс</w:t>
      </w:r>
      <w:proofErr w:type="gramStart"/>
      <w:r w:rsidRPr="00530BCE">
        <w:rPr>
          <w:rFonts w:ascii="Times New Roman" w:hAnsi="Times New Roman"/>
          <w:sz w:val="20"/>
          <w:szCs w:val="20"/>
        </w:rPr>
        <w:t>.р</w:t>
      </w:r>
      <w:proofErr w:type="gramEnd"/>
      <w:r w:rsidRPr="00530BCE">
        <w:rPr>
          <w:rFonts w:ascii="Times New Roman" w:hAnsi="Times New Roman"/>
          <w:sz w:val="20"/>
          <w:szCs w:val="20"/>
        </w:rPr>
        <w:t>ублей</w:t>
      </w:r>
      <w:proofErr w:type="spellEnd"/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 xml:space="preserve">2022 год – 571,5 </w:t>
      </w:r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 xml:space="preserve">2023 год – 578 </w:t>
      </w:r>
      <w:proofErr w:type="spellStart"/>
      <w:r w:rsidRPr="00530BCE">
        <w:rPr>
          <w:rFonts w:ascii="Times New Roman" w:hAnsi="Times New Roman"/>
          <w:sz w:val="20"/>
          <w:szCs w:val="20"/>
        </w:rPr>
        <w:t>тыс</w:t>
      </w:r>
      <w:proofErr w:type="gramStart"/>
      <w:r w:rsidRPr="00530BCE">
        <w:rPr>
          <w:rFonts w:ascii="Times New Roman" w:hAnsi="Times New Roman"/>
          <w:sz w:val="20"/>
          <w:szCs w:val="20"/>
        </w:rPr>
        <w:t>.р</w:t>
      </w:r>
      <w:proofErr w:type="gramEnd"/>
      <w:r w:rsidRPr="00530BCE">
        <w:rPr>
          <w:rFonts w:ascii="Times New Roman" w:hAnsi="Times New Roman"/>
          <w:sz w:val="20"/>
          <w:szCs w:val="20"/>
        </w:rPr>
        <w:t>ублей</w:t>
      </w:r>
      <w:proofErr w:type="spellEnd"/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 xml:space="preserve">2024 год –582 </w:t>
      </w:r>
      <w:proofErr w:type="spellStart"/>
      <w:r w:rsidRPr="00530BCE">
        <w:rPr>
          <w:rFonts w:ascii="Times New Roman" w:hAnsi="Times New Roman"/>
          <w:sz w:val="20"/>
          <w:szCs w:val="20"/>
        </w:rPr>
        <w:t>тыс</w:t>
      </w:r>
      <w:proofErr w:type="gramStart"/>
      <w:r w:rsidRPr="00530BCE">
        <w:rPr>
          <w:rFonts w:ascii="Times New Roman" w:hAnsi="Times New Roman"/>
          <w:sz w:val="20"/>
          <w:szCs w:val="20"/>
        </w:rPr>
        <w:t>.р</w:t>
      </w:r>
      <w:proofErr w:type="gramEnd"/>
      <w:r w:rsidRPr="00530BCE">
        <w:rPr>
          <w:rFonts w:ascii="Times New Roman" w:hAnsi="Times New Roman"/>
          <w:sz w:val="20"/>
          <w:szCs w:val="20"/>
        </w:rPr>
        <w:t>ублей</w:t>
      </w:r>
      <w:proofErr w:type="spellEnd"/>
      <w:r w:rsidRPr="00530BCE">
        <w:rPr>
          <w:rFonts w:ascii="Times New Roman" w:hAnsi="Times New Roman"/>
          <w:sz w:val="20"/>
          <w:szCs w:val="20"/>
        </w:rPr>
        <w:t xml:space="preserve"> </w:t>
      </w:r>
    </w:p>
    <w:p w:rsidR="006979F2" w:rsidRPr="0095537B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2025 год –</w:t>
      </w:r>
      <w:r>
        <w:rPr>
          <w:rFonts w:ascii="Times New Roman" w:hAnsi="Times New Roman"/>
          <w:sz w:val="20"/>
          <w:szCs w:val="20"/>
        </w:rPr>
        <w:t xml:space="preserve">588 </w:t>
      </w:r>
      <w:proofErr w:type="spellStart"/>
      <w:r>
        <w:rPr>
          <w:rFonts w:ascii="Times New Roman" w:hAnsi="Times New Roman"/>
          <w:sz w:val="20"/>
          <w:szCs w:val="20"/>
        </w:rPr>
        <w:t>тыс</w:t>
      </w:r>
      <w:proofErr w:type="gramStart"/>
      <w:r>
        <w:rPr>
          <w:rFonts w:ascii="Times New Roman" w:hAnsi="Times New Roman"/>
          <w:sz w:val="20"/>
          <w:szCs w:val="20"/>
        </w:rPr>
        <w:t>.р</w:t>
      </w:r>
      <w:proofErr w:type="gramEnd"/>
      <w:r>
        <w:rPr>
          <w:rFonts w:ascii="Times New Roman" w:hAnsi="Times New Roman"/>
          <w:sz w:val="20"/>
          <w:szCs w:val="20"/>
        </w:rPr>
        <w:t>ублей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8B7C11" w:rsidRPr="0095537B" w:rsidRDefault="008B7C11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Механизм реализации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Оценка социально-экономической эффективности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и, соответственно, в повышении качества жизни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DE3718" w:rsidRPr="0095537B">
        <w:rPr>
          <w:rFonts w:ascii="Times New Roman" w:hAnsi="Times New Roman"/>
          <w:sz w:val="20"/>
          <w:szCs w:val="20"/>
        </w:rPr>
        <w:t>Щербенское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сельское</w:t>
      </w:r>
      <w:r w:rsidRPr="0095537B">
        <w:rPr>
          <w:rFonts w:ascii="Times New Roman" w:hAnsi="Times New Roman"/>
          <w:sz w:val="20"/>
          <w:szCs w:val="20"/>
        </w:rPr>
        <w:t xml:space="preserve"> поселение Аксубаевского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95537B">
        <w:rPr>
          <w:rFonts w:ascii="Times New Roman" w:hAnsi="Times New Roman"/>
          <w:sz w:val="20"/>
          <w:szCs w:val="20"/>
        </w:rPr>
        <w:t>доступности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предлагаемых населению культурных благ и информации в культуре и искусстве;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Default="00252AF4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95537B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5537B" w:rsidRPr="0095537B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bookmarkStart w:id="1" w:name="Par1862"/>
      <w:bookmarkEnd w:id="1"/>
      <w:r w:rsidRPr="0095537B">
        <w:rPr>
          <w:rFonts w:ascii="Times New Roman" w:hAnsi="Times New Roman"/>
          <w:b/>
          <w:sz w:val="20"/>
          <w:szCs w:val="20"/>
          <w:lang w:eastAsia="ru-RU"/>
        </w:rPr>
        <w:lastRenderedPageBreak/>
        <w:t>Подпрограмма «Развитие клубных концертных организаций и исполнительского искусства на 2016-202</w:t>
      </w:r>
      <w:r w:rsidR="008B7C11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95537B">
        <w:rPr>
          <w:rFonts w:ascii="Times New Roman" w:hAnsi="Times New Roman"/>
          <w:b/>
          <w:sz w:val="20"/>
          <w:szCs w:val="20"/>
          <w:lang w:eastAsia="ru-RU"/>
        </w:rPr>
        <w:t xml:space="preserve"> годы»</w:t>
      </w:r>
    </w:p>
    <w:p w:rsidR="00252AF4" w:rsidRPr="0095537B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hAnsi="Times New Roman"/>
          <w:b/>
          <w:sz w:val="20"/>
          <w:szCs w:val="20"/>
          <w:lang w:eastAsia="ru-RU"/>
        </w:rPr>
        <w:t>Паспорт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1"/>
        <w:gridCol w:w="658"/>
        <w:gridCol w:w="606"/>
        <w:gridCol w:w="758"/>
        <w:gridCol w:w="606"/>
        <w:gridCol w:w="606"/>
        <w:gridCol w:w="460"/>
        <w:gridCol w:w="513"/>
        <w:gridCol w:w="532"/>
        <w:gridCol w:w="532"/>
        <w:gridCol w:w="640"/>
        <w:gridCol w:w="582"/>
      </w:tblGrid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8B7C1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годы»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AF4" w:rsidRPr="0095537B" w:rsidTr="008B7C11">
        <w:trPr>
          <w:trHeight w:val="3758"/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Цель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7770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 Аксубаевского района;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морально-нравственного и толерантного мировоззрения.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совершенствование направлений и форм работы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Задачи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Исполнительный комитет</w:t>
            </w:r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 Аксубаевского МР РТ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г.г.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финансирования являются средства бюджета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рублей).</w:t>
            </w:r>
          </w:p>
        </w:tc>
      </w:tr>
      <w:tr w:rsidR="008B7C11" w:rsidRPr="0095537B" w:rsidTr="008B7C11">
        <w:trPr>
          <w:tblCellSpacing w:w="0" w:type="dxa"/>
          <w:jc w:val="center"/>
        </w:trPr>
        <w:tc>
          <w:tcPr>
            <w:tcW w:w="336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95537B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530BCE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530BCE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530BCE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530BCE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530BCE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 2019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530BCE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530BCE" w:rsidRDefault="008B7C11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530BCE" w:rsidRDefault="008B7C11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530BCE" w:rsidRDefault="008B7C11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530BCE" w:rsidRDefault="008B7C11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8B7C11" w:rsidRPr="00530BCE" w:rsidRDefault="008B7C11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8B7C11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95537B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530BCE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2114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530BCE" w:rsidRDefault="008B7C11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530BCE" w:rsidRDefault="008B7C11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530BCE" w:rsidRDefault="008B7C11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530BCE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530BCE" w:rsidRDefault="006979F2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530BCE" w:rsidRDefault="006979F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620,6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530BCE" w:rsidRDefault="006979F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571,5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530BCE" w:rsidRDefault="006979F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530BCE" w:rsidRDefault="006979F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8B7C11" w:rsidRPr="00530BCE" w:rsidRDefault="006979F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588</w:t>
            </w:r>
          </w:p>
        </w:tc>
      </w:tr>
      <w:tr w:rsidR="008B7C11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95537B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8B7C11" w:rsidRPr="0095537B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8B7C11" w:rsidRPr="0095537B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 I. Общая характеристика сферы реализации Подпрограммы,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в том числе проблемы, на решение которых она направлена</w:t>
      </w:r>
    </w:p>
    <w:p w:rsidR="00252AF4" w:rsidRPr="0095537B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lastRenderedPageBreak/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Реализация мероприятий муниципальной под</w:t>
      </w:r>
      <w:r w:rsidR="0041207D">
        <w:rPr>
          <w:rFonts w:ascii="Times New Roman" w:hAnsi="Times New Roman"/>
          <w:sz w:val="20"/>
          <w:szCs w:val="20"/>
          <w:lang w:eastAsia="ru-RU"/>
        </w:rPr>
        <w:t>п</w:t>
      </w:r>
      <w:r w:rsidRPr="0095537B">
        <w:rPr>
          <w:rFonts w:ascii="Times New Roman" w:hAnsi="Times New Roman"/>
          <w:sz w:val="20"/>
          <w:szCs w:val="20"/>
          <w:lang w:eastAsia="ru-RU"/>
        </w:rPr>
        <w:t xml:space="preserve">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8F30C2" w:rsidRPr="0095537B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  <w:r w:rsidRPr="0095537B">
        <w:rPr>
          <w:rFonts w:ascii="Times New Roman" w:hAnsi="Times New Roman"/>
          <w:sz w:val="20"/>
          <w:szCs w:val="20"/>
          <w:lang w:eastAsia="ru-RU"/>
        </w:rPr>
        <w:t>Аксубаевского района в современных условиях.</w:t>
      </w:r>
    </w:p>
    <w:p w:rsidR="00252AF4" w:rsidRPr="0095537B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95537B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252AF4" w:rsidRPr="0095537B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 </w:t>
      </w:r>
      <w:r w:rsidRPr="0095537B">
        <w:rPr>
          <w:rFonts w:ascii="Times New Roman" w:hAnsi="Times New Roman"/>
          <w:sz w:val="20"/>
          <w:szCs w:val="20"/>
        </w:rPr>
        <w:t>ПЕРЕЧЕНЬ ПОДПРОГРАММНЫХ МЕРОПРИЯТИЙ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1. Модернизация системы  культурно-досуговой направленности.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Системой мер по совершенствованию данного процесса  предусматривается: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определение приоритетных направлений работы  по работе с населением  на современном</w:t>
      </w:r>
      <w:r w:rsidR="007770C1" w:rsidRPr="0095537B">
        <w:rPr>
          <w:rFonts w:ascii="Times New Roman" w:hAnsi="Times New Roman"/>
          <w:sz w:val="20"/>
          <w:szCs w:val="20"/>
        </w:rPr>
        <w:t xml:space="preserve"> этапе в клубной, библиотечной </w:t>
      </w:r>
      <w:r w:rsidRPr="0095537B">
        <w:rPr>
          <w:rFonts w:ascii="Times New Roman" w:hAnsi="Times New Roman"/>
          <w:sz w:val="20"/>
          <w:szCs w:val="20"/>
        </w:rPr>
        <w:t>системе;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развитие инновационных форм и методов;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обеспечение взаимодействия с муниципальными образованиями района;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- популяризация  культурно-досуговых мероприятий.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Информационное, научно-теоретическое и методическое обеспечение  в культурно-досуговых учреждениях.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разработка комплекса программ и методик в области «Культура»;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95537B">
        <w:rPr>
          <w:rFonts w:ascii="Times New Roman" w:hAnsi="Times New Roman"/>
          <w:sz w:val="20"/>
          <w:szCs w:val="20"/>
        </w:rPr>
        <w:t xml:space="preserve"> ;</w:t>
      </w:r>
      <w:proofErr w:type="gramEnd"/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содействие развитию творческого потенциала населения;</w:t>
      </w:r>
    </w:p>
    <w:p w:rsidR="00252AF4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</w:rPr>
        <w:t>.</w:t>
      </w:r>
      <w:r w:rsidRPr="0095537B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P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ind w:left="2832"/>
        <w:jc w:val="both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Паспорт Подпрограммы</w:t>
      </w:r>
    </w:p>
    <w:p w:rsidR="00252AF4" w:rsidRPr="0095537B" w:rsidRDefault="00252AF4" w:rsidP="00252AF4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 xml:space="preserve">Профилактики терроризма и экстремизма в </w:t>
      </w:r>
      <w:proofErr w:type="spellStart"/>
      <w:r w:rsidR="008F30C2" w:rsidRPr="0095537B">
        <w:rPr>
          <w:rFonts w:ascii="Times New Roman" w:hAnsi="Times New Roman"/>
          <w:b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b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b/>
          <w:sz w:val="20"/>
          <w:szCs w:val="20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252AF4" w:rsidRPr="0095537B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7770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«Профилактика терроризма и экстремизма в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сельском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Основные разработчики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Цель  Подпрограммы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7770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сельском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поселении Аксубаевского муниципального района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8B7C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 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 Подпрограммы: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tt-RU"/>
              </w:rPr>
            </w:pPr>
            <w:r w:rsidRPr="0095537B">
              <w:rPr>
                <w:rFonts w:ascii="Times New Roman" w:hAnsi="Times New Roman"/>
                <w:bCs/>
                <w:sz w:val="20"/>
                <w:szCs w:val="20"/>
              </w:rPr>
              <w:t xml:space="preserve">Общий объем финансирования подпрограммы 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счет средств бюджета </w:t>
            </w:r>
            <w:proofErr w:type="spellStart"/>
            <w:r w:rsidR="008F30C2" w:rsidRPr="0095537B">
              <w:rPr>
                <w:rFonts w:ascii="Times New Roman" w:hAnsi="Times New Roman"/>
                <w:bCs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6979F2" w:rsidRPr="00530BCE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>14</w:t>
            </w:r>
            <w:r w:rsidRPr="00530BCE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тыс.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рублей, в том числе 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2016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2017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2018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2019 год-</w:t>
            </w:r>
            <w:r w:rsidR="0095537B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2020 год-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2021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2022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2023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2024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Pr="0095537B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2025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</w:p>
          <w:p w:rsidR="00252AF4" w:rsidRPr="0095537B" w:rsidRDefault="00252AF4" w:rsidP="004120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мероприятий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  <w:r w:rsid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Контроль за реализацией Подпрограммы осуществляет Совет</w:t>
            </w:r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95537B" w:rsidRDefault="00252AF4" w:rsidP="00252AF4">
      <w:pPr>
        <w:jc w:val="both"/>
        <w:rPr>
          <w:sz w:val="20"/>
          <w:szCs w:val="20"/>
        </w:rPr>
      </w:pPr>
    </w:p>
    <w:p w:rsidR="00252AF4" w:rsidRPr="0095537B" w:rsidRDefault="00252AF4" w:rsidP="0095537B">
      <w:pPr>
        <w:ind w:firstLine="708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95537B">
        <w:rPr>
          <w:rFonts w:ascii="Times New Roman" w:hAnsi="Times New Roman"/>
          <w:b/>
          <w:sz w:val="20"/>
          <w:szCs w:val="20"/>
        </w:rPr>
        <w:t xml:space="preserve">. </w:t>
      </w:r>
      <w:r w:rsidR="0095537B" w:rsidRPr="0095537B">
        <w:rPr>
          <w:rFonts w:ascii="Times New Roman" w:hAnsi="Times New Roman"/>
          <w:b/>
          <w:sz w:val="20"/>
          <w:szCs w:val="20"/>
        </w:rPr>
        <w:t>Х</w:t>
      </w:r>
      <w:r w:rsidRPr="0095537B">
        <w:rPr>
          <w:rFonts w:ascii="Times New Roman" w:hAnsi="Times New Roman"/>
          <w:b/>
          <w:sz w:val="20"/>
          <w:szCs w:val="20"/>
        </w:rPr>
        <w:t>арактеристика проблемы, на решение которой направлена программа</w:t>
      </w:r>
    </w:p>
    <w:p w:rsidR="00252AF4" w:rsidRPr="0095537B" w:rsidRDefault="00252AF4" w:rsidP="00252AF4">
      <w:pPr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5537B">
        <w:rPr>
          <w:rFonts w:ascii="Times New Roman" w:hAnsi="Times New Roman"/>
          <w:color w:val="000000"/>
          <w:sz w:val="20"/>
          <w:szCs w:val="20"/>
        </w:rPr>
        <w:t xml:space="preserve">Основу для разработки и реализации </w:t>
      </w:r>
      <w:r w:rsidRPr="0095537B">
        <w:rPr>
          <w:rFonts w:ascii="Times New Roman" w:hAnsi="Times New Roman"/>
          <w:sz w:val="20"/>
          <w:szCs w:val="20"/>
        </w:rPr>
        <w:t xml:space="preserve">Подпрограммы </w:t>
      </w:r>
      <w:r w:rsidRPr="0095537B">
        <w:rPr>
          <w:rFonts w:ascii="Times New Roman" w:hAnsi="Times New Roman"/>
          <w:color w:val="000000"/>
          <w:sz w:val="20"/>
          <w:szCs w:val="20"/>
        </w:rPr>
        <w:t xml:space="preserve"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</w:t>
      </w:r>
      <w:r w:rsidRPr="0095537B">
        <w:rPr>
          <w:rFonts w:ascii="Times New Roman" w:hAnsi="Times New Roman"/>
          <w:color w:val="000000"/>
          <w:sz w:val="20"/>
          <w:szCs w:val="20"/>
        </w:rPr>
        <w:lastRenderedPageBreak/>
        <w:t>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252AF4" w:rsidRPr="0095537B" w:rsidRDefault="00252AF4" w:rsidP="00252AF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    В настоящее время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поселении Аксубаевского района зарегистрировано </w:t>
      </w:r>
      <w:r w:rsidR="007770C1" w:rsidRPr="0095537B">
        <w:rPr>
          <w:rFonts w:ascii="Times New Roman" w:hAnsi="Times New Roman"/>
          <w:sz w:val="20"/>
          <w:szCs w:val="20"/>
        </w:rPr>
        <w:t xml:space="preserve">одна </w:t>
      </w:r>
      <w:r w:rsidRPr="0095537B">
        <w:rPr>
          <w:rFonts w:ascii="Times New Roman" w:hAnsi="Times New Roman"/>
          <w:sz w:val="20"/>
          <w:szCs w:val="20"/>
        </w:rPr>
        <w:t>религиозн</w:t>
      </w:r>
      <w:r w:rsidR="007770C1" w:rsidRPr="0095537B">
        <w:rPr>
          <w:rFonts w:ascii="Times New Roman" w:hAnsi="Times New Roman"/>
          <w:sz w:val="20"/>
          <w:szCs w:val="20"/>
        </w:rPr>
        <w:t>ая</w:t>
      </w:r>
      <w:r w:rsidRPr="0095537B">
        <w:rPr>
          <w:rFonts w:ascii="Times New Roman" w:hAnsi="Times New Roman"/>
          <w:sz w:val="20"/>
          <w:szCs w:val="20"/>
        </w:rPr>
        <w:t xml:space="preserve"> организаци</w:t>
      </w:r>
      <w:r w:rsidR="007770C1" w:rsidRPr="0095537B">
        <w:rPr>
          <w:rFonts w:ascii="Times New Roman" w:hAnsi="Times New Roman"/>
          <w:sz w:val="20"/>
          <w:szCs w:val="20"/>
        </w:rPr>
        <w:t>я</w:t>
      </w:r>
      <w:r w:rsidRPr="0095537B">
        <w:rPr>
          <w:rFonts w:ascii="Times New Roman" w:hAnsi="Times New Roman"/>
          <w:sz w:val="20"/>
          <w:szCs w:val="20"/>
        </w:rPr>
        <w:t xml:space="preserve">, в том числе: мусульманских – </w:t>
      </w:r>
      <w:r w:rsidR="007770C1" w:rsidRPr="0095537B">
        <w:rPr>
          <w:rFonts w:ascii="Times New Roman" w:hAnsi="Times New Roman"/>
          <w:sz w:val="20"/>
          <w:szCs w:val="20"/>
        </w:rPr>
        <w:t>1; православных – нет</w:t>
      </w:r>
      <w:r w:rsidRPr="0095537B">
        <w:rPr>
          <w:rFonts w:ascii="Times New Roman" w:hAnsi="Times New Roman"/>
          <w:sz w:val="20"/>
          <w:szCs w:val="20"/>
        </w:rPr>
        <w:t>; не зарегистрированных религиозных организаций: мусульманских</w:t>
      </w:r>
      <w:r w:rsidR="0041207D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- </w:t>
      </w:r>
      <w:r w:rsidR="00635707">
        <w:rPr>
          <w:rFonts w:ascii="Times New Roman" w:hAnsi="Times New Roman"/>
          <w:sz w:val="20"/>
          <w:szCs w:val="20"/>
        </w:rPr>
        <w:t>нет</w:t>
      </w:r>
      <w:r w:rsidRPr="0095537B">
        <w:rPr>
          <w:rFonts w:ascii="Times New Roman" w:hAnsi="Times New Roman"/>
          <w:sz w:val="20"/>
          <w:szCs w:val="20"/>
        </w:rPr>
        <w:t>; православных</w:t>
      </w:r>
      <w:r w:rsidR="0041207D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- </w:t>
      </w:r>
      <w:r w:rsidR="00635707">
        <w:rPr>
          <w:rFonts w:ascii="Times New Roman" w:hAnsi="Times New Roman"/>
          <w:sz w:val="20"/>
          <w:szCs w:val="20"/>
        </w:rPr>
        <w:t>нет</w:t>
      </w:r>
      <w:r w:rsidRPr="0095537B">
        <w:rPr>
          <w:rFonts w:ascii="Times New Roman" w:hAnsi="Times New Roman"/>
          <w:sz w:val="20"/>
          <w:szCs w:val="20"/>
        </w:rPr>
        <w:t>.</w:t>
      </w:r>
    </w:p>
    <w:p w:rsidR="00252AF4" w:rsidRPr="0095537B" w:rsidRDefault="00252AF4" w:rsidP="00252AF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color w:val="000000"/>
          <w:sz w:val="20"/>
          <w:szCs w:val="2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95537B">
        <w:rPr>
          <w:rFonts w:ascii="Times New Roman" w:hAnsi="Times New Roman"/>
          <w:sz w:val="20"/>
          <w:szCs w:val="20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sz w:val="20"/>
          <w:szCs w:val="20"/>
        </w:rPr>
        <w:t xml:space="preserve">       </w:t>
      </w:r>
      <w:r w:rsidRPr="0095537B">
        <w:rPr>
          <w:rFonts w:ascii="Times New Roman" w:hAnsi="Times New Roman"/>
          <w:sz w:val="20"/>
          <w:szCs w:val="20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ab/>
        <w:t xml:space="preserve">Исполнение мероприятий позволит решить наиболее острые проблемы, стоящими перед </w:t>
      </w:r>
      <w:proofErr w:type="spellStart"/>
      <w:r w:rsidR="0041207D">
        <w:rPr>
          <w:rFonts w:ascii="Times New Roman" w:hAnsi="Times New Roman"/>
          <w:sz w:val="20"/>
          <w:szCs w:val="20"/>
        </w:rPr>
        <w:t>Щербенским</w:t>
      </w:r>
      <w:proofErr w:type="spellEnd"/>
      <w:r w:rsidR="002C5E18" w:rsidRPr="0095537B">
        <w:rPr>
          <w:rFonts w:ascii="Times New Roman" w:hAnsi="Times New Roman"/>
          <w:sz w:val="20"/>
          <w:szCs w:val="20"/>
        </w:rPr>
        <w:t xml:space="preserve"> сельским</w:t>
      </w:r>
      <w:r w:rsidRPr="0095537B">
        <w:rPr>
          <w:rFonts w:ascii="Times New Roman" w:hAnsi="Times New Roman"/>
          <w:sz w:val="20"/>
          <w:szCs w:val="20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52AF4" w:rsidRPr="0095537B" w:rsidRDefault="00252AF4" w:rsidP="00252AF4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95537B">
        <w:rPr>
          <w:rFonts w:ascii="Times New Roman" w:hAnsi="Times New Roman"/>
          <w:b/>
          <w:sz w:val="20"/>
          <w:szCs w:val="20"/>
        </w:rPr>
        <w:t>. Мероприятия подпрограммы</w:t>
      </w:r>
    </w:p>
    <w:p w:rsidR="00252AF4" w:rsidRPr="0095537B" w:rsidRDefault="00252AF4" w:rsidP="0095537B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 xml:space="preserve">«Профилактика терроризма и экстремизма в </w:t>
      </w:r>
      <w:proofErr w:type="spellStart"/>
      <w:r w:rsidR="008F30C2" w:rsidRPr="0095537B">
        <w:rPr>
          <w:rFonts w:ascii="Times New Roman" w:hAnsi="Times New Roman"/>
          <w:b/>
          <w:sz w:val="20"/>
          <w:szCs w:val="20"/>
        </w:rPr>
        <w:t>Щербенском</w:t>
      </w:r>
      <w:proofErr w:type="spellEnd"/>
      <w:r w:rsidR="002C5E18" w:rsidRPr="0095537B">
        <w:rPr>
          <w:rFonts w:ascii="Times New Roman" w:hAnsi="Times New Roman"/>
          <w:b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b/>
          <w:sz w:val="20"/>
          <w:szCs w:val="20"/>
        </w:rPr>
        <w:t xml:space="preserve"> поселении Аксубаевского муниципального района на 2016-202</w:t>
      </w:r>
      <w:r w:rsidR="008B7C11">
        <w:rPr>
          <w:rFonts w:ascii="Times New Roman" w:hAnsi="Times New Roman"/>
          <w:b/>
          <w:sz w:val="20"/>
          <w:szCs w:val="20"/>
        </w:rPr>
        <w:t>5</w:t>
      </w:r>
      <w:r w:rsidRPr="0095537B">
        <w:rPr>
          <w:rFonts w:ascii="Times New Roman" w:hAnsi="Times New Roman"/>
          <w:b/>
          <w:sz w:val="20"/>
          <w:szCs w:val="20"/>
        </w:rPr>
        <w:t xml:space="preserve"> гг.»</w:t>
      </w: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258"/>
        <w:gridCol w:w="4110"/>
      </w:tblGrid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ind w:left="-5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a3"/>
              <w:rPr>
                <w:sz w:val="20"/>
              </w:rPr>
            </w:pPr>
            <w:r w:rsidRPr="0095537B">
              <w:rPr>
                <w:sz w:val="20"/>
              </w:rPr>
              <w:t>Наименование мероприятий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</w:tr>
      <w:tr w:rsidR="00252AF4" w:rsidRPr="0095537B" w:rsidTr="0095537B">
        <w:trPr>
          <w:trHeight w:val="1883"/>
        </w:trPr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a3"/>
              <w:rPr>
                <w:sz w:val="20"/>
              </w:rPr>
            </w:pPr>
            <w:r w:rsidRPr="0095537B">
              <w:rPr>
                <w:sz w:val="20"/>
              </w:rPr>
              <w:t>Реализовать дополнительные меры: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2C5E18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по делам молодежи и спорту, 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культуры АМР,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 образования» АМР»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Глава поселения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Организовать проведение экспертизы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2016-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району (по 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Паспортизация потенциально опасных объектов.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Аксубаевского району (по согласованию), 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2C5E18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Рейды по выявлению неформальных объединений.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району(по согласованию),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Отделение УФМС России по РТ в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районе(по согласованию),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Организация проведения в зданиях с массовым пребыванием людей учебных занятий по действиям в случаях возник</w:t>
            </w:r>
            <w:r w:rsidRPr="0095537B">
              <w:softHyphen/>
              <w:t>новения чрезвычайных ситуаций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</w:t>
            </w:r>
          </w:p>
        </w:tc>
        <w:tc>
          <w:tcPr>
            <w:tcW w:w="4110" w:type="dxa"/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ED5F9F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района,Отдел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Аксубаевскомурайону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согласованию), ФГКУ «102 ПЧ ФПС по РТ (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посогласованию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Систематического проведения классных часов в образовательных учре</w:t>
            </w:r>
            <w:r w:rsidRPr="0095537B">
              <w:softHyphen/>
              <w:t>ждениях всех типов по разъяснению об</w:t>
            </w:r>
            <w:r w:rsidRPr="0095537B">
              <w:softHyphen/>
              <w:t>щественной опасности любых форм экс</w:t>
            </w:r>
            <w:r w:rsidRPr="0095537B"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95537B">
              <w:rPr>
                <w:rFonts w:ascii="Times New Roman" w:hAnsi="Times New Roman"/>
                <w:sz w:val="20"/>
                <w:szCs w:val="20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Организация информационного освеще</w:t>
            </w:r>
            <w:r w:rsidRPr="0095537B">
              <w:softHyphen/>
              <w:t>ния мероприятий Подпрограммы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  <w:tc>
          <w:tcPr>
            <w:tcW w:w="4110" w:type="dxa"/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Редакция газеты «Сельская новь» (по согласованию), стенды в клубах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ED5F9F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</w:tr>
    </w:tbl>
    <w:p w:rsidR="00252AF4" w:rsidRPr="0095537B" w:rsidRDefault="00252AF4" w:rsidP="00252AF4">
      <w:pPr>
        <w:jc w:val="both"/>
        <w:rPr>
          <w:rFonts w:ascii="Times New Roman" w:hAnsi="Times New Roman"/>
          <w:sz w:val="20"/>
          <w:szCs w:val="20"/>
        </w:rPr>
      </w:pPr>
    </w:p>
    <w:p w:rsidR="00591BED" w:rsidRDefault="00530BCE"/>
    <w:sectPr w:rsidR="00591BED" w:rsidSect="00530BCE">
      <w:pgSz w:w="11905" w:h="16838"/>
      <w:pgMar w:top="709" w:right="565" w:bottom="1134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0"/>
    <w:rsid w:val="00156EB3"/>
    <w:rsid w:val="00252AF4"/>
    <w:rsid w:val="0027354D"/>
    <w:rsid w:val="002C5E18"/>
    <w:rsid w:val="00390482"/>
    <w:rsid w:val="003F360F"/>
    <w:rsid w:val="0041207D"/>
    <w:rsid w:val="00482388"/>
    <w:rsid w:val="00521239"/>
    <w:rsid w:val="00530BCE"/>
    <w:rsid w:val="005904C8"/>
    <w:rsid w:val="00635707"/>
    <w:rsid w:val="00640043"/>
    <w:rsid w:val="006979F2"/>
    <w:rsid w:val="006C3B43"/>
    <w:rsid w:val="006E57D0"/>
    <w:rsid w:val="007770C1"/>
    <w:rsid w:val="007C4097"/>
    <w:rsid w:val="007D7001"/>
    <w:rsid w:val="00833779"/>
    <w:rsid w:val="008B7C11"/>
    <w:rsid w:val="008F30C2"/>
    <w:rsid w:val="0095537B"/>
    <w:rsid w:val="009A4BF2"/>
    <w:rsid w:val="00A10D2F"/>
    <w:rsid w:val="00DE3718"/>
    <w:rsid w:val="00DF4AFF"/>
    <w:rsid w:val="00E33EA0"/>
    <w:rsid w:val="00ED5F9F"/>
    <w:rsid w:val="00F2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4669</Words>
  <Characters>26616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12</cp:revision>
  <dcterms:created xsi:type="dcterms:W3CDTF">2015-11-03T12:44:00Z</dcterms:created>
  <dcterms:modified xsi:type="dcterms:W3CDTF">2019-11-25T12:47:00Z</dcterms:modified>
</cp:coreProperties>
</file>