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E8" w:rsidRDefault="007673E8" w:rsidP="00D139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B53508" w:rsidP="00D379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№ </w:t>
      </w:r>
      <w:r w:rsidR="00583B60">
        <w:rPr>
          <w:rFonts w:ascii="Times New Roman" w:hAnsi="Times New Roman"/>
          <w:sz w:val="28"/>
          <w:szCs w:val="28"/>
        </w:rPr>
        <w:t>23</w:t>
      </w:r>
      <w:r w:rsidR="007673E8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232FD">
        <w:rPr>
          <w:rFonts w:ascii="Times New Roman" w:hAnsi="Times New Roman"/>
          <w:sz w:val="28"/>
          <w:szCs w:val="28"/>
        </w:rPr>
        <w:t>30</w:t>
      </w:r>
      <w:r w:rsidR="00583B60">
        <w:rPr>
          <w:rFonts w:ascii="Times New Roman" w:hAnsi="Times New Roman"/>
          <w:sz w:val="28"/>
          <w:szCs w:val="28"/>
        </w:rPr>
        <w:t xml:space="preserve">  декабря   </w:t>
      </w:r>
      <w:r w:rsidR="007673E8">
        <w:rPr>
          <w:rFonts w:ascii="Times New Roman" w:hAnsi="Times New Roman"/>
          <w:sz w:val="28"/>
          <w:szCs w:val="28"/>
        </w:rPr>
        <w:t xml:space="preserve"> </w:t>
      </w:r>
      <w:r w:rsidR="002232FD">
        <w:rPr>
          <w:rFonts w:ascii="Times New Roman" w:hAnsi="Times New Roman"/>
          <w:sz w:val="28"/>
          <w:szCs w:val="28"/>
        </w:rPr>
        <w:t>2019</w:t>
      </w:r>
      <w:r w:rsidR="007673E8">
        <w:rPr>
          <w:rFonts w:ascii="Times New Roman" w:hAnsi="Times New Roman"/>
          <w:sz w:val="28"/>
          <w:szCs w:val="28"/>
        </w:rPr>
        <w:t xml:space="preserve"> года                                                     </w:t>
      </w:r>
    </w:p>
    <w:p w:rsidR="007673E8" w:rsidRDefault="007673E8" w:rsidP="00D379F4">
      <w:pPr>
        <w:spacing w:after="0"/>
        <w:rPr>
          <w:rFonts w:ascii="Times New Roman" w:hAnsi="Times New Roman"/>
          <w:sz w:val="28"/>
          <w:szCs w:val="28"/>
        </w:rPr>
      </w:pPr>
    </w:p>
    <w:p w:rsidR="006556B0" w:rsidRDefault="006556B0" w:rsidP="006556B0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Новокиреметского сельского поселения </w:t>
      </w:r>
      <w:r w:rsidR="00340DFC">
        <w:rPr>
          <w:rFonts w:ascii="Times New Roman" w:hAnsi="Times New Roman"/>
          <w:sz w:val="28"/>
          <w:szCs w:val="28"/>
        </w:rPr>
        <w:t>№17</w:t>
      </w:r>
      <w:r>
        <w:rPr>
          <w:rFonts w:ascii="Times New Roman" w:hAnsi="Times New Roman"/>
          <w:sz w:val="28"/>
          <w:szCs w:val="28"/>
        </w:rPr>
        <w:t xml:space="preserve">  от 18.11.2019г «О включении имущества в казну Новокиреметского сельского поселения Аксубаевского муниципального района РТ»</w:t>
      </w:r>
    </w:p>
    <w:p w:rsidR="007673E8" w:rsidRDefault="007673E8" w:rsidP="00D37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616D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Новокиреметского сельского поселения Аксубаевского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9, Исполнительный комитет Новокиреметского сельского поселения Аксубаевского муниципального района Республики Татарстан</w:t>
      </w:r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16DE5" w:rsidRDefault="00616DE5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6D7A" w:rsidRPr="00616DE5" w:rsidRDefault="009C6D7A" w:rsidP="009C6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6DE5">
        <w:rPr>
          <w:rFonts w:ascii="Times New Roman" w:hAnsi="Times New Roman"/>
          <w:sz w:val="28"/>
          <w:szCs w:val="28"/>
        </w:rPr>
        <w:t>1.Признать утратившим силу:</w:t>
      </w:r>
    </w:p>
    <w:p w:rsidR="00616DE5" w:rsidRDefault="009C6D7A" w:rsidP="009C6D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6DE5">
        <w:rPr>
          <w:rFonts w:ascii="Times New Roman" w:hAnsi="Times New Roman"/>
          <w:sz w:val="28"/>
          <w:szCs w:val="28"/>
        </w:rPr>
        <w:t xml:space="preserve">-постановление исполнительного комитета Новокиреметского сельского поселения Аксубаевского муниципального района Республики Татарстан </w:t>
      </w:r>
    </w:p>
    <w:p w:rsidR="009C6D7A" w:rsidRPr="00616DE5" w:rsidRDefault="009C6D7A" w:rsidP="009C6D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6DE5">
        <w:rPr>
          <w:rFonts w:ascii="Times New Roman" w:hAnsi="Times New Roman"/>
          <w:sz w:val="28"/>
          <w:szCs w:val="28"/>
        </w:rPr>
        <w:t>№ 17 от 18.11.2019 года «О включении имущества в казну Новокиреметского сельского поселения Аксубаевского муниципального района РТ»</w:t>
      </w:r>
    </w:p>
    <w:p w:rsidR="007673E8" w:rsidRDefault="009C6D7A" w:rsidP="00D379F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C6D7A">
        <w:rPr>
          <w:rFonts w:ascii="Times New Roman" w:hAnsi="Times New Roman"/>
          <w:sz w:val="28"/>
          <w:szCs w:val="28"/>
        </w:rPr>
        <w:t>2.</w:t>
      </w:r>
      <w:r w:rsidR="007673E8">
        <w:rPr>
          <w:rFonts w:ascii="Times New Roman" w:hAnsi="Times New Roman"/>
          <w:sz w:val="28"/>
          <w:szCs w:val="28"/>
        </w:rPr>
        <w:t>Включить  имущество, указанное в приложении, в казну Новокиреметского сельского поселения Аксубаевского муниципального района Республики Татарстан.</w:t>
      </w:r>
    </w:p>
    <w:p w:rsidR="007673E8" w:rsidRDefault="009C6D7A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673E8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6" w:history="1"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 w:rsidR="007673E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aksubayevo</w:t>
        </w:r>
        <w:r w:rsidR="007673E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tatarstan</w:t>
        </w:r>
        <w:r w:rsidR="007673E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7673E8" w:rsidRDefault="009C6D7A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673E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/>
    <w:p w:rsidR="007673E8" w:rsidRDefault="007673E8">
      <w:pPr>
        <w:sectPr w:rsidR="007673E8" w:rsidSect="00887DB7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Приложение к постановлению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Исполнительного комитета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Новокиреметского сельского поселения       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«О внесении изменений в постановление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Исполнительного комитета Новокиреметского              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сельского поселения Аксубаевского  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муниципального района РТ </w:t>
      </w:r>
      <w:r w:rsidR="00887DB7">
        <w:rPr>
          <w:rFonts w:ascii="Times New Roman" w:hAnsi="Times New Roman"/>
          <w:sz w:val="20"/>
          <w:szCs w:val="20"/>
        </w:rPr>
        <w:t>№17</w:t>
      </w:r>
      <w:r w:rsidRPr="006556B0">
        <w:rPr>
          <w:rFonts w:ascii="Times New Roman" w:hAnsi="Times New Roman"/>
          <w:sz w:val="20"/>
          <w:szCs w:val="20"/>
        </w:rPr>
        <w:t xml:space="preserve"> от 18.11.2019г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«О включении имущества в казну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Новокиреметского сельского поселения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Аксубаевского муниципального района РТ» </w:t>
      </w:r>
    </w:p>
    <w:p w:rsidR="006556B0" w:rsidRPr="0063176B" w:rsidRDefault="006556B0" w:rsidP="0063176B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№</w:t>
      </w:r>
      <w:r w:rsidR="007B5BE4">
        <w:rPr>
          <w:rFonts w:ascii="Times New Roman" w:hAnsi="Times New Roman"/>
          <w:sz w:val="20"/>
          <w:szCs w:val="20"/>
        </w:rPr>
        <w:t xml:space="preserve"> 23</w:t>
      </w:r>
      <w:r w:rsidRPr="006556B0">
        <w:rPr>
          <w:rFonts w:ascii="Times New Roman" w:hAnsi="Times New Roman"/>
          <w:sz w:val="20"/>
          <w:szCs w:val="20"/>
        </w:rPr>
        <w:t xml:space="preserve">    от </w:t>
      </w:r>
      <w:r w:rsidR="007B5BE4">
        <w:rPr>
          <w:rFonts w:ascii="Times New Roman" w:hAnsi="Times New Roman"/>
          <w:sz w:val="20"/>
          <w:szCs w:val="20"/>
        </w:rPr>
        <w:t>3</w:t>
      </w:r>
      <w:r w:rsidR="002232FD">
        <w:rPr>
          <w:rFonts w:ascii="Times New Roman" w:hAnsi="Times New Roman"/>
          <w:sz w:val="20"/>
          <w:szCs w:val="20"/>
        </w:rPr>
        <w:t>0</w:t>
      </w:r>
      <w:r w:rsidR="007B5BE4">
        <w:rPr>
          <w:rFonts w:ascii="Times New Roman" w:hAnsi="Times New Roman"/>
          <w:sz w:val="20"/>
          <w:szCs w:val="20"/>
        </w:rPr>
        <w:t>.12.</w:t>
      </w:r>
      <w:r w:rsidRPr="006556B0">
        <w:rPr>
          <w:rFonts w:ascii="Times New Roman" w:hAnsi="Times New Roman"/>
          <w:sz w:val="20"/>
          <w:szCs w:val="20"/>
        </w:rPr>
        <w:t>20</w:t>
      </w:r>
      <w:r w:rsidR="002232FD">
        <w:rPr>
          <w:rFonts w:ascii="Times New Roman" w:hAnsi="Times New Roman"/>
          <w:sz w:val="20"/>
          <w:szCs w:val="20"/>
        </w:rPr>
        <w:t>19</w:t>
      </w:r>
      <w:r w:rsidRPr="006556B0">
        <w:rPr>
          <w:rFonts w:ascii="Times New Roman" w:hAnsi="Times New Roman"/>
          <w:sz w:val="20"/>
          <w:szCs w:val="20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243"/>
        <w:gridCol w:w="2410"/>
        <w:gridCol w:w="2835"/>
        <w:gridCol w:w="1288"/>
        <w:gridCol w:w="1276"/>
        <w:gridCol w:w="1843"/>
        <w:gridCol w:w="1701"/>
        <w:gridCol w:w="1560"/>
      </w:tblGrid>
      <w:tr w:rsidR="007673E8" w:rsidRPr="004466B6" w:rsidTr="004466B6">
        <w:trPr>
          <w:trHeight w:val="1241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Инвентарный номер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и характеристика объекта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(протяженность, м.)</w:t>
            </w:r>
          </w:p>
        </w:tc>
        <w:tc>
          <w:tcPr>
            <w:tcW w:w="1843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Износ, руб.</w:t>
            </w:r>
          </w:p>
        </w:tc>
        <w:tc>
          <w:tcPr>
            <w:tcW w:w="1560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Остаточная стоимость, руб.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Гагарина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Красноармейская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Тукая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</w:t>
            </w:r>
            <w:r w:rsidR="0002307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Калинина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09005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Кирова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09006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</w:t>
            </w:r>
            <w:r w:rsidR="0002307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</w:t>
            </w:r>
            <w:r w:rsidR="00023074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2560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910200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666000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244200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09008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Мусы Джалиля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1288857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09009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Тукая,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09010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Жданова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09012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 Красноармейская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09013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Зеленая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09015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Горького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09016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Пушкина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Новостройки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929000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834000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95000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09018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Лашевка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09019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Правобережная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09020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Центральная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09021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Гагарина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09022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Переулки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пос Индустриальный, ул Индустриальная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1244136,07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78136,07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пос Индустриальный,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</w:tr>
    </w:tbl>
    <w:p w:rsidR="007673E8" w:rsidRDefault="007673E8">
      <w:pPr>
        <w:sectPr w:rsidR="007673E8" w:rsidSect="00B61F2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7673E8" w:rsidRDefault="007673E8"/>
    <w:sectPr w:rsidR="007673E8" w:rsidSect="00B61F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E7" w:rsidRDefault="005805E7" w:rsidP="00887DB7">
      <w:pPr>
        <w:spacing w:after="0" w:line="240" w:lineRule="auto"/>
      </w:pPr>
      <w:r>
        <w:separator/>
      </w:r>
    </w:p>
  </w:endnote>
  <w:endnote w:type="continuationSeparator" w:id="1">
    <w:p w:rsidR="005805E7" w:rsidRDefault="005805E7" w:rsidP="0088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DB7" w:rsidRDefault="00887DB7">
    <w:pPr>
      <w:pStyle w:val="a8"/>
    </w:pPr>
  </w:p>
  <w:p w:rsidR="00887DB7" w:rsidRDefault="00887DB7">
    <w:pPr>
      <w:pStyle w:val="a8"/>
    </w:pPr>
  </w:p>
  <w:p w:rsidR="00887DB7" w:rsidRDefault="00887DB7">
    <w:pPr>
      <w:pStyle w:val="a8"/>
    </w:pPr>
  </w:p>
  <w:p w:rsidR="00887DB7" w:rsidRDefault="00887D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E7" w:rsidRDefault="005805E7" w:rsidP="00887DB7">
      <w:pPr>
        <w:spacing w:after="0" w:line="240" w:lineRule="auto"/>
      </w:pPr>
      <w:r>
        <w:separator/>
      </w:r>
    </w:p>
  </w:footnote>
  <w:footnote w:type="continuationSeparator" w:id="1">
    <w:p w:rsidR="005805E7" w:rsidRDefault="005805E7" w:rsidP="00887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9F4"/>
    <w:rsid w:val="00007496"/>
    <w:rsid w:val="000100CB"/>
    <w:rsid w:val="00023074"/>
    <w:rsid w:val="001145A1"/>
    <w:rsid w:val="001D539C"/>
    <w:rsid w:val="001F26AB"/>
    <w:rsid w:val="00222E0E"/>
    <w:rsid w:val="002232FD"/>
    <w:rsid w:val="002345BB"/>
    <w:rsid w:val="00340DFC"/>
    <w:rsid w:val="004466B6"/>
    <w:rsid w:val="004C29D5"/>
    <w:rsid w:val="005805E7"/>
    <w:rsid w:val="00583B60"/>
    <w:rsid w:val="00616DE5"/>
    <w:rsid w:val="00621ACC"/>
    <w:rsid w:val="0063176B"/>
    <w:rsid w:val="006556B0"/>
    <w:rsid w:val="00674F45"/>
    <w:rsid w:val="007673E8"/>
    <w:rsid w:val="007B5BE4"/>
    <w:rsid w:val="008349CE"/>
    <w:rsid w:val="00887DB7"/>
    <w:rsid w:val="00996AB6"/>
    <w:rsid w:val="009B2924"/>
    <w:rsid w:val="009C6D7A"/>
    <w:rsid w:val="009D2FC1"/>
    <w:rsid w:val="00AB29A4"/>
    <w:rsid w:val="00B53508"/>
    <w:rsid w:val="00B61F23"/>
    <w:rsid w:val="00CA3077"/>
    <w:rsid w:val="00D13941"/>
    <w:rsid w:val="00D379F4"/>
    <w:rsid w:val="00F33486"/>
    <w:rsid w:val="00F52423"/>
    <w:rsid w:val="00FA2334"/>
    <w:rsid w:val="00FB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379F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61F23"/>
    <w:pPr>
      <w:ind w:left="720"/>
      <w:contextualSpacing/>
    </w:pPr>
    <w:rPr>
      <w:lang w:eastAsia="en-US"/>
    </w:rPr>
  </w:style>
  <w:style w:type="table" w:styleId="a5">
    <w:name w:val="Table Grid"/>
    <w:basedOn w:val="a1"/>
    <w:uiPriority w:val="99"/>
    <w:rsid w:val="00B61F2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87D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DB7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87D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DB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17</cp:revision>
  <cp:lastPrinted>2019-11-21T09:01:00Z</cp:lastPrinted>
  <dcterms:created xsi:type="dcterms:W3CDTF">2019-11-20T13:15:00Z</dcterms:created>
  <dcterms:modified xsi:type="dcterms:W3CDTF">2020-01-20T10:57:00Z</dcterms:modified>
</cp:coreProperties>
</file>