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FA" w:rsidRDefault="006C6BFA" w:rsidP="006C6BFA">
      <w:pPr>
        <w:tabs>
          <w:tab w:val="left" w:pos="5570"/>
        </w:tabs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</w:p>
    <w:p w:rsidR="006C6BFA" w:rsidRDefault="006C6BFA" w:rsidP="008B256D">
      <w:pPr>
        <w:rPr>
          <w:sz w:val="28"/>
          <w:szCs w:val="28"/>
        </w:rPr>
      </w:pPr>
    </w:p>
    <w:p w:rsidR="008B256D" w:rsidRDefault="008B256D" w:rsidP="008B256D">
      <w:pPr>
        <w:rPr>
          <w:sz w:val="28"/>
          <w:szCs w:val="28"/>
        </w:rPr>
      </w:pPr>
      <w:r>
        <w:rPr>
          <w:sz w:val="28"/>
          <w:szCs w:val="28"/>
        </w:rPr>
        <w:t>ИСПОЛНИТЕЛЬНЫЙ КОМИТЕТ СТАРОТАТАРСКО-АДАМСКОГО</w:t>
      </w:r>
      <w:r w:rsidR="001D25B5">
        <w:rPr>
          <w:sz w:val="28"/>
          <w:szCs w:val="28"/>
        </w:rPr>
        <w:t xml:space="preserve"> СЕЛЬСКОГО ПОСЕЛЕНИЯ АКСУБАЕВСКОГО МУНИЦИПАЛЬНОГО </w:t>
      </w:r>
      <w:r>
        <w:rPr>
          <w:sz w:val="28"/>
          <w:szCs w:val="28"/>
        </w:rPr>
        <w:t xml:space="preserve">         </w:t>
      </w:r>
    </w:p>
    <w:p w:rsidR="008B256D" w:rsidRDefault="008B256D" w:rsidP="008B256D">
      <w:pPr>
        <w:tabs>
          <w:tab w:val="left" w:pos="1994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B256D">
        <w:rPr>
          <w:sz w:val="28"/>
          <w:szCs w:val="28"/>
        </w:rPr>
        <w:t>РАЙОНА РЕСПУБЛИКИ ТАТАРСТАН</w:t>
      </w: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1D25B5" w:rsidP="001D25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D25B5" w:rsidRDefault="001D25B5" w:rsidP="001D25B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5B5" w:rsidRDefault="001D25B5" w:rsidP="001D25B5">
      <w:pPr>
        <w:jc w:val="center"/>
        <w:rPr>
          <w:sz w:val="28"/>
          <w:szCs w:val="28"/>
        </w:rPr>
      </w:pPr>
    </w:p>
    <w:p w:rsidR="001D25B5" w:rsidRDefault="006C6BFA" w:rsidP="001D25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№ </w:t>
      </w:r>
      <w:r w:rsidR="001D25B5">
        <w:rPr>
          <w:sz w:val="28"/>
          <w:szCs w:val="28"/>
        </w:rPr>
        <w:t xml:space="preserve">      </w:t>
      </w:r>
      <w:r w:rsidR="008B256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от   </w:t>
      </w: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Об утверждении схем размещения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нестационарных торговых  объектов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</w:t>
      </w:r>
    </w:p>
    <w:p w:rsidR="001D25B5" w:rsidRDefault="001D25B5" w:rsidP="001D25B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B256D">
        <w:rPr>
          <w:sz w:val="28"/>
          <w:szCs w:val="28"/>
        </w:rPr>
        <w:t>Старотатарско-</w:t>
      </w:r>
      <w:proofErr w:type="spellStart"/>
      <w:r w:rsidR="008B256D">
        <w:rPr>
          <w:sz w:val="28"/>
          <w:szCs w:val="28"/>
        </w:rPr>
        <w:t>Адамское</w:t>
      </w:r>
      <w:proofErr w:type="spellEnd"/>
      <w:r w:rsidR="008B25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поселение»</w:t>
      </w: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приказом министра промышленности и торговли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от 26.02.2011года №34-ОД «Об утверждении порядка разработки и утверждения органами местного самоуправления Республики Татарстан  схемы размещения нестационарных торговых объектов», разраб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танный согласно статье 10 Федерального закона от 28.12.2009 года №381-ФЗ «Об основах государственного регулирования торговой  деятельности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  ПОСТАНОВЛЯЮ:</w:t>
      </w: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схему размещения нестационарных торговых объектов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муниципального образования «</w:t>
      </w:r>
      <w:r w:rsidR="008B256D">
        <w:rPr>
          <w:sz w:val="28"/>
          <w:szCs w:val="28"/>
        </w:rPr>
        <w:t>Старотатарско-</w:t>
      </w:r>
      <w:proofErr w:type="spellStart"/>
      <w:r w:rsidR="008B256D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сельское поселение» Аксубаевского муниципального района на 2014-2016годы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приложению.</w:t>
      </w: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D25B5" w:rsidRPr="001D25B5" w:rsidRDefault="001D25B5" w:rsidP="001D25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25B5">
        <w:rPr>
          <w:sz w:val="28"/>
          <w:szCs w:val="28"/>
        </w:rPr>
        <w:t>Опубликовать настоящее постановление на официальном сайте Аксубае</w:t>
      </w:r>
      <w:r w:rsidRPr="001D25B5">
        <w:rPr>
          <w:sz w:val="28"/>
          <w:szCs w:val="28"/>
        </w:rPr>
        <w:t>в</w:t>
      </w:r>
      <w:r w:rsidRPr="001D25B5">
        <w:rPr>
          <w:sz w:val="28"/>
          <w:szCs w:val="28"/>
        </w:rPr>
        <w:t xml:space="preserve">ского муниципального района </w:t>
      </w:r>
      <w:hyperlink r:id="rId5" w:history="1">
        <w:r w:rsidRPr="001D25B5">
          <w:rPr>
            <w:rStyle w:val="a3"/>
            <w:b/>
            <w:sz w:val="28"/>
            <w:szCs w:val="28"/>
            <w:lang w:val="en-US"/>
          </w:rPr>
          <w:t>http</w:t>
        </w:r>
        <w:r w:rsidRPr="001D25B5">
          <w:rPr>
            <w:rStyle w:val="a3"/>
            <w:b/>
            <w:sz w:val="28"/>
            <w:szCs w:val="28"/>
          </w:rPr>
          <w:t>://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aksubayevo</w:t>
        </w:r>
        <w:proofErr w:type="spellEnd"/>
        <w:r w:rsidRPr="001D25B5">
          <w:rPr>
            <w:rStyle w:val="a3"/>
            <w:b/>
            <w:sz w:val="28"/>
            <w:szCs w:val="28"/>
          </w:rPr>
          <w:t>.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tatarstan</w:t>
        </w:r>
        <w:proofErr w:type="spellEnd"/>
        <w:r w:rsidRPr="001D25B5">
          <w:rPr>
            <w:rStyle w:val="a3"/>
            <w:b/>
            <w:sz w:val="28"/>
            <w:szCs w:val="28"/>
          </w:rPr>
          <w:t>.</w:t>
        </w:r>
        <w:proofErr w:type="spellStart"/>
        <w:r w:rsidRPr="001D25B5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1D25B5" w:rsidRP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25B5">
        <w:rPr>
          <w:sz w:val="28"/>
          <w:szCs w:val="28"/>
        </w:rPr>
        <w:t xml:space="preserve">. </w:t>
      </w:r>
      <w:proofErr w:type="gramStart"/>
      <w:r w:rsidRPr="001D25B5">
        <w:rPr>
          <w:sz w:val="28"/>
          <w:szCs w:val="28"/>
        </w:rPr>
        <w:t>Контроль за</w:t>
      </w:r>
      <w:proofErr w:type="gramEnd"/>
      <w:r w:rsidRPr="001D25B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D25B5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25B5">
        <w:rPr>
          <w:sz w:val="28"/>
          <w:szCs w:val="28"/>
        </w:rPr>
        <w:t>. Настоящее постановление вступает в силу со дня его официального обн</w:t>
      </w:r>
      <w:r w:rsidRPr="001D25B5">
        <w:rPr>
          <w:sz w:val="28"/>
          <w:szCs w:val="28"/>
        </w:rPr>
        <w:t>а</w:t>
      </w:r>
      <w:r w:rsidRPr="001D25B5">
        <w:rPr>
          <w:sz w:val="28"/>
          <w:szCs w:val="28"/>
        </w:rPr>
        <w:t>родования.</w:t>
      </w:r>
    </w:p>
    <w:p w:rsidR="001D25B5" w:rsidRDefault="001D25B5" w:rsidP="001D25B5">
      <w:pPr>
        <w:jc w:val="both"/>
        <w:rPr>
          <w:sz w:val="28"/>
          <w:szCs w:val="28"/>
        </w:rPr>
      </w:pPr>
    </w:p>
    <w:p w:rsidR="001D25B5" w:rsidRDefault="008B256D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8B256D" w:rsidRDefault="008B256D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Старотатарско-Адамского</w:t>
      </w:r>
    </w:p>
    <w:p w:rsidR="008B256D" w:rsidRDefault="008B256D" w:rsidP="008B256D">
      <w:pPr>
        <w:tabs>
          <w:tab w:val="left" w:pos="531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Э.М.Хуснуллина</w:t>
      </w:r>
      <w:proofErr w:type="spellEnd"/>
      <w:r>
        <w:rPr>
          <w:sz w:val="28"/>
          <w:szCs w:val="28"/>
        </w:rPr>
        <w:t xml:space="preserve"> </w:t>
      </w:r>
    </w:p>
    <w:p w:rsidR="00AF1681" w:rsidRDefault="001D25B5" w:rsidP="001D2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C6BFA" w:rsidRDefault="006C6BFA" w:rsidP="006C6BFA">
      <w:pPr>
        <w:ind w:left="3540"/>
      </w:pPr>
    </w:p>
    <w:p w:rsidR="006C6BFA" w:rsidRDefault="006C6BFA" w:rsidP="006C6BFA">
      <w:pPr>
        <w:ind w:left="3540"/>
      </w:pPr>
    </w:p>
    <w:p w:rsidR="006C6BFA" w:rsidRDefault="006C6BFA" w:rsidP="006C6BFA">
      <w:pPr>
        <w:ind w:left="3540"/>
      </w:pPr>
    </w:p>
    <w:p w:rsidR="006C6BFA" w:rsidRDefault="006C6BFA" w:rsidP="006C6BFA">
      <w:pPr>
        <w:ind w:left="3540"/>
        <w:jc w:val="center"/>
      </w:pPr>
      <w:r>
        <w:t>ПРОЕКТ</w:t>
      </w:r>
      <w:bookmarkStart w:id="0" w:name="_GoBack"/>
      <w:bookmarkEnd w:id="0"/>
    </w:p>
    <w:p w:rsidR="006C6BFA" w:rsidRDefault="006C6BFA" w:rsidP="006C6BFA">
      <w:pPr>
        <w:ind w:left="3540"/>
      </w:pPr>
    </w:p>
    <w:p w:rsidR="0088551C" w:rsidRDefault="008B256D" w:rsidP="006C6BFA">
      <w:pPr>
        <w:ind w:left="3540"/>
      </w:pPr>
      <w:r>
        <w:t>ПРИЛОЖЕНИЕ К Постановлению  руководителя                  исполнит</w:t>
      </w:r>
      <w:r w:rsidR="00FA2FCC">
        <w:t>е</w:t>
      </w:r>
      <w:r>
        <w:t>льного комитета  Старотатарско-Адамского</w:t>
      </w:r>
      <w:r w:rsidR="0088551C">
        <w:t xml:space="preserve"> сельского поселе</w:t>
      </w:r>
      <w:r w:rsidR="00FA2FCC">
        <w:t xml:space="preserve">ния №  </w:t>
      </w:r>
      <w:r w:rsidR="006C6BFA">
        <w:t xml:space="preserve">  от   </w:t>
      </w:r>
      <w:proofErr w:type="gramStart"/>
      <w:r w:rsidR="0088551C">
        <w:t>г</w:t>
      </w:r>
      <w:proofErr w:type="gramEnd"/>
      <w:r w:rsidR="0088551C">
        <w:t>.</w:t>
      </w:r>
    </w:p>
    <w:p w:rsidR="0088551C" w:rsidRDefault="0088551C" w:rsidP="0088551C"/>
    <w:p w:rsidR="0088551C" w:rsidRDefault="0088551C" w:rsidP="0088551C">
      <w:pPr>
        <w:jc w:val="center"/>
      </w:pPr>
      <w:r>
        <w:t>Схема размещения нестационарных торговых объектов на территории муниципального образовани</w:t>
      </w:r>
      <w:r w:rsidR="008B256D">
        <w:t>я «Старотатарско-</w:t>
      </w:r>
      <w:proofErr w:type="spellStart"/>
      <w:r w:rsidR="008B256D">
        <w:t>Адамское</w:t>
      </w:r>
      <w:proofErr w:type="spellEnd"/>
      <w:r w:rsidR="008B256D">
        <w:t xml:space="preserve"> </w:t>
      </w:r>
      <w:r>
        <w:t xml:space="preserve"> сельское поселение»</w:t>
      </w:r>
    </w:p>
    <w:p w:rsidR="0088551C" w:rsidRDefault="0088551C" w:rsidP="0088551C"/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1739"/>
        <w:gridCol w:w="1479"/>
        <w:gridCol w:w="1966"/>
        <w:gridCol w:w="2208"/>
        <w:gridCol w:w="1683"/>
      </w:tblGrid>
      <w:tr w:rsidR="0088551C" w:rsidTr="008B256D">
        <w:trPr>
          <w:jc w:val="center"/>
        </w:trPr>
        <w:tc>
          <w:tcPr>
            <w:tcW w:w="496" w:type="dxa"/>
          </w:tcPr>
          <w:p w:rsidR="0088551C" w:rsidRDefault="0088551C" w:rsidP="00A93A5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39" w:type="dxa"/>
          </w:tcPr>
          <w:p w:rsidR="0088551C" w:rsidRDefault="0088551C" w:rsidP="0088551C">
            <w:pPr>
              <w:jc w:val="center"/>
            </w:pPr>
            <w:r>
              <w:t>Наименование местонахо</w:t>
            </w:r>
            <w:r>
              <w:t>ж</w:t>
            </w:r>
            <w:r>
              <w:t>дения нест</w:t>
            </w:r>
            <w:r>
              <w:t>а</w:t>
            </w:r>
            <w:r>
              <w:t>ционарных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1479" w:type="dxa"/>
          </w:tcPr>
          <w:p w:rsidR="0088551C" w:rsidRDefault="0088551C" w:rsidP="0088551C">
            <w:pPr>
              <w:jc w:val="center"/>
            </w:pPr>
            <w:r>
              <w:t>Ассорт</w:t>
            </w:r>
            <w:r>
              <w:t>и</w:t>
            </w:r>
            <w:r>
              <w:t>мент реал</w:t>
            </w:r>
            <w:r>
              <w:t>и</w:t>
            </w:r>
            <w:r>
              <w:t>зуемого т</w:t>
            </w:r>
            <w:r>
              <w:t>о</w:t>
            </w:r>
            <w:r>
              <w:t>вара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Тип нестаци</w:t>
            </w:r>
            <w:r>
              <w:t>о</w:t>
            </w:r>
            <w:r>
              <w:t>нарных торг</w:t>
            </w:r>
            <w:r>
              <w:t>о</w:t>
            </w:r>
            <w:r>
              <w:t>вых объе</w:t>
            </w:r>
            <w:r>
              <w:t>к</w:t>
            </w:r>
            <w:r>
              <w:t>то</w:t>
            </w:r>
            <w:proofErr w:type="gramStart"/>
            <w:r>
              <w:t>в(</w:t>
            </w:r>
            <w:proofErr w:type="gramEnd"/>
            <w:r>
              <w:t>павильон, киоск, автомаг</w:t>
            </w:r>
            <w:r>
              <w:t>а</w:t>
            </w:r>
            <w:r>
              <w:t xml:space="preserve">зин, автолавка, </w:t>
            </w:r>
            <w:proofErr w:type="spellStart"/>
            <w:r>
              <w:t>тонар</w:t>
            </w:r>
            <w:proofErr w:type="spellEnd"/>
            <w:r>
              <w:t>,  лоток контейнер, ба</w:t>
            </w:r>
            <w:r>
              <w:t>х</w:t>
            </w:r>
            <w:r>
              <w:t>чевые развалы)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Использование н</w:t>
            </w:r>
            <w:r>
              <w:t>е</w:t>
            </w:r>
            <w:r>
              <w:t>стационарных то</w:t>
            </w:r>
            <w:r>
              <w:t>р</w:t>
            </w:r>
            <w:r>
              <w:t>говых объектов субъектами малого и среднего пре</w:t>
            </w:r>
            <w:r>
              <w:t>д</w:t>
            </w:r>
            <w:r>
              <w:t>принимательства, осуществляющих торговую деятел</w:t>
            </w:r>
            <w:r>
              <w:t>ь</w:t>
            </w:r>
            <w:r>
              <w:t>ность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Период ра</w:t>
            </w:r>
            <w:r>
              <w:t>з</w:t>
            </w:r>
            <w:r>
              <w:t>мещения н</w:t>
            </w:r>
            <w:r>
              <w:t>е</w:t>
            </w:r>
            <w:r>
              <w:t>стационарных торговых объектов</w:t>
            </w:r>
          </w:p>
        </w:tc>
      </w:tr>
      <w:tr w:rsidR="0088551C" w:rsidTr="008B256D">
        <w:trPr>
          <w:jc w:val="center"/>
        </w:trPr>
        <w:tc>
          <w:tcPr>
            <w:tcW w:w="496" w:type="dxa"/>
          </w:tcPr>
          <w:p w:rsidR="0088551C" w:rsidRDefault="0088551C" w:rsidP="0088551C">
            <w:pPr>
              <w:jc w:val="center"/>
            </w:pPr>
            <w:r>
              <w:t>1.</w:t>
            </w:r>
          </w:p>
        </w:tc>
        <w:tc>
          <w:tcPr>
            <w:tcW w:w="1739" w:type="dxa"/>
          </w:tcPr>
          <w:p w:rsidR="0088551C" w:rsidRDefault="008B256D" w:rsidP="008B256D">
            <w:proofErr w:type="gramStart"/>
            <w:r>
              <w:t>с</w:t>
            </w:r>
            <w:proofErr w:type="gramEnd"/>
            <w:r>
              <w:t>. Старый Т</w:t>
            </w:r>
            <w:r>
              <w:t>а</w:t>
            </w:r>
            <w:r>
              <w:t>тарский Адам, ул. Тукая, д.3а,</w:t>
            </w:r>
            <w:r w:rsidRPr="008B256D">
              <w:t xml:space="preserve"> около  СДК</w:t>
            </w:r>
            <w:r>
              <w:t xml:space="preserve"> </w:t>
            </w:r>
          </w:p>
        </w:tc>
        <w:tc>
          <w:tcPr>
            <w:tcW w:w="1479" w:type="dxa"/>
          </w:tcPr>
          <w:p w:rsidR="0088551C" w:rsidRDefault="0088551C" w:rsidP="0088551C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8551C" w:rsidRDefault="0088551C" w:rsidP="0088551C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8551C" w:rsidRDefault="0088551C" w:rsidP="0088551C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8551C" w:rsidRDefault="0088551C" w:rsidP="0088551C">
            <w:pPr>
              <w:jc w:val="center"/>
            </w:pPr>
            <w:r>
              <w:t>постоянно</w:t>
            </w:r>
          </w:p>
        </w:tc>
      </w:tr>
      <w:tr w:rsidR="008B256D" w:rsidTr="008B256D">
        <w:trPr>
          <w:jc w:val="center"/>
        </w:trPr>
        <w:tc>
          <w:tcPr>
            <w:tcW w:w="496" w:type="dxa"/>
          </w:tcPr>
          <w:p w:rsidR="008B256D" w:rsidRDefault="008B256D" w:rsidP="0088551C">
            <w:pPr>
              <w:jc w:val="center"/>
            </w:pPr>
            <w:r>
              <w:t>2.</w:t>
            </w:r>
          </w:p>
        </w:tc>
        <w:tc>
          <w:tcPr>
            <w:tcW w:w="1739" w:type="dxa"/>
          </w:tcPr>
          <w:p w:rsidR="008B256D" w:rsidRDefault="008B256D" w:rsidP="008B256D">
            <w:r>
              <w:t>д. Нижняя Т</w:t>
            </w:r>
            <w:r>
              <w:t>а</w:t>
            </w:r>
            <w:r>
              <w:t>тарская Ма</w:t>
            </w:r>
            <w:r>
              <w:t>й</w:t>
            </w:r>
            <w:r>
              <w:t>на, ул. Це</w:t>
            </w:r>
            <w:r>
              <w:t>н</w:t>
            </w:r>
            <w:r>
              <w:t>тральная, д.25</w:t>
            </w:r>
          </w:p>
        </w:tc>
        <w:tc>
          <w:tcPr>
            <w:tcW w:w="1479" w:type="dxa"/>
          </w:tcPr>
          <w:p w:rsidR="008B256D" w:rsidRDefault="008B256D" w:rsidP="00C74AF1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B256D" w:rsidRDefault="008B256D" w:rsidP="00C74AF1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B256D" w:rsidRDefault="008B256D" w:rsidP="00C74AF1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B256D" w:rsidRDefault="008B256D" w:rsidP="00C74AF1">
            <w:pPr>
              <w:jc w:val="center"/>
            </w:pPr>
            <w:r>
              <w:t>постоянно</w:t>
            </w:r>
          </w:p>
        </w:tc>
      </w:tr>
      <w:tr w:rsidR="008B256D" w:rsidTr="008B256D">
        <w:trPr>
          <w:jc w:val="center"/>
        </w:trPr>
        <w:tc>
          <w:tcPr>
            <w:tcW w:w="496" w:type="dxa"/>
          </w:tcPr>
          <w:p w:rsidR="008B256D" w:rsidRDefault="008B256D" w:rsidP="0088551C">
            <w:pPr>
              <w:jc w:val="center"/>
            </w:pPr>
            <w:r>
              <w:t>3.</w:t>
            </w:r>
          </w:p>
        </w:tc>
        <w:tc>
          <w:tcPr>
            <w:tcW w:w="1739" w:type="dxa"/>
          </w:tcPr>
          <w:p w:rsidR="008B256D" w:rsidRDefault="008B256D" w:rsidP="0088551C">
            <w:pPr>
              <w:jc w:val="center"/>
            </w:pPr>
            <w:r>
              <w:t xml:space="preserve">д. </w:t>
            </w:r>
            <w:proofErr w:type="spellStart"/>
            <w:r>
              <w:t>Тахтала</w:t>
            </w:r>
            <w:proofErr w:type="spellEnd"/>
            <w:r>
              <w:t>, ул. Ленина, д.15а</w:t>
            </w:r>
          </w:p>
        </w:tc>
        <w:tc>
          <w:tcPr>
            <w:tcW w:w="1479" w:type="dxa"/>
          </w:tcPr>
          <w:p w:rsidR="008B256D" w:rsidRDefault="008B256D" w:rsidP="00C74AF1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B256D" w:rsidRDefault="008B256D" w:rsidP="00C74AF1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B256D" w:rsidRDefault="008B256D" w:rsidP="00C74AF1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B256D" w:rsidRDefault="008B256D" w:rsidP="00C74AF1">
            <w:pPr>
              <w:jc w:val="center"/>
            </w:pPr>
            <w:r>
              <w:t>постоянно</w:t>
            </w:r>
          </w:p>
        </w:tc>
      </w:tr>
      <w:tr w:rsidR="008B256D" w:rsidTr="008B256D">
        <w:trPr>
          <w:jc w:val="center"/>
        </w:trPr>
        <w:tc>
          <w:tcPr>
            <w:tcW w:w="496" w:type="dxa"/>
          </w:tcPr>
          <w:p w:rsidR="008B256D" w:rsidRDefault="008B256D" w:rsidP="0088551C">
            <w:pPr>
              <w:jc w:val="center"/>
            </w:pPr>
            <w:r>
              <w:t>4</w:t>
            </w:r>
          </w:p>
        </w:tc>
        <w:tc>
          <w:tcPr>
            <w:tcW w:w="1739" w:type="dxa"/>
          </w:tcPr>
          <w:p w:rsidR="008B256D" w:rsidRDefault="008B256D" w:rsidP="0088551C">
            <w:pPr>
              <w:jc w:val="center"/>
            </w:pPr>
            <w:r>
              <w:t xml:space="preserve">д. </w:t>
            </w:r>
            <w:proofErr w:type="spellStart"/>
            <w:r>
              <w:t>Тахтала</w:t>
            </w:r>
            <w:proofErr w:type="spellEnd"/>
            <w:r>
              <w:t>, ул. Зеленая, д.5</w:t>
            </w:r>
          </w:p>
        </w:tc>
        <w:tc>
          <w:tcPr>
            <w:tcW w:w="1479" w:type="dxa"/>
          </w:tcPr>
          <w:p w:rsidR="008B256D" w:rsidRDefault="008B256D" w:rsidP="00C74AF1">
            <w:pPr>
              <w:jc w:val="center"/>
            </w:pPr>
            <w:r>
              <w:t>Продукты, промтовары</w:t>
            </w:r>
          </w:p>
        </w:tc>
        <w:tc>
          <w:tcPr>
            <w:tcW w:w="1966" w:type="dxa"/>
          </w:tcPr>
          <w:p w:rsidR="008B256D" w:rsidRDefault="008B256D" w:rsidP="00C74AF1">
            <w:pPr>
              <w:jc w:val="center"/>
            </w:pPr>
            <w:r>
              <w:t>магазин</w:t>
            </w:r>
          </w:p>
        </w:tc>
        <w:tc>
          <w:tcPr>
            <w:tcW w:w="2208" w:type="dxa"/>
          </w:tcPr>
          <w:p w:rsidR="008B256D" w:rsidRDefault="008B256D" w:rsidP="00C74AF1">
            <w:pPr>
              <w:jc w:val="center"/>
            </w:pPr>
            <w:r>
              <w:t>торговля</w:t>
            </w:r>
          </w:p>
        </w:tc>
        <w:tc>
          <w:tcPr>
            <w:tcW w:w="1683" w:type="dxa"/>
          </w:tcPr>
          <w:p w:rsidR="008B256D" w:rsidRDefault="008B256D" w:rsidP="00C74AF1">
            <w:pPr>
              <w:jc w:val="center"/>
            </w:pPr>
            <w:r>
              <w:t>постоянно</w:t>
            </w:r>
          </w:p>
        </w:tc>
      </w:tr>
    </w:tbl>
    <w:p w:rsidR="0088551C" w:rsidRDefault="0088551C" w:rsidP="0088551C">
      <w:r>
        <w:tab/>
      </w:r>
      <w:r>
        <w:tab/>
      </w:r>
      <w:r>
        <w:tab/>
      </w:r>
      <w:r>
        <w:tab/>
      </w:r>
      <w:r>
        <w:tab/>
      </w:r>
    </w:p>
    <w:p w:rsidR="0088551C" w:rsidRPr="001D25B5" w:rsidRDefault="0088551C" w:rsidP="001D25B5">
      <w:pPr>
        <w:jc w:val="both"/>
        <w:rPr>
          <w:sz w:val="28"/>
          <w:szCs w:val="28"/>
        </w:rPr>
      </w:pPr>
    </w:p>
    <w:sectPr w:rsidR="0088551C" w:rsidRPr="001D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41"/>
    <w:rsid w:val="001D25B5"/>
    <w:rsid w:val="004705A0"/>
    <w:rsid w:val="004F2B73"/>
    <w:rsid w:val="006B1D24"/>
    <w:rsid w:val="006C6BFA"/>
    <w:rsid w:val="00700AF2"/>
    <w:rsid w:val="00840641"/>
    <w:rsid w:val="0088551C"/>
    <w:rsid w:val="008B256D"/>
    <w:rsid w:val="00FA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5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2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F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55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2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F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2</cp:revision>
  <cp:lastPrinted>2014-03-21T05:07:00Z</cp:lastPrinted>
  <dcterms:created xsi:type="dcterms:W3CDTF">2014-03-31T10:42:00Z</dcterms:created>
  <dcterms:modified xsi:type="dcterms:W3CDTF">2014-03-31T10:42:00Z</dcterms:modified>
</cp:coreProperties>
</file>