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7" w:rsidRDefault="00C16AE4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054A69" w:rsidRDefault="00C16AE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</w:rPr>
        <w:t xml:space="preserve"> </w:t>
      </w:r>
      <w:r w:rsidRPr="00D85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СОВЕТ </w:t>
      </w:r>
      <w:r w:rsidR="00CF7E3E" w:rsidRPr="00D85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АКСУБАЕВ</w:t>
      </w:r>
      <w:r w:rsidRPr="00D85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СКОГО МУНИЦИПАЛЬНОГО РАЙОНА </w:t>
      </w:r>
    </w:p>
    <w:p w:rsidR="00487047" w:rsidRPr="00D85E84" w:rsidRDefault="00C16AE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5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РЕСПУБЛИКИ ТАТАРСТАН </w:t>
      </w:r>
    </w:p>
    <w:p w:rsidR="00487047" w:rsidRDefault="00487047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54A69" w:rsidRDefault="00054A6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54A69" w:rsidRPr="00D85E84" w:rsidRDefault="00054A69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87047" w:rsidRPr="00054A69" w:rsidRDefault="00C16AE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РЕШЕНИЕ </w:t>
      </w:r>
    </w:p>
    <w:p w:rsidR="00487047" w:rsidRPr="00D85E84" w:rsidRDefault="00487047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87047" w:rsidRPr="00D85E84" w:rsidRDefault="00C16AE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5E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487047" w:rsidRDefault="00D85E84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256</w:t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r w:rsid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04.06.2020г.</w:t>
      </w: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054A69" w:rsidRPr="00054A69" w:rsidRDefault="00054A69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85E84" w:rsidRPr="00D85E84" w:rsidRDefault="00D85E8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87047" w:rsidRPr="00054A69" w:rsidRDefault="00C16AE4" w:rsidP="00D85E84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</w:t>
      </w:r>
      <w:r w:rsidR="00CF7E3E"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ский муниципальный район" Республики Татарстан, и земельных участков, государственная собственность на которые не разграничена на территории </w:t>
      </w:r>
      <w:r w:rsidR="00CF7E3E"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ского муниципального района Республики Татарстан </w:t>
      </w:r>
      <w:proofErr w:type="gramEnd"/>
    </w:p>
    <w:p w:rsidR="00D85E84" w:rsidRDefault="00D85E84" w:rsidP="00D85E8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54A69" w:rsidRPr="00054A69" w:rsidRDefault="00054A69" w:rsidP="00D85E8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22 апреля 2020 года)’’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31.07.1998 N 145-ФЗ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22.04.2020)"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47.2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"kodeks://link/d?nd=901714433&amp;point=mark=00000000000000000000000000000000000000000000000000A920NJ"\o"’’Бюджетный кодекс Российской Федерации (с изменениями на 22 апреля 2020 года)’’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31.07.1998 N 145-ФЗ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22.04.2020)"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160.1 Бюджетного кодекса Российской Федерации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24 апреля 2020 года)’’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05.05.2020)"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06 октября 2003 года N 131-ФЗ "Об общих принципах организации местного самоуправления в Российской Федерации"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муниципального образования "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район" Республики Татарстан, Совет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Республики Татарстан</w:t>
      </w:r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РЕШ</w:t>
      </w:r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87047" w:rsidRPr="00054A69" w:rsidRDefault="0048704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Порядок признания безнадежной к взысканию и списанию задолженности по арендной плате и пени за использование имущества и земельных участков, находящихся в муниципальной собственности муниципального образования "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район" Республики Татарстан, и земельных участков, государственная собственность на которые не разграничена на территории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муниципального района Республики Татарстан согласно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"kodeks://link/d?nd=553690319&amp;point=mark=00000000000000000000000000000000000000000000000003S31H2C"\o"’’Об утверждении положения о порядке признания безнадежной к взысканию и списанию задолженности по арендной ...’’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Чистопольского муниципального района Республики Татарстан от 18.02.2020 N 54/5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N 1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Исполнительному комитету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муниципального района и Палате земельных и имущественных отношений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организовать работу по образованию комиссии по признанию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ский муниципальный район" Республики Татарстан, и земельных участков, государственная собственность на которые не разграничена на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Республики.</w:t>
      </w:r>
    </w:p>
    <w:p w:rsidR="00487047" w:rsidRPr="00054A69" w:rsidRDefault="00CF7E3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 официальном сайте Аксубаевского муниципального района в информационно-коммуникационной сети "Интернет" </w:t>
      </w:r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hyperlink r:id="rId7" w:history="1">
        <w:r w:rsidR="00D85E84" w:rsidRPr="00054A69">
          <w:rPr>
            <w:rStyle w:val="a7"/>
            <w:rFonts w:ascii="Times New Roman" w:hAnsi="Times New Roman" w:cs="Times New Roman"/>
            <w:sz w:val="28"/>
            <w:szCs w:val="28"/>
          </w:rPr>
          <w:t>www.aksubaevo.tatarstan.ru</w:t>
        </w:r>
      </w:hyperlink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) и</w:t>
      </w:r>
      <w:proofErr w:type="gramStart"/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публиковать настоящее решение</w:t>
      </w:r>
      <w:r w:rsidR="00C00162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"Официальном портале правовой информации Республики Татарстан" (pravo.tatarstan.ru) </w:t>
      </w:r>
      <w:r w:rsidR="00D85E8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487047" w:rsidRDefault="0048704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Pr="00054A69" w:rsidRDefault="00054A6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E3E" w:rsidRPr="00054A69" w:rsidRDefault="00C16AE4" w:rsidP="00CF7E3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</w:p>
    <w:p w:rsidR="00054A69" w:rsidRDefault="00C16AE4" w:rsidP="00CF7E3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054A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87047" w:rsidRPr="00054A69" w:rsidRDefault="00054A69" w:rsidP="00CF7E3E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proofErr w:type="spellStart"/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Гилманов</w:t>
      </w:r>
      <w:proofErr w:type="spellEnd"/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К.К.</w:t>
      </w:r>
    </w:p>
    <w:p w:rsidR="00487047" w:rsidRPr="00054A69" w:rsidRDefault="00CF7E3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7047" w:rsidRPr="00054A69" w:rsidRDefault="00487047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E3E" w:rsidRPr="00054A69" w:rsidRDefault="00CF7E3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E3E" w:rsidRPr="00054A69" w:rsidRDefault="00CF7E3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215" w:rsidRPr="00054A69" w:rsidRDefault="001E3215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215" w:rsidRPr="00054A69" w:rsidRDefault="001E3215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215" w:rsidRDefault="001E3215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047" w:rsidRPr="00054A69" w:rsidRDefault="00C16AE4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1</w:t>
      </w:r>
    </w:p>
    <w:p w:rsidR="00487047" w:rsidRPr="00054A69" w:rsidRDefault="00C16AE4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решению Совета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</w:p>
    <w:p w:rsidR="00487047" w:rsidRPr="00054A69" w:rsidRDefault="00C16AE4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</w:p>
    <w:p w:rsidR="00487047" w:rsidRPr="00054A69" w:rsidRDefault="00C16AE4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87047" w:rsidRDefault="00CF7E3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16AE4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.2020 г. N </w:t>
      </w:r>
    </w:p>
    <w:p w:rsidR="00054A69" w:rsidRPr="00054A69" w:rsidRDefault="00054A69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047" w:rsidRPr="00054A69" w:rsidRDefault="00487047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87047" w:rsidRDefault="001E321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 о п</w:t>
      </w:r>
      <w:r w:rsidR="00C16AE4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орядк</w:t>
      </w:r>
      <w:r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C16AE4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</w:t>
      </w:r>
      <w:r w:rsidR="00CF7E3E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Аксубаев</w:t>
      </w:r>
      <w:r w:rsidR="00C16AE4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ский муниципальный район" Республики Татарстан и земельных участков, государственная собственность на которые не разграничена на территории </w:t>
      </w:r>
      <w:r w:rsidR="00CF7E3E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Аксубаев</w:t>
      </w:r>
      <w:r w:rsidR="00C16AE4" w:rsidRPr="00054A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ского муниципального района Республики Татарстан </w:t>
      </w:r>
    </w:p>
    <w:p w:rsidR="00054A69" w:rsidRDefault="00054A6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54A69" w:rsidRPr="00054A69" w:rsidRDefault="00054A6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Настоящее Положение разработано в соответствии с действующим законодательством,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"kodeks://link/d?nd=901714433&amp;point=mark=00000000000000000000000000000000000000000000000000BSI0PK"\o"’’Бюджетный кодекс Российской Федерации (с изменениями на 22 апреля 2020 года)’’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31.07.1998 N 145-ФЗ</w:instrText>
      </w:r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22.04.2020)"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47.2 Бюджетного кодекса Российской Федерации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"kodeks://link/d?nd=420353158"\o"’’Об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Федерации’’</w:instrText>
      </w:r>
      <w:proofErr w:type="gramEnd"/>
    </w:p>
    <w:p w:rsidR="00487047" w:rsidRPr="00054A69" w:rsidRDefault="00C16AE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06.05.2016 N 393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действует с 18.05.2016"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определяет порядок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ский муниципальный район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Республики Татарстан и земельных участков, государственная собственность на которые не разграничена на территории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по арендной плате и пени (далее - задолженность) за использование имущества и земельных участков, находящихся в муниципальной собственности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муниципального района Республики Татарстан и земельных участков, государственная собственность на которые не разграничена на территории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Республики Татарстан, числящаяся за отдельными арендаторами, взыскание которой оказалось невозможным, признается безнадежной к взысканию и списывается в случаях:</w:t>
      </w:r>
      <w:proofErr w:type="gramEnd"/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признания банкротом индивидуального предпринимателя - плательщика платежей в бюджет в соответствии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24 апреля 2020 года)’’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26.10.2002 N 127-ФЗ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24.04.2020)"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26 октября 2002 года N 127-ФЗ "О несостоятельности (банкротстве)"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задолженности по платежам в бюджет, не погашенным по причине недостаточности имущества должника;</w:t>
      </w:r>
    </w:p>
    <w:p w:rsidR="000A2D96" w:rsidRPr="00054A69" w:rsidRDefault="000A2D96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2.1.) признания банкротом гражданина, не являющегося индивидуальным предпринимателем в соответствии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24 апреля 2020 года)’’</w:instrText>
      </w:r>
    </w:p>
    <w:p w:rsidR="000A2D96" w:rsidRPr="00054A69" w:rsidRDefault="000A2D96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26.10.2002 N 127-ФЗ</w:instrText>
      </w:r>
    </w:p>
    <w:p w:rsidR="00487047" w:rsidRPr="00054A69" w:rsidRDefault="000A2D96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24.04.2020)"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26 октября 2002 года N 127-ФЗ "О несостоятельности (банкротстве)"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задолженности по платежам в бюджет, не погашенной  после завершения расчетов  с кредиторами в соответствии с указанным Федеральным законом;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4)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2 декабря 2019 года) (редакция, действующая с 30 марта 2020 года)’’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02.10.2007 N 229-ФЗ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30.03.2020)"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46 Федерального закона от 2 октября 2007 года N 229-ФЗ "Об исполнительном производстве"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"kodeks://link/d?nd=901831019&amp;point=mark=000000000000000000000000000000000000000000000000007D20K3"\o"’’О несостоятельности (банкротстве) (с изменениями на 24 апреля 2020 года)’’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26.10.2002 N 127-ФЗ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24.04.2020)"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несостоятельности (банкротстве)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возбуждения производства по делу о банкротстве;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Задолженность </w:t>
      </w: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признается безнадежной к взысканию и списывается</w:t>
      </w:r>
      <w:proofErr w:type="gramEnd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распоряжения Палаты земельных и имущественных отношений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на основании решения специально созданной комиссии по принятию решения о признании безнадежной к взысканию задолженности по платежам в бюджет района.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4. Документами, подтверждающими наличие оснований для принятия решений о признании безнадежной к взысканию задолженности по платежам в бюджет муниципального района и о ее списании, являются: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- выписка из отчетности администратора доходов об учитываемых суммах задолженности по уплате платежей в бюджет муниципального района;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администратора доходов о принятых мерах по обеспечению задолженности по платежам в бюджет муниципального района.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4.1. Документы, подтверждающие обстоятельства для признания безнадежной к взысканию задолженности по платежам в бюджет муниципального района: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1) документы, свидетельствующие о смерти физического лица или подтверждающие факт объявления физического лица умершим;</w:t>
      </w:r>
      <w:proofErr w:type="gramEnd"/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 предпринимателя плательщика платежей в бюджет муниципального района, из Единого государственного реестра юридических лиц о прекращении деятельности в связи с ликвидацией организации-плательщика платежей в бюджет муниципального района;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3) судебный акт, в соответствии с которым главный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"kodeks://link/d?nd=902063102&amp;point=mark=000000000000000000000000000000000000000000000000008PA0LQ"\o"’’Об исполнительном производстве (с изменениями на 2 декабря 2019 года) (редакция, действующая с 30 марта 2020 года)’’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02.10.2007 N 229-ФЗ</w:instrTex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30.03.2020)"</w:instrTex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46 Федерального закона "Об исполнительном производстве" 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Копия распоряжения в 10-дневный срок со дня принятия направляется в Финансово-бюджетную палату </w:t>
      </w:r>
      <w:r w:rsidR="00CF7E3E"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ского муниципального района Республики Татарстан.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6. Решение о списании задолженности принимается в отношении задолженности, числящейся за отдельными арендаторами.</w:t>
      </w:r>
    </w:p>
    <w:p w:rsidR="00487047" w:rsidRPr="00054A69" w:rsidRDefault="00C16AE4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A69">
        <w:rPr>
          <w:rFonts w:ascii="Times New Roman" w:hAnsi="Times New Roman" w:cs="Times New Roman"/>
          <w:color w:val="000000" w:themeColor="text1"/>
          <w:sz w:val="28"/>
          <w:szCs w:val="28"/>
        </w:rPr>
        <w:t>7. Изменения, связанные со списанием задолженности, вносятся в финансовую отчетность органа местного самоуправления на первое число месяца, следующего за месяцем, в котором принято решение.</w:t>
      </w:r>
    </w:p>
    <w:p w:rsidR="00487047" w:rsidRPr="00054A69" w:rsidRDefault="00487047" w:rsidP="00CA78F8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6AE4" w:rsidRPr="00054A69" w:rsidRDefault="00C16AE4" w:rsidP="00CA78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6AE4" w:rsidRPr="00054A69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30" w:rsidRDefault="00921330">
      <w:pPr>
        <w:spacing w:after="0" w:line="240" w:lineRule="auto"/>
      </w:pPr>
      <w:r>
        <w:separator/>
      </w:r>
    </w:p>
  </w:endnote>
  <w:endnote w:type="continuationSeparator" w:id="0">
    <w:p w:rsidR="00921330" w:rsidRDefault="0092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30" w:rsidRDefault="00921330">
      <w:pPr>
        <w:spacing w:after="0" w:line="240" w:lineRule="auto"/>
      </w:pPr>
      <w:r>
        <w:separator/>
      </w:r>
    </w:p>
  </w:footnote>
  <w:footnote w:type="continuationSeparator" w:id="0">
    <w:p w:rsidR="00921330" w:rsidRDefault="00921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E"/>
    <w:rsid w:val="00054A69"/>
    <w:rsid w:val="000A2D96"/>
    <w:rsid w:val="001E3215"/>
    <w:rsid w:val="00313F3A"/>
    <w:rsid w:val="00326ADF"/>
    <w:rsid w:val="00487047"/>
    <w:rsid w:val="00836901"/>
    <w:rsid w:val="00907A7B"/>
    <w:rsid w:val="00921330"/>
    <w:rsid w:val="00C00162"/>
    <w:rsid w:val="00C16AE4"/>
    <w:rsid w:val="00CA78F8"/>
    <w:rsid w:val="00CC4887"/>
    <w:rsid w:val="00CF7E3E"/>
    <w:rsid w:val="00D8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E3E"/>
  </w:style>
  <w:style w:type="paragraph" w:styleId="a5">
    <w:name w:val="footer"/>
    <w:basedOn w:val="a"/>
    <w:link w:val="a6"/>
    <w:uiPriority w:val="99"/>
    <w:unhideWhenUsed/>
    <w:rsid w:val="00CF7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E3E"/>
  </w:style>
  <w:style w:type="character" w:styleId="a7">
    <w:name w:val="Hyperlink"/>
    <w:basedOn w:val="a0"/>
    <w:uiPriority w:val="99"/>
    <w:unhideWhenUsed/>
    <w:rsid w:val="00D85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F7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E3E"/>
  </w:style>
  <w:style w:type="paragraph" w:styleId="a5">
    <w:name w:val="footer"/>
    <w:basedOn w:val="a"/>
    <w:link w:val="a6"/>
    <w:uiPriority w:val="99"/>
    <w:unhideWhenUsed/>
    <w:rsid w:val="00CF7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E3E"/>
  </w:style>
  <w:style w:type="character" w:styleId="a7">
    <w:name w:val="Hyperlink"/>
    <w:basedOn w:val="a0"/>
    <w:uiPriority w:val="99"/>
    <w:unhideWhenUsed/>
    <w:rsid w:val="00D85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suba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"Ч</vt:lpstr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признания безнадежной к взысканию и списанию задолженности по арендной плате и пени за использование муниципального имущества и земельных участков, находящихся в муниципальной собственности муниципального образования "Ч</dc:title>
  <dc:creator>user</dc:creator>
  <cp:lastModifiedBy>User</cp:lastModifiedBy>
  <cp:revision>8</cp:revision>
  <dcterms:created xsi:type="dcterms:W3CDTF">2020-06-05T06:55:00Z</dcterms:created>
  <dcterms:modified xsi:type="dcterms:W3CDTF">2020-06-08T06:53:00Z</dcterms:modified>
</cp:coreProperties>
</file>