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6B" w:rsidRDefault="006B716B" w:rsidP="006B71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8C1B43" w:rsidRPr="00E748BE" w:rsidRDefault="006B716B" w:rsidP="006B716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748BE">
        <w:rPr>
          <w:rFonts w:ascii="Times New Roman" w:hAnsi="Times New Roman" w:cs="Times New Roman"/>
          <w:sz w:val="32"/>
          <w:szCs w:val="32"/>
        </w:rPr>
        <w:t xml:space="preserve">Исполнительный комитет </w:t>
      </w:r>
      <w:proofErr w:type="spellStart"/>
      <w:r w:rsidR="00776343" w:rsidRPr="00E748BE">
        <w:rPr>
          <w:rFonts w:ascii="Times New Roman" w:hAnsi="Times New Roman" w:cs="Times New Roman"/>
          <w:sz w:val="32"/>
          <w:szCs w:val="32"/>
        </w:rPr>
        <w:t>Новокиреметского</w:t>
      </w:r>
      <w:proofErr w:type="spellEnd"/>
      <w:r w:rsidRPr="00E748BE">
        <w:rPr>
          <w:rFonts w:ascii="Times New Roman" w:hAnsi="Times New Roman" w:cs="Times New Roman"/>
          <w:sz w:val="32"/>
          <w:szCs w:val="32"/>
        </w:rPr>
        <w:t xml:space="preserve"> сельского поселения Аксубаевского муниципального района Республики Татарстан</w:t>
      </w:r>
    </w:p>
    <w:p w:rsidR="006B716B" w:rsidRDefault="006B716B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16B" w:rsidRDefault="006B716B" w:rsidP="006B71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B716B" w:rsidRPr="00546032" w:rsidRDefault="006B716B" w:rsidP="006B71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1B43" w:rsidRDefault="001111C6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</w:t>
      </w:r>
      <w:r w:rsidR="008C1B43" w:rsidRPr="005460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54603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01  апреля   </w:t>
      </w:r>
      <w:r w:rsidR="008E2CF5" w:rsidRPr="00546032">
        <w:rPr>
          <w:rFonts w:ascii="Times New Roman" w:hAnsi="Times New Roman" w:cs="Times New Roman"/>
          <w:sz w:val="28"/>
          <w:szCs w:val="28"/>
        </w:rPr>
        <w:t>2014 г.</w:t>
      </w:r>
    </w:p>
    <w:p w:rsidR="008C1B43" w:rsidRPr="00546032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16B" w:rsidRDefault="008C1B43" w:rsidP="008C1B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6032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сбора </w:t>
      </w:r>
    </w:p>
    <w:p w:rsidR="006B716B" w:rsidRDefault="006B716B" w:rsidP="008C1B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8C1B43" w:rsidRPr="00546032">
        <w:rPr>
          <w:rFonts w:ascii="Times New Roman" w:hAnsi="Times New Roman" w:cs="Times New Roman"/>
          <w:b/>
          <w:sz w:val="28"/>
          <w:szCs w:val="28"/>
        </w:rPr>
        <w:t>тутьсодержащих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CF5" w:rsidRPr="00546032">
        <w:rPr>
          <w:rFonts w:ascii="Times New Roman" w:hAnsi="Times New Roman" w:cs="Times New Roman"/>
          <w:b/>
          <w:sz w:val="28"/>
          <w:szCs w:val="28"/>
        </w:rPr>
        <w:t>ламп на территории</w:t>
      </w:r>
    </w:p>
    <w:p w:rsidR="006B716B" w:rsidRDefault="00776343" w:rsidP="008C1B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B43" w:rsidRPr="00546032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8C1B43" w:rsidRDefault="006B716B" w:rsidP="008C1B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8C1B43" w:rsidRPr="008C1B43" w:rsidRDefault="006B716B" w:rsidP="008C1B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Татарстан.</w:t>
      </w:r>
    </w:p>
    <w:p w:rsidR="008C1B43" w:rsidRPr="008C1B43" w:rsidRDefault="008C1B43" w:rsidP="008C1B43">
      <w:pPr>
        <w:spacing w:after="0" w:line="240" w:lineRule="auto"/>
        <w:rPr>
          <w:rFonts w:ascii="Times New Roman" w:hAnsi="Times New Roman" w:cs="Times New Roman"/>
        </w:rPr>
      </w:pPr>
      <w:r w:rsidRPr="008C1B43">
        <w:rPr>
          <w:rFonts w:ascii="Times New Roman" w:hAnsi="Times New Roman" w:cs="Times New Roman"/>
        </w:rPr>
        <w:t xml:space="preserve"> </w:t>
      </w:r>
    </w:p>
    <w:p w:rsidR="006B716B" w:rsidRPr="006B716B" w:rsidRDefault="008C1B43" w:rsidP="006B7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E2CF5">
        <w:rPr>
          <w:rFonts w:ascii="Times New Roman" w:hAnsi="Times New Roman" w:cs="Times New Roman"/>
          <w:sz w:val="28"/>
          <w:szCs w:val="28"/>
        </w:rPr>
        <w:t>Во исполнение Постановления Правительства Российской Федерации от 03.09.2010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в соответствии со ст. 14 Федерального закона от 06.10.2003г №131-ФЗ «Об общих принципах</w:t>
      </w:r>
      <w:proofErr w:type="gramEnd"/>
      <w:r w:rsidRPr="008E2CF5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Федерации», </w:t>
      </w:r>
      <w:r w:rsidR="006B716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Pr="008E2CF5">
        <w:rPr>
          <w:rFonts w:ascii="Times New Roman" w:hAnsi="Times New Roman" w:cs="Times New Roman"/>
          <w:sz w:val="28"/>
          <w:szCs w:val="28"/>
        </w:rPr>
        <w:t xml:space="preserve"> </w:t>
      </w:r>
      <w:r w:rsidR="008E2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343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8E2CF5">
        <w:rPr>
          <w:rFonts w:ascii="Times New Roman" w:hAnsi="Times New Roman" w:cs="Times New Roman"/>
          <w:sz w:val="28"/>
          <w:szCs w:val="28"/>
        </w:rPr>
        <w:t xml:space="preserve"> </w:t>
      </w:r>
      <w:r w:rsidRPr="008E2C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B716B" w:rsidRPr="006B7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16B" w:rsidRPr="006B716B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E748BE">
        <w:rPr>
          <w:rFonts w:ascii="Times New Roman" w:hAnsi="Times New Roman" w:cs="Times New Roman"/>
          <w:sz w:val="28"/>
          <w:szCs w:val="28"/>
        </w:rPr>
        <w:t xml:space="preserve">  ПОСТА</w:t>
      </w:r>
      <w:r w:rsidR="006B716B">
        <w:rPr>
          <w:rFonts w:ascii="Times New Roman" w:hAnsi="Times New Roman" w:cs="Times New Roman"/>
          <w:sz w:val="28"/>
          <w:szCs w:val="28"/>
        </w:rPr>
        <w:t>НОВЛЯЕТ:</w:t>
      </w: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 xml:space="preserve">  1. Утвердить Порядок сбора отработанных ртутьсодержащих ламп на территории </w:t>
      </w:r>
      <w:r w:rsidR="008E2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343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776343">
        <w:rPr>
          <w:rFonts w:ascii="Times New Roman" w:hAnsi="Times New Roman" w:cs="Times New Roman"/>
          <w:sz w:val="28"/>
          <w:szCs w:val="28"/>
        </w:rPr>
        <w:t xml:space="preserve"> </w:t>
      </w:r>
      <w:r w:rsidR="008E2CF5">
        <w:rPr>
          <w:rFonts w:ascii="Times New Roman" w:hAnsi="Times New Roman" w:cs="Times New Roman"/>
          <w:sz w:val="28"/>
          <w:szCs w:val="28"/>
        </w:rPr>
        <w:t xml:space="preserve"> </w:t>
      </w:r>
      <w:r w:rsidRPr="008E2CF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E2CF5">
        <w:rPr>
          <w:rFonts w:ascii="Times New Roman" w:hAnsi="Times New Roman" w:cs="Times New Roman"/>
          <w:sz w:val="28"/>
          <w:szCs w:val="28"/>
        </w:rPr>
        <w:t xml:space="preserve"> Аксубаевского </w:t>
      </w:r>
      <w:r w:rsidRPr="008E2CF5">
        <w:rPr>
          <w:rFonts w:ascii="Times New Roman" w:hAnsi="Times New Roman" w:cs="Times New Roman"/>
          <w:sz w:val="28"/>
          <w:szCs w:val="28"/>
        </w:rPr>
        <w:t>муниципального района РТ (Приложение №1).</w:t>
      </w: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16B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 xml:space="preserve">  </w:t>
      </w:r>
      <w:r w:rsidR="007A6CBF">
        <w:rPr>
          <w:rFonts w:ascii="Times New Roman" w:hAnsi="Times New Roman" w:cs="Times New Roman"/>
          <w:sz w:val="28"/>
          <w:szCs w:val="28"/>
        </w:rPr>
        <w:t>2</w:t>
      </w:r>
      <w:r w:rsidRPr="006B716B">
        <w:rPr>
          <w:rFonts w:ascii="Times New Roman" w:hAnsi="Times New Roman" w:cs="Times New Roman"/>
          <w:sz w:val="28"/>
          <w:szCs w:val="28"/>
        </w:rPr>
        <w:t>.</w:t>
      </w:r>
      <w:r w:rsidR="006B716B" w:rsidRPr="006B716B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постановление на официальном сайте Аксубаевского </w:t>
      </w:r>
      <w:proofErr w:type="gramStart"/>
      <w:r w:rsidR="006B716B" w:rsidRPr="006B716B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="006B716B" w:rsidRPr="006B716B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hyperlink r:id="rId7" w:history="1">
        <w:r w:rsidR="006B716B" w:rsidRPr="006B716B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http</w:t>
        </w:r>
        <w:r w:rsidR="006B716B" w:rsidRPr="006B716B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://</w:t>
        </w:r>
        <w:proofErr w:type="spellStart"/>
        <w:r w:rsidR="006B716B" w:rsidRPr="006B716B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aksubayevo</w:t>
        </w:r>
        <w:proofErr w:type="spellEnd"/>
        <w:r w:rsidR="006B716B" w:rsidRPr="006B716B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="006B716B" w:rsidRPr="006B716B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tatarstan</w:t>
        </w:r>
        <w:proofErr w:type="spellEnd"/>
        <w:r w:rsidR="006B716B" w:rsidRPr="006B716B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="006B716B" w:rsidRPr="006B716B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6B716B" w:rsidRPr="006B716B">
        <w:rPr>
          <w:rFonts w:ascii="Times New Roman" w:hAnsi="Times New Roman" w:cs="Times New Roman"/>
          <w:sz w:val="28"/>
          <w:szCs w:val="28"/>
        </w:rPr>
        <w:t xml:space="preserve"> </w:t>
      </w:r>
      <w:r w:rsidR="006B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B43" w:rsidRPr="008E2CF5" w:rsidRDefault="006B716B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E2CF5">
        <w:rPr>
          <w:rFonts w:ascii="Times New Roman" w:hAnsi="Times New Roman" w:cs="Times New Roman"/>
          <w:sz w:val="28"/>
          <w:szCs w:val="28"/>
        </w:rPr>
        <w:t xml:space="preserve"> на информацион</w:t>
      </w:r>
      <w:r>
        <w:rPr>
          <w:rFonts w:ascii="Times New Roman" w:hAnsi="Times New Roman" w:cs="Times New Roman"/>
          <w:sz w:val="28"/>
          <w:szCs w:val="28"/>
        </w:rPr>
        <w:t xml:space="preserve">ных стендах сельского поселения </w:t>
      </w: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7A6CBF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8C1B43" w:rsidRPr="008E2CF5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официального опубликования.</w:t>
      </w:r>
    </w:p>
    <w:p w:rsidR="008C1B43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48BE" w:rsidRDefault="00E748BE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48BE" w:rsidRDefault="00E748BE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48BE" w:rsidRDefault="00E748BE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48BE" w:rsidRDefault="00E748BE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48BE" w:rsidRPr="008E2CF5" w:rsidRDefault="00E748BE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16B" w:rsidRDefault="006B716B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</w:p>
    <w:p w:rsidR="008C1B43" w:rsidRPr="008E2CF5" w:rsidRDefault="006B716B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 w:rsidR="00776343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</w:t>
      </w:r>
      <w:proofErr w:type="spellStart"/>
      <w:r w:rsidR="00776343">
        <w:rPr>
          <w:rFonts w:ascii="Times New Roman" w:hAnsi="Times New Roman" w:cs="Times New Roman"/>
          <w:sz w:val="28"/>
          <w:szCs w:val="28"/>
        </w:rPr>
        <w:t>И.Р.Шакиров</w:t>
      </w:r>
      <w:proofErr w:type="spellEnd"/>
    </w:p>
    <w:p w:rsidR="007A6CBF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7A6CBF" w:rsidRDefault="007A6CBF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6CBF" w:rsidRDefault="007A6CBF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6CBF" w:rsidRDefault="007A6CBF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48BE" w:rsidRDefault="00E748BE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48BE" w:rsidRDefault="00E748BE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A85330" w:rsidRDefault="008C1B43" w:rsidP="00A853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8E2CF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E2CF5">
        <w:rPr>
          <w:rFonts w:ascii="Times New Roman" w:hAnsi="Times New Roman" w:cs="Times New Roman"/>
          <w:sz w:val="28"/>
          <w:szCs w:val="28"/>
        </w:rPr>
        <w:t xml:space="preserve">     Приложение №1 </w:t>
      </w:r>
      <w:r w:rsidR="00E748BE">
        <w:rPr>
          <w:rFonts w:ascii="Times New Roman" w:hAnsi="Times New Roman" w:cs="Times New Roman"/>
          <w:sz w:val="28"/>
          <w:szCs w:val="28"/>
        </w:rPr>
        <w:t xml:space="preserve">к постановлению  </w:t>
      </w:r>
      <w:proofErr w:type="spellStart"/>
      <w:r w:rsidR="00E748BE">
        <w:rPr>
          <w:rFonts w:ascii="Times New Roman" w:hAnsi="Times New Roman" w:cs="Times New Roman"/>
          <w:sz w:val="28"/>
          <w:szCs w:val="28"/>
        </w:rPr>
        <w:t>Исполнеительного</w:t>
      </w:r>
      <w:proofErr w:type="spellEnd"/>
      <w:r w:rsidR="00E748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330" w:rsidRDefault="00E748BE" w:rsidP="00A853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B43" w:rsidRPr="008E2CF5" w:rsidRDefault="00E748BE" w:rsidP="00A853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№2от 1.04.2014г.</w:t>
      </w: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E748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>Порядок</w:t>
      </w:r>
    </w:p>
    <w:p w:rsidR="008C1B43" w:rsidRPr="008E2CF5" w:rsidRDefault="008C1B43" w:rsidP="00E748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E748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>сбора отработанных ртутьсодержащих ламп</w:t>
      </w:r>
    </w:p>
    <w:p w:rsidR="008C1B43" w:rsidRPr="008E2CF5" w:rsidRDefault="008C1B43" w:rsidP="00E748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E2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343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8E2CF5">
        <w:rPr>
          <w:rFonts w:ascii="Times New Roman" w:hAnsi="Times New Roman" w:cs="Times New Roman"/>
          <w:sz w:val="28"/>
          <w:szCs w:val="28"/>
        </w:rPr>
        <w:t xml:space="preserve"> </w:t>
      </w:r>
      <w:r w:rsidRPr="008E2C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B3A78" w:rsidRPr="00DB3A78">
        <w:rPr>
          <w:rFonts w:ascii="Times New Roman" w:hAnsi="Times New Roman" w:cs="Times New Roman"/>
          <w:sz w:val="28"/>
          <w:szCs w:val="28"/>
        </w:rPr>
        <w:t xml:space="preserve"> </w:t>
      </w:r>
      <w:r w:rsidR="00DB3A78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>1.     Общие положения.</w:t>
      </w: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 xml:space="preserve">         1.Порядок сбора отработанных ртутьсодержащих ламп на территории сельского поселения (далее - Порядок) разработан в целях  недопущения их неблагоприятного  воздействия на здоровье граждан  и среду обитания путем организации системы сбора отработанных ртутьсодержащих  ламп.</w:t>
      </w: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>1.2.Требования к сбору с отработанными ртутьсодержащими отходами  распространяются на юридических лиц (независимо от организационно-правовой формы) и индивидуальных предпринимателей, осуществляющих деятельность на территории сельского поселения, а также на физических лиц.</w:t>
      </w: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E2CF5">
        <w:rPr>
          <w:rFonts w:ascii="Times New Roman" w:hAnsi="Times New Roman" w:cs="Times New Roman"/>
          <w:sz w:val="28"/>
          <w:szCs w:val="28"/>
        </w:rPr>
        <w:t>1.3.Порядок разработан в соответствии с Федеральным законом от 24.06.1998 №89-ФЗ «Об отходах производства и потребления», постановлением Правительства Российской Федерации от 03.09.2010 №681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среде».</w:t>
      </w:r>
      <w:proofErr w:type="gramEnd"/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7A6CBF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B43" w:rsidRPr="008E2CF5">
        <w:rPr>
          <w:rFonts w:ascii="Times New Roman" w:hAnsi="Times New Roman" w:cs="Times New Roman"/>
          <w:sz w:val="28"/>
          <w:szCs w:val="28"/>
        </w:rPr>
        <w:t>2.     Порядок сбора отработанных ртутьсодержащих ламп.</w:t>
      </w: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E2CF5">
        <w:rPr>
          <w:rFonts w:ascii="Times New Roman" w:hAnsi="Times New Roman" w:cs="Times New Roman"/>
          <w:sz w:val="28"/>
          <w:szCs w:val="28"/>
        </w:rPr>
        <w:t>2.1.В соответствии с постановлением Правительства Российской Федерации от 03.09.2010 г.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 следующие понятия означают следующее:</w:t>
      </w:r>
      <w:proofErr w:type="gramEnd"/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 xml:space="preserve">«отработанные ртутьсодержащие лампы» -  ртутьсодержащие отходы, представляющие </w:t>
      </w:r>
      <w:r w:rsidR="008E2CF5" w:rsidRPr="008E2CF5">
        <w:rPr>
          <w:rFonts w:ascii="Times New Roman" w:hAnsi="Times New Roman" w:cs="Times New Roman"/>
          <w:sz w:val="28"/>
          <w:szCs w:val="28"/>
        </w:rPr>
        <w:t>собой,</w:t>
      </w:r>
      <w:r w:rsidRPr="008E2CF5">
        <w:rPr>
          <w:rFonts w:ascii="Times New Roman" w:hAnsi="Times New Roman" w:cs="Times New Roman"/>
          <w:sz w:val="28"/>
          <w:szCs w:val="28"/>
        </w:rPr>
        <w:t xml:space="preserve"> выведенные из эксплуатации и подлежащие утилизации осветительные устройства и электрические лампы с ртутным заполнением и содержанием ртути не менее 0,01 процента;</w:t>
      </w: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lastRenderedPageBreak/>
        <w:t>«использование отработанных ртутьсодержащих ламп» - применение отработанных ртутьсодержащих ламп для производства товаров (продукции), выполнения работ, оказания услуг или получения энергии;</w:t>
      </w: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>«потребители ртутьсодержащих ламп» - юридические лица или индивидуальные предприниматели, не имеющие лицензии на осуществление деятельности по сбору, использованию, обезвреживанию, транспортированию, размещению отходов I - IV класса опасности, а также физические лица, эксплуатирующие осветительные устройства и электрические лампы с ртутным заполнением;</w:t>
      </w: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>«накопление» - хранение потребителями ртутьсодержащих ламп, за исключением физических лиц, разрешенного в установленном порядке количества отработанных ртутьсодержащих ламп;</w:t>
      </w: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>«специализированные организации» - юридические лица и индивидуальные предприниматели, осуществляющие сбор, использование, обезвреживание, транспортирование и размещение отработанных ртутьсодержащих ламп, имеющие лицензии на осуще</w:t>
      </w:r>
      <w:r w:rsidR="008E2CF5">
        <w:rPr>
          <w:rFonts w:ascii="Times New Roman" w:hAnsi="Times New Roman" w:cs="Times New Roman"/>
          <w:sz w:val="28"/>
          <w:szCs w:val="28"/>
        </w:rPr>
        <w:t xml:space="preserve">ствление деятельности по </w:t>
      </w:r>
      <w:r w:rsidRPr="008E2CF5">
        <w:rPr>
          <w:rFonts w:ascii="Times New Roman" w:hAnsi="Times New Roman" w:cs="Times New Roman"/>
          <w:sz w:val="28"/>
          <w:szCs w:val="28"/>
        </w:rPr>
        <w:t xml:space="preserve"> обезвреживанию, </w:t>
      </w:r>
      <w:r w:rsidR="008E2CF5">
        <w:rPr>
          <w:rFonts w:ascii="Times New Roman" w:hAnsi="Times New Roman" w:cs="Times New Roman"/>
          <w:sz w:val="28"/>
          <w:szCs w:val="28"/>
        </w:rPr>
        <w:t xml:space="preserve">и </w:t>
      </w:r>
      <w:r w:rsidRPr="008E2CF5">
        <w:rPr>
          <w:rFonts w:ascii="Times New Roman" w:hAnsi="Times New Roman" w:cs="Times New Roman"/>
          <w:sz w:val="28"/>
          <w:szCs w:val="28"/>
        </w:rPr>
        <w:t xml:space="preserve"> размещению отходов I - IV класса опасности.</w:t>
      </w: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>2.2.Юридические лица и индивидуальные предприниматели в соответствии с настоящими Правилами и другими нормативными правовыми актами разрабатывают инструкции по организации сбора, накопления, использования, обезвреживания, транспортирования и размещения отработанных ртутьсодержащих ламп применительно к конкретным условиям и назначают в установленном порядке ответственных лиц за обращение с указанными отходами.</w:t>
      </w: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>2.3.Потребители ртутьсодержащих ламп (кроме физических лиц) осуществляют накопление отработанных ртутьсодержащих ламп.</w:t>
      </w: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>2.4. Накопление отработанных ртутьсодержащих ламп производится отдельно от других видов отходов.</w:t>
      </w: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>2.5. Не допускается самостоятельное обезвреживание, использование, транспортирование и размещение отработанных ртутьсодержащих ламп потребителями отработанных ртутьсодержащих ламп, а также их накопле</w:t>
      </w:r>
      <w:r w:rsidR="00090B76">
        <w:rPr>
          <w:rFonts w:ascii="Times New Roman" w:hAnsi="Times New Roman" w:cs="Times New Roman"/>
          <w:sz w:val="28"/>
          <w:szCs w:val="28"/>
        </w:rPr>
        <w:t>ние в местах общего пользования, являющиеся общим имуществом собственников помещений, за исключением размещения в местах первичного сбора и размещения и  транспортирования до них.</w:t>
      </w: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>2.6. Потребители ртутьсодержащих ламп (кроме физических лиц) для накопления поврежденных отработанных ртутьсодержащих ламп обязаны использовать тару.</w:t>
      </w: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>2.7.</w:t>
      </w:r>
      <w:r w:rsidR="00090B76">
        <w:rPr>
          <w:rFonts w:ascii="Times New Roman" w:hAnsi="Times New Roman" w:cs="Times New Roman"/>
          <w:sz w:val="28"/>
          <w:szCs w:val="28"/>
        </w:rPr>
        <w:t>Исполнительный комитет с</w:t>
      </w:r>
      <w:r w:rsidRPr="008E2CF5">
        <w:rPr>
          <w:rFonts w:ascii="Times New Roman" w:hAnsi="Times New Roman" w:cs="Times New Roman"/>
          <w:sz w:val="28"/>
          <w:szCs w:val="28"/>
        </w:rPr>
        <w:t>ельское поселение в установленном федеральным законодательством порядке организует сбор отработанных ртутьсодержащих ламп и информирование юридических лиц, индивидуальных предпринимателей и физических лиц о порядке осуществления такого сбора.</w:t>
      </w: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>2.8.Сбор отработанных ртутьсодержащих ламп у потребителей отработанных ртутьсодержащих ламп осуществляют специализированные организации.</w:t>
      </w: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090B76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Местом </w:t>
      </w:r>
      <w:r w:rsidR="008C1B43" w:rsidRPr="008E2CF5">
        <w:rPr>
          <w:rFonts w:ascii="Times New Roman" w:hAnsi="Times New Roman" w:cs="Times New Roman"/>
          <w:sz w:val="28"/>
          <w:szCs w:val="28"/>
        </w:rPr>
        <w:t xml:space="preserve">сбора отработанных ртутьсодержащих ламп </w:t>
      </w:r>
      <w:r>
        <w:rPr>
          <w:rFonts w:ascii="Times New Roman" w:hAnsi="Times New Roman" w:cs="Times New Roman"/>
          <w:sz w:val="28"/>
          <w:szCs w:val="28"/>
        </w:rPr>
        <w:t xml:space="preserve"> является здание исполкома сельского поселения по адресу: РТ Аксубаевского района  с. </w:t>
      </w:r>
      <w:r w:rsidR="00776343">
        <w:rPr>
          <w:rFonts w:ascii="Times New Roman" w:hAnsi="Times New Roman" w:cs="Times New Roman"/>
          <w:sz w:val="28"/>
          <w:szCs w:val="28"/>
        </w:rPr>
        <w:t xml:space="preserve">Новая </w:t>
      </w:r>
      <w:proofErr w:type="spellStart"/>
      <w:r w:rsidR="00776343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="007763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r w:rsidR="00776343">
        <w:rPr>
          <w:rFonts w:ascii="Times New Roman" w:hAnsi="Times New Roman" w:cs="Times New Roman"/>
          <w:sz w:val="28"/>
          <w:szCs w:val="28"/>
        </w:rPr>
        <w:t xml:space="preserve">Мусы </w:t>
      </w:r>
      <w:proofErr w:type="spellStart"/>
      <w:r w:rsidR="00776343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7763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="00776343">
        <w:rPr>
          <w:rFonts w:ascii="Times New Roman" w:hAnsi="Times New Roman" w:cs="Times New Roman"/>
          <w:sz w:val="28"/>
          <w:szCs w:val="28"/>
        </w:rPr>
        <w:t>15А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B43" w:rsidRPr="008E2CF5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A78" w:rsidRDefault="008C1B43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>2.10. Исполнительный комитет сельского поселения  информирует юридических лиц, индивидуальных предпринимателей и физических лиц о порядке сбора отработанных ртутьсодержащих ламп путем размещения соответствующей информации в общедоступных местах на территории сельского поселения.</w:t>
      </w:r>
    </w:p>
    <w:p w:rsidR="00DB3A78" w:rsidRDefault="00DB3A78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0B76" w:rsidRPr="00090B76" w:rsidRDefault="00090B76" w:rsidP="00E74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B76">
        <w:rPr>
          <w:rFonts w:ascii="Times New Roman" w:hAnsi="Times New Roman" w:cs="Times New Roman"/>
          <w:sz w:val="28"/>
          <w:szCs w:val="28"/>
        </w:rPr>
        <w:t>2.11. Самостоятельное транспортирование отработанных ртутьсодержащих ламп потребителями до первичного места сбора и размещения отработанных ртутьсодержащих ламп допускается в неповрежденной таре из-под ртутьсодержащих ламп аналогичного размера или иной таре, обеспечивающей сохранность таких ламп при их транспортировании.</w:t>
      </w:r>
    </w:p>
    <w:p w:rsidR="00DB3A78" w:rsidRDefault="00DB3A78" w:rsidP="00E748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B76" w:rsidRPr="00090B76" w:rsidRDefault="00090B76" w:rsidP="00E748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B76">
        <w:rPr>
          <w:rFonts w:ascii="Times New Roman" w:hAnsi="Times New Roman" w:cs="Times New Roman"/>
          <w:sz w:val="28"/>
          <w:szCs w:val="28"/>
        </w:rPr>
        <w:t>2.12. Для транспортирования отработанных ртутьсодержащих ламп используется тара, обеспечивающая герметичность и исключающая возможность загрязнения окружающей среды.</w:t>
      </w:r>
    </w:p>
    <w:p w:rsidR="00090B76" w:rsidRPr="00090B76" w:rsidRDefault="00090B76" w:rsidP="00E748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B76">
        <w:rPr>
          <w:rFonts w:ascii="Times New Roman" w:hAnsi="Times New Roman" w:cs="Times New Roman"/>
          <w:sz w:val="28"/>
          <w:szCs w:val="28"/>
        </w:rPr>
        <w:t>2.13. В случае возникновения у потребителя отработанных ртутьсодержащих ламп аварийной ситуации, в частности боя ртутьсодержащей лампы (ламп), загрязненное помещение должно быть покинуто людьми и должен быть организован вызов специализированных организаций для проведения комплекса мероприятий по обеззараживанию помещений.</w:t>
      </w:r>
    </w:p>
    <w:p w:rsidR="00090B76" w:rsidRPr="00090B76" w:rsidRDefault="00090B76" w:rsidP="00E748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B76">
        <w:rPr>
          <w:rFonts w:ascii="Times New Roman" w:hAnsi="Times New Roman" w:cs="Times New Roman"/>
          <w:sz w:val="28"/>
          <w:szCs w:val="28"/>
        </w:rPr>
        <w:t>2.14. Допускается хранение отработанных ртутьсодержащих ламп в неповрежденной таре из-под новых ртутьсодержащих ламп или в другой таре, обеспечивающей их сохранность при хранении, погрузо-разгрузочных работах и транспортировании.</w:t>
      </w:r>
    </w:p>
    <w:p w:rsidR="00DB3A78" w:rsidRDefault="00090B76" w:rsidP="00E748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B76">
        <w:rPr>
          <w:rFonts w:ascii="Times New Roman" w:hAnsi="Times New Roman" w:cs="Times New Roman"/>
          <w:sz w:val="28"/>
          <w:szCs w:val="28"/>
        </w:rPr>
        <w:t xml:space="preserve"> 2.15. Не допускается совместное хранение поврежденных и неповрежденных ртутьсодержащих ламп.</w:t>
      </w:r>
    </w:p>
    <w:p w:rsidR="00090B76" w:rsidRPr="00090B76" w:rsidRDefault="00090B76" w:rsidP="00E748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B76">
        <w:rPr>
          <w:rFonts w:ascii="Times New Roman" w:hAnsi="Times New Roman" w:cs="Times New Roman"/>
          <w:sz w:val="28"/>
          <w:szCs w:val="28"/>
        </w:rPr>
        <w:t>2.16. Хранение поврежденных ртутьсодержащих ламп осуществляется в таре.</w:t>
      </w:r>
    </w:p>
    <w:p w:rsidR="00090B76" w:rsidRPr="00090B76" w:rsidRDefault="00090B76" w:rsidP="00E748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B76">
        <w:rPr>
          <w:rFonts w:ascii="Times New Roman" w:hAnsi="Times New Roman" w:cs="Times New Roman"/>
          <w:sz w:val="28"/>
          <w:szCs w:val="28"/>
        </w:rPr>
        <w:t>2.17.Размещение отработанных ртутьсодержащих ламп не может осуществляться путем захоронения.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3.Ответственность за несоблюдение Порядка</w:t>
      </w:r>
    </w:p>
    <w:p w:rsidR="00546032" w:rsidRPr="00546032" w:rsidRDefault="00546032" w:rsidP="00E748BE">
      <w:pPr>
        <w:spacing w:after="0" w:line="100" w:lineRule="atLeast"/>
        <w:rPr>
          <w:rFonts w:ascii="Times New Roman" w:eastAsia="Calibri" w:hAnsi="Times New Roman" w:cs="Times New Roman"/>
        </w:rPr>
      </w:pP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 xml:space="preserve">  За несоблюдение Порядка физические, юридические лица </w:t>
      </w:r>
      <w:proofErr w:type="gramStart"/>
      <w:r w:rsidRPr="00546032">
        <w:rPr>
          <w:rFonts w:ascii="Times New Roman" w:hAnsi="Times New Roman" w:cs="Times New Roman"/>
          <w:sz w:val="28"/>
        </w:rPr>
        <w:t xml:space="preserve">( </w:t>
      </w:r>
      <w:proofErr w:type="gramEnd"/>
      <w:r w:rsidRPr="00546032">
        <w:rPr>
          <w:rFonts w:ascii="Times New Roman" w:hAnsi="Times New Roman" w:cs="Times New Roman"/>
          <w:sz w:val="28"/>
        </w:rPr>
        <w:t>независимо от организационно — правовой формы) и индивидуальные предприниматели несут ответственность в соответствии со статьями N 75, 77,79 Федерального закона от 10.01.2002  № 7 — ФЗ « Об охране окружающей среды».</w:t>
      </w:r>
    </w:p>
    <w:p w:rsidR="00DB3A78" w:rsidRDefault="00546032" w:rsidP="00E748BE">
      <w:pPr>
        <w:spacing w:after="0" w:line="100" w:lineRule="atLeast"/>
        <w:rPr>
          <w:sz w:val="28"/>
        </w:rPr>
      </w:pPr>
      <w:r>
        <w:rPr>
          <w:sz w:val="28"/>
        </w:rPr>
        <w:t xml:space="preserve">                                                                                  </w:t>
      </w:r>
      <w:r w:rsidR="00A85330">
        <w:rPr>
          <w:sz w:val="28"/>
        </w:rPr>
        <w:t xml:space="preserve">                              </w:t>
      </w:r>
      <w:r>
        <w:rPr>
          <w:sz w:val="28"/>
        </w:rPr>
        <w:t xml:space="preserve">                                                                      </w:t>
      </w:r>
      <w:r w:rsidR="00E748BE">
        <w:rPr>
          <w:sz w:val="28"/>
        </w:rPr>
        <w:t xml:space="preserve">    </w:t>
      </w:r>
      <w:r w:rsidR="00DB3A78">
        <w:rPr>
          <w:sz w:val="28"/>
        </w:rPr>
        <w:t xml:space="preserve">                                                                                 </w:t>
      </w:r>
      <w:r w:rsidR="007A6CBF">
        <w:rPr>
          <w:sz w:val="28"/>
        </w:rPr>
        <w:t xml:space="preserve">                               </w:t>
      </w:r>
    </w:p>
    <w:p w:rsidR="00E748BE" w:rsidRPr="008E2CF5" w:rsidRDefault="00546032" w:rsidP="00E7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8BE">
        <w:rPr>
          <w:rFonts w:ascii="Times New Roman" w:hAnsi="Times New Roman" w:cs="Times New Roman"/>
          <w:sz w:val="28"/>
          <w:szCs w:val="28"/>
        </w:rPr>
        <w:t xml:space="preserve"> </w:t>
      </w:r>
      <w:r w:rsidR="00E748BE" w:rsidRPr="00E748BE">
        <w:rPr>
          <w:rFonts w:ascii="Times New Roman" w:hAnsi="Times New Roman" w:cs="Times New Roman"/>
          <w:sz w:val="28"/>
          <w:szCs w:val="28"/>
        </w:rPr>
        <w:t>Порядок</w:t>
      </w:r>
      <w:r w:rsidR="00E748BE">
        <w:t xml:space="preserve"> </w:t>
      </w:r>
      <w:r w:rsidR="00E748BE" w:rsidRPr="008E2CF5">
        <w:rPr>
          <w:rFonts w:ascii="Times New Roman" w:hAnsi="Times New Roman" w:cs="Times New Roman"/>
          <w:sz w:val="28"/>
          <w:szCs w:val="28"/>
        </w:rPr>
        <w:t>сбора отработанных ртутьсодержащих ламп</w:t>
      </w:r>
      <w:r w:rsidR="00E748BE">
        <w:rPr>
          <w:rFonts w:ascii="Times New Roman" w:hAnsi="Times New Roman" w:cs="Times New Roman"/>
          <w:sz w:val="28"/>
          <w:szCs w:val="28"/>
        </w:rPr>
        <w:t xml:space="preserve"> </w:t>
      </w:r>
      <w:r w:rsidR="00E748BE" w:rsidRPr="008E2CF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74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8BE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E748BE">
        <w:rPr>
          <w:rFonts w:ascii="Times New Roman" w:hAnsi="Times New Roman" w:cs="Times New Roman"/>
          <w:sz w:val="28"/>
          <w:szCs w:val="28"/>
        </w:rPr>
        <w:t xml:space="preserve"> </w:t>
      </w:r>
      <w:r w:rsidR="00E748BE" w:rsidRPr="008E2C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748BE" w:rsidRPr="00DB3A78">
        <w:rPr>
          <w:rFonts w:ascii="Times New Roman" w:hAnsi="Times New Roman" w:cs="Times New Roman"/>
          <w:sz w:val="28"/>
          <w:szCs w:val="28"/>
        </w:rPr>
        <w:t xml:space="preserve"> </w:t>
      </w:r>
      <w:r w:rsidR="00E748BE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546032" w:rsidRPr="00546032" w:rsidRDefault="00546032" w:rsidP="00E748BE">
      <w:pPr>
        <w:pStyle w:val="a3"/>
        <w:jc w:val="right"/>
        <w:rPr>
          <w:rFonts w:ascii="Times New Roman" w:eastAsia="Calibri" w:hAnsi="Times New Roman" w:cs="Times New Roman"/>
        </w:rPr>
      </w:pPr>
    </w:p>
    <w:p w:rsidR="00546032" w:rsidRPr="00546032" w:rsidRDefault="00546032" w:rsidP="00E748BE">
      <w:pPr>
        <w:spacing w:after="0" w:line="100" w:lineRule="atLeast"/>
        <w:rPr>
          <w:rFonts w:ascii="Times New Roman" w:eastAsia="Calibri" w:hAnsi="Times New Roman" w:cs="Times New Roman"/>
        </w:rPr>
      </w:pP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b/>
          <w:sz w:val="28"/>
        </w:rPr>
      </w:pPr>
      <w:r w:rsidRPr="00546032">
        <w:rPr>
          <w:rFonts w:ascii="Times New Roman" w:hAnsi="Times New Roman" w:cs="Times New Roman"/>
          <w:b/>
          <w:sz w:val="28"/>
        </w:rPr>
        <w:t xml:space="preserve">                                         ПРИМЕРНАЯ ИНСТРУКЦИЯ</w:t>
      </w:r>
      <w:r w:rsidRPr="00546032">
        <w:rPr>
          <w:rFonts w:ascii="Times New Roman" w:hAnsi="Times New Roman" w:cs="Times New Roman"/>
          <w:b/>
          <w:sz w:val="28"/>
        </w:rPr>
        <w:br/>
        <w:t xml:space="preserve">                ПО СБОРУ, НАКОПЛЕНИЮ </w:t>
      </w:r>
      <w:r w:rsidR="00A85330">
        <w:rPr>
          <w:rFonts w:ascii="Times New Roman" w:hAnsi="Times New Roman" w:cs="Times New Roman"/>
          <w:b/>
          <w:sz w:val="28"/>
        </w:rPr>
        <w:t xml:space="preserve"> </w:t>
      </w:r>
      <w:r w:rsidRPr="00546032">
        <w:rPr>
          <w:rFonts w:ascii="Times New Roman" w:hAnsi="Times New Roman" w:cs="Times New Roman"/>
          <w:b/>
          <w:sz w:val="28"/>
        </w:rPr>
        <w:t xml:space="preserve">И </w:t>
      </w:r>
      <w:r w:rsidR="00A85330">
        <w:rPr>
          <w:rFonts w:ascii="Times New Roman" w:hAnsi="Times New Roman" w:cs="Times New Roman"/>
          <w:b/>
          <w:sz w:val="28"/>
        </w:rPr>
        <w:t xml:space="preserve"> </w:t>
      </w:r>
      <w:r w:rsidRPr="00546032">
        <w:rPr>
          <w:rFonts w:ascii="Times New Roman" w:hAnsi="Times New Roman" w:cs="Times New Roman"/>
          <w:b/>
          <w:sz w:val="28"/>
        </w:rPr>
        <w:t>УЧЕТУ</w:t>
      </w:r>
      <w:r w:rsidR="00A85330">
        <w:rPr>
          <w:rFonts w:ascii="Times New Roman" w:hAnsi="Times New Roman" w:cs="Times New Roman"/>
          <w:b/>
          <w:sz w:val="28"/>
        </w:rPr>
        <w:t xml:space="preserve"> </w:t>
      </w:r>
      <w:r w:rsidRPr="00546032">
        <w:rPr>
          <w:rFonts w:ascii="Times New Roman" w:hAnsi="Times New Roman" w:cs="Times New Roman"/>
          <w:b/>
          <w:sz w:val="28"/>
        </w:rPr>
        <w:t xml:space="preserve"> ОТРАБОТАННЫХ</w:t>
      </w:r>
      <w:r w:rsidRPr="00546032">
        <w:rPr>
          <w:rFonts w:ascii="Times New Roman" w:hAnsi="Times New Roman" w:cs="Times New Roman"/>
          <w:b/>
          <w:sz w:val="28"/>
        </w:rPr>
        <w:br/>
        <w:t xml:space="preserve">                                       РТУТЬСОДЕРЖАЩИХ</w:t>
      </w:r>
      <w:r w:rsidR="00A85330"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bookmarkEnd w:id="0"/>
      <w:r w:rsidRPr="00546032">
        <w:rPr>
          <w:rFonts w:ascii="Times New Roman" w:hAnsi="Times New Roman" w:cs="Times New Roman"/>
          <w:b/>
          <w:sz w:val="28"/>
        </w:rPr>
        <w:t xml:space="preserve"> ЛАМП</w:t>
      </w:r>
    </w:p>
    <w:p w:rsidR="00546032" w:rsidRPr="00546032" w:rsidRDefault="00546032" w:rsidP="00E748BE">
      <w:pPr>
        <w:spacing w:after="0" w:line="100" w:lineRule="atLeast"/>
        <w:rPr>
          <w:rFonts w:ascii="Times New Roman" w:eastAsia="Calibri" w:hAnsi="Times New Roman" w:cs="Times New Roman"/>
        </w:rPr>
      </w:pPr>
    </w:p>
    <w:p w:rsidR="00546032" w:rsidRPr="00546032" w:rsidRDefault="00546032" w:rsidP="00E748BE">
      <w:pPr>
        <w:spacing w:after="0" w:line="100" w:lineRule="atLeast"/>
        <w:rPr>
          <w:rFonts w:ascii="Times New Roman" w:eastAsia="Calibri" w:hAnsi="Times New Roman" w:cs="Times New Roman"/>
        </w:rPr>
      </w:pP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b/>
          <w:sz w:val="28"/>
        </w:rPr>
        <w:t xml:space="preserve">                                                  </w:t>
      </w:r>
      <w:r w:rsidRPr="00546032">
        <w:rPr>
          <w:rFonts w:ascii="Times New Roman" w:hAnsi="Times New Roman" w:cs="Times New Roman"/>
          <w:sz w:val="28"/>
        </w:rPr>
        <w:t>1.Общие положения</w:t>
      </w:r>
    </w:p>
    <w:p w:rsidR="00546032" w:rsidRPr="00546032" w:rsidRDefault="00546032" w:rsidP="00E748BE">
      <w:pPr>
        <w:spacing w:after="0" w:line="100" w:lineRule="atLeast"/>
        <w:rPr>
          <w:rFonts w:ascii="Times New Roman" w:eastAsia="Calibri" w:hAnsi="Times New Roman" w:cs="Times New Roman"/>
        </w:rPr>
      </w:pP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1.1.Понятия, используемые в настоящей инструкции: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 xml:space="preserve">- отработанные ртутьсодержащие лампы (РГЛ)  - лампы типа ДРЛ, ЛБ, ЛД, L18/20 и  F18/W54 </w:t>
      </w:r>
      <w:proofErr w:type="gramStart"/>
      <w:r w:rsidRPr="00546032">
        <w:rPr>
          <w:rFonts w:ascii="Times New Roman" w:hAnsi="Times New Roman" w:cs="Times New Roman"/>
          <w:sz w:val="28"/>
        </w:rPr>
        <w:t xml:space="preserve">( </w:t>
      </w:r>
      <w:proofErr w:type="gramEnd"/>
      <w:r w:rsidRPr="00546032">
        <w:rPr>
          <w:rFonts w:ascii="Times New Roman" w:hAnsi="Times New Roman" w:cs="Times New Roman"/>
          <w:sz w:val="28"/>
        </w:rPr>
        <w:t>не российского производства) и другие типы ламп, содержащие в своем  составе ртуть, используемые для освещения помещений.</w:t>
      </w:r>
    </w:p>
    <w:p w:rsidR="00546032" w:rsidRPr="00546032" w:rsidRDefault="00546032" w:rsidP="00E748BE">
      <w:pPr>
        <w:spacing w:after="0" w:line="100" w:lineRule="atLeast"/>
        <w:jc w:val="both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 xml:space="preserve">      Ртутьсодержащие лампы представляют собой газоразрядные источники света, принцип действия которых заключается в следующем: под воздействием электрического поля в парах ртути, закачанной в герметичную стеклянную трубку, возникает электрический разряд, сопровождающийся </w:t>
      </w:r>
      <w:proofErr w:type="spellStart"/>
      <w:r w:rsidRPr="00546032">
        <w:rPr>
          <w:rFonts w:ascii="Times New Roman" w:hAnsi="Times New Roman" w:cs="Times New Roman"/>
          <w:sz w:val="28"/>
        </w:rPr>
        <w:t>ультрофиолетовым</w:t>
      </w:r>
      <w:proofErr w:type="spellEnd"/>
      <w:r w:rsidRPr="00546032">
        <w:rPr>
          <w:rFonts w:ascii="Times New Roman" w:hAnsi="Times New Roman" w:cs="Times New Roman"/>
          <w:sz w:val="28"/>
        </w:rPr>
        <w:t xml:space="preserve"> излучением. Нанесенный на внутреннюю поверхность люминофор преобразует ультрафиолетовое излучение в видимый свет;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- ртуть - жидкий металл серебристо — белого цвета, пары которого оказывают токсичное действие на живой организм.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1.2</w:t>
      </w:r>
      <w:proofErr w:type="gramStart"/>
      <w:r w:rsidRPr="00546032">
        <w:rPr>
          <w:rFonts w:ascii="Times New Roman" w:hAnsi="Times New Roman" w:cs="Times New Roman"/>
          <w:sz w:val="28"/>
        </w:rPr>
        <w:t>О</w:t>
      </w:r>
      <w:proofErr w:type="gramEnd"/>
      <w:r w:rsidRPr="00546032">
        <w:rPr>
          <w:rFonts w:ascii="Times New Roman" w:hAnsi="Times New Roman" w:cs="Times New Roman"/>
          <w:sz w:val="28"/>
        </w:rPr>
        <w:t>дна разбитая лампа, содержащая ртуть в количестве 0,1 г, делает непригодным для дыхания воздух в помещении объемом 5000м3.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1.3 Ртуть оказывает негативное влияние на нервную систему организма человека, вызывая эмоциональную неустойчивость, повышенную утомляемость, снижение памяти, нарушение сна. Нередко наблюдаются боли в конечностях (ртутные полиневриты). Кроме того, жидкий  металл оказывает токсическое действие на эндокринные железы, на зрительный  анализатор, на сердечнососудистую систему, органы пищеварения.</w:t>
      </w:r>
    </w:p>
    <w:p w:rsidR="00546032" w:rsidRPr="00546032" w:rsidRDefault="00546032" w:rsidP="00E748BE">
      <w:pPr>
        <w:spacing w:after="0" w:line="100" w:lineRule="atLeast"/>
        <w:rPr>
          <w:rFonts w:ascii="Times New Roman" w:eastAsia="Calibri" w:hAnsi="Times New Roman" w:cs="Times New Roman"/>
        </w:rPr>
      </w:pPr>
      <w:r w:rsidRPr="00546032">
        <w:rPr>
          <w:rFonts w:ascii="Times New Roman" w:hAnsi="Times New Roman" w:cs="Times New Roman"/>
          <w:sz w:val="28"/>
        </w:rPr>
        <w:t xml:space="preserve">            2.Условия хранения отработанных ртутьсодержащих ламп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2.1.Главным   условием при замене и сборе ОРТЛ является сохранение герметичности.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2.2 Сбор ОРТЛ  необходимо производить на месте их образования  строго отдельно от обычного мусора.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2.3</w:t>
      </w:r>
      <w:proofErr w:type="gramStart"/>
      <w:r w:rsidRPr="00546032">
        <w:rPr>
          <w:rFonts w:ascii="Times New Roman" w:hAnsi="Times New Roman" w:cs="Times New Roman"/>
          <w:sz w:val="28"/>
        </w:rPr>
        <w:t xml:space="preserve"> В</w:t>
      </w:r>
      <w:proofErr w:type="gramEnd"/>
      <w:r w:rsidRPr="00546032">
        <w:rPr>
          <w:rFonts w:ascii="Times New Roman" w:hAnsi="Times New Roman" w:cs="Times New Roman"/>
          <w:sz w:val="28"/>
        </w:rPr>
        <w:t xml:space="preserve"> процессе сбора лампы разделяются по диаметру и длине.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2.4 Тарой для сбора и хранения ОРТЛ являются целые индивидуальные картонные коробки от ламп типа ЛБ, ЛД, ДРЛ и др.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2.5</w:t>
      </w:r>
      <w:proofErr w:type="gramStart"/>
      <w:r w:rsidRPr="00546032">
        <w:rPr>
          <w:rFonts w:ascii="Times New Roman" w:hAnsi="Times New Roman" w:cs="Times New Roman"/>
          <w:sz w:val="28"/>
        </w:rPr>
        <w:t xml:space="preserve"> П</w:t>
      </w:r>
      <w:proofErr w:type="gramEnd"/>
      <w:r w:rsidRPr="00546032">
        <w:rPr>
          <w:rFonts w:ascii="Times New Roman" w:hAnsi="Times New Roman" w:cs="Times New Roman"/>
          <w:sz w:val="28"/>
        </w:rPr>
        <w:t>осле упаковки ОРТЛ в тару для хранения их следует сложить в отдельные коробки из фанеры или ДСП.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2.6</w:t>
      </w:r>
      <w:proofErr w:type="gramStart"/>
      <w:r w:rsidRPr="00546032">
        <w:rPr>
          <w:rFonts w:ascii="Times New Roman" w:hAnsi="Times New Roman" w:cs="Times New Roman"/>
          <w:sz w:val="28"/>
        </w:rPr>
        <w:t xml:space="preserve"> Д</w:t>
      </w:r>
      <w:proofErr w:type="gramEnd"/>
      <w:r w:rsidRPr="00546032">
        <w:rPr>
          <w:rFonts w:ascii="Times New Roman" w:hAnsi="Times New Roman" w:cs="Times New Roman"/>
          <w:sz w:val="28"/>
        </w:rPr>
        <w:t xml:space="preserve">ля каждого типа лампы должна бать предусмотрена своя отдельная коробка.  </w:t>
      </w:r>
      <w:proofErr w:type="gramStart"/>
      <w:r w:rsidRPr="00546032">
        <w:rPr>
          <w:rFonts w:ascii="Times New Roman" w:hAnsi="Times New Roman" w:cs="Times New Roman"/>
          <w:sz w:val="28"/>
        </w:rPr>
        <w:t>Каждая коробка должна быть подписана (указываются тип ламп, марка, длина, диаметр, максимальное количество</w:t>
      </w:r>
      <w:proofErr w:type="gramEnd"/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2.7 Лампы в коробку должны укладываться плотно.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2.8 Помещение, предназначенное для накопления ОРТЛ, должно быть просторным (чтобы не стесняло движение человека с вытянутыми руками</w:t>
      </w:r>
      <w:proofErr w:type="gramStart"/>
      <w:r w:rsidRPr="00546032">
        <w:rPr>
          <w:rFonts w:ascii="Times New Roman" w:hAnsi="Times New Roman" w:cs="Times New Roman"/>
          <w:sz w:val="28"/>
        </w:rPr>
        <w:t xml:space="preserve"> )</w:t>
      </w:r>
      <w:proofErr w:type="gramEnd"/>
      <w:r w:rsidRPr="00546032">
        <w:rPr>
          <w:rFonts w:ascii="Times New Roman" w:hAnsi="Times New Roman" w:cs="Times New Roman"/>
          <w:sz w:val="28"/>
        </w:rPr>
        <w:t>, иметь возможность проветриваться, также необходимо наличие приточно - вытяжной вентиляции.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2.9 Помещение, предназначенное для накопления  ОРТЛ, должно быть удалено от бытовых помещений.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lastRenderedPageBreak/>
        <w:t>2.10 В помещении предназначенном для накопления ОРТЛ, пол должен быть сделан из водонепроницаемого</w:t>
      </w:r>
      <w:proofErr w:type="gramStart"/>
      <w:r w:rsidRPr="00546032">
        <w:rPr>
          <w:rFonts w:ascii="Times New Roman" w:hAnsi="Times New Roman" w:cs="Times New Roman"/>
          <w:sz w:val="28"/>
        </w:rPr>
        <w:t xml:space="preserve"> ,</w:t>
      </w:r>
      <w:proofErr w:type="gramEnd"/>
      <w:r w:rsidRPr="005460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6032">
        <w:rPr>
          <w:rFonts w:ascii="Times New Roman" w:hAnsi="Times New Roman" w:cs="Times New Roman"/>
          <w:sz w:val="28"/>
        </w:rPr>
        <w:t>несорбционного</w:t>
      </w:r>
      <w:proofErr w:type="spellEnd"/>
      <w:r w:rsidRPr="00546032">
        <w:rPr>
          <w:rFonts w:ascii="Times New Roman" w:hAnsi="Times New Roman" w:cs="Times New Roman"/>
          <w:sz w:val="28"/>
        </w:rPr>
        <w:t xml:space="preserve"> материала, предотвращающего попадание вредных веществ (в данном случае ртути)в окружающую среду.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2.11. Для ликвидации возможной аварийной ситуации, связанной с разрушением большого количества ламп, в целях предотвращения неблагоприятных экологических последствий,  в помещении, где хранятся ОРТЛ, необходимо наличие емкости с водой не менее10 литров</w:t>
      </w:r>
      <w:proofErr w:type="gramStart"/>
      <w:r w:rsidRPr="00546032">
        <w:rPr>
          <w:rFonts w:ascii="Times New Roman" w:hAnsi="Times New Roman" w:cs="Times New Roman"/>
          <w:sz w:val="28"/>
        </w:rPr>
        <w:t xml:space="preserve"> ,</w:t>
      </w:r>
      <w:proofErr w:type="gramEnd"/>
      <w:r w:rsidRPr="00546032">
        <w:rPr>
          <w:rFonts w:ascii="Times New Roman" w:hAnsi="Times New Roman" w:cs="Times New Roman"/>
          <w:sz w:val="28"/>
        </w:rPr>
        <w:t xml:space="preserve"> а также запас реактивов (марганцевого калия).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2.12.  При разбитии ОРТЛ контейнер для хранения (</w:t>
      </w:r>
      <w:proofErr w:type="spellStart"/>
      <w:r w:rsidRPr="00546032">
        <w:rPr>
          <w:rFonts w:ascii="Times New Roman" w:hAnsi="Times New Roman" w:cs="Times New Roman"/>
          <w:sz w:val="28"/>
        </w:rPr>
        <w:t>месторазбития</w:t>
      </w:r>
      <w:proofErr w:type="spellEnd"/>
      <w:r w:rsidRPr="00546032">
        <w:rPr>
          <w:rFonts w:ascii="Times New Roman" w:hAnsi="Times New Roman" w:cs="Times New Roman"/>
          <w:sz w:val="28"/>
        </w:rPr>
        <w:t>) необходимо обработать 10%-м раствором перманганата калия и смыть водой. Осколки собираются щеткой или скребком в металлический контейнер с плотно закрывающейся крышкой, заполненной раствором марганцовокислого калия.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2.13. На разбитые лампы составляется акт произвольной формы</w:t>
      </w:r>
      <w:proofErr w:type="gramStart"/>
      <w:r w:rsidRPr="00546032">
        <w:rPr>
          <w:rFonts w:ascii="Times New Roman" w:hAnsi="Times New Roman" w:cs="Times New Roman"/>
          <w:sz w:val="28"/>
        </w:rPr>
        <w:t xml:space="preserve"> ,</w:t>
      </w:r>
      <w:proofErr w:type="gramEnd"/>
      <w:r w:rsidRPr="00546032">
        <w:rPr>
          <w:rFonts w:ascii="Times New Roman" w:hAnsi="Times New Roman" w:cs="Times New Roman"/>
          <w:sz w:val="28"/>
        </w:rPr>
        <w:t xml:space="preserve"> в котором указываются тип разбитых ламп, их количество, дата происшествия, место происшествия.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2.14. Запрещается: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2.14.1. Накапливать лампы под открытым небом.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2.14.2. Накапливать в таких местах, где к ним могут иметь доступ дети.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2.14.3. Накапливать лампы без тары.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2.14.4.Накапливать лампы в мягких картонных коробках, уложенных друг на друга.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2.14.5. Накапливать лампы на грунтовой поверхности</w:t>
      </w:r>
    </w:p>
    <w:p w:rsid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 xml:space="preserve">             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546032">
        <w:rPr>
          <w:rFonts w:ascii="Times New Roman" w:hAnsi="Times New Roman" w:cs="Times New Roman"/>
          <w:sz w:val="28"/>
        </w:rPr>
        <w:t xml:space="preserve"> 3.Учет отработанных ртутьсодержащих ламп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3.1. Учет  наличия и движения ОРТЛ организуется на всех предприятиях (организациях, учреждениях) независимо от форм собственности и ведомственной принадлежности.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3.2. Учет ведения в специальном журнале, где в обязательном порядке отмечается движение целых ртутьсодержащих ламп ОРТЛ.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3.3. Страниц журнала должны быть пронумерованы, прошнурованы и скреплены.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3.4 Журнал учета должен  заполняться ответственным лицом. В журнал вносятся данные о поступивших и отработанных лампах. Обязательно указываются марка ламп, количество, дата приемки и лицо, которое сдает лампы.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 xml:space="preserve"> 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 xml:space="preserve">        4. Порядок сдачи, транспортировки и перевозки </w:t>
      </w:r>
      <w:proofErr w:type="gramStart"/>
      <w:r w:rsidRPr="00546032">
        <w:rPr>
          <w:rFonts w:ascii="Times New Roman" w:hAnsi="Times New Roman" w:cs="Times New Roman"/>
          <w:sz w:val="28"/>
        </w:rPr>
        <w:t>отработанных</w:t>
      </w:r>
      <w:proofErr w:type="gramEnd"/>
      <w:r w:rsidRPr="00546032">
        <w:rPr>
          <w:rFonts w:ascii="Times New Roman" w:hAnsi="Times New Roman" w:cs="Times New Roman"/>
          <w:sz w:val="28"/>
        </w:rPr>
        <w:t xml:space="preserve"> 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 xml:space="preserve">            ртутьсодержащих ламп на утилизирующие  предприятия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4.1.ОРТЛ один раз за отчетный период, но не реже 1 раза в год.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4.2.Лампы принимаются только после предоставления данных по движению ОРТЛ и оплаты  выставленного счета.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4.3.Отработанные лампы принимаются сухими, каждая лампа в отдельной таре</w:t>
      </w:r>
      <w:proofErr w:type="gramStart"/>
      <w:r w:rsidRPr="00546032">
        <w:rPr>
          <w:rFonts w:ascii="Times New Roman" w:hAnsi="Times New Roman" w:cs="Times New Roman"/>
          <w:sz w:val="28"/>
        </w:rPr>
        <w:t xml:space="preserve">  И</w:t>
      </w:r>
      <w:proofErr w:type="gramEnd"/>
      <w:r w:rsidRPr="00546032">
        <w:rPr>
          <w:rFonts w:ascii="Times New Roman" w:hAnsi="Times New Roman" w:cs="Times New Roman"/>
          <w:sz w:val="28"/>
        </w:rPr>
        <w:t>сключается их битье и выпадение при погрузочных работах.</w:t>
      </w:r>
    </w:p>
    <w:p w:rsidR="00546032" w:rsidRPr="00546032" w:rsidRDefault="00546032" w:rsidP="00E748BE">
      <w:pPr>
        <w:spacing w:after="0"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4.4.Перевозку ОРТЛ с территории организации до места утилизации осуществляет специализированная организация, которая несет полную ответственность за все, что может произойти при их перевозке.</w:t>
      </w:r>
    </w:p>
    <w:p w:rsidR="008C1B43" w:rsidRPr="00090B76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47F" w:rsidRPr="00090B76" w:rsidRDefault="001A247F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47F" w:rsidRPr="00090B76" w:rsidRDefault="001A247F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C1B43" w:rsidRPr="008E2CF5" w:rsidSect="00E748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A6433"/>
    <w:multiLevelType w:val="multilevel"/>
    <w:tmpl w:val="8D5C635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">
    <w:nsid w:val="70787852"/>
    <w:multiLevelType w:val="multilevel"/>
    <w:tmpl w:val="8B60679E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26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1B43"/>
    <w:rsid w:val="00090B76"/>
    <w:rsid w:val="001111C6"/>
    <w:rsid w:val="001A247F"/>
    <w:rsid w:val="003B618B"/>
    <w:rsid w:val="004F6069"/>
    <w:rsid w:val="00546032"/>
    <w:rsid w:val="006B716B"/>
    <w:rsid w:val="00776343"/>
    <w:rsid w:val="007A6CBF"/>
    <w:rsid w:val="008C1B43"/>
    <w:rsid w:val="008E2CF5"/>
    <w:rsid w:val="00A85330"/>
    <w:rsid w:val="00DB3A78"/>
    <w:rsid w:val="00E7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C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8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677F1-8099-49B4-8CD7-A4565A9EC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Twilight XP</Company>
  <LinksUpToDate>false</LinksUpToDate>
  <CharactersWithSpaces>14488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Новокиреметское сельское поселение</cp:lastModifiedBy>
  <cp:revision>9</cp:revision>
  <cp:lastPrinted>2014-02-21T20:03:00Z</cp:lastPrinted>
  <dcterms:created xsi:type="dcterms:W3CDTF">2014-02-21T19:04:00Z</dcterms:created>
  <dcterms:modified xsi:type="dcterms:W3CDTF">2014-04-29T05:44:00Z</dcterms:modified>
</cp:coreProperties>
</file>