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F7" w:rsidRPr="004F2A8C" w:rsidRDefault="004F2A8C" w:rsidP="004F2A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BB30F7" w:rsidRPr="004F2A8C">
        <w:rPr>
          <w:rFonts w:ascii="Times New Roman" w:eastAsia="Times New Roman" w:hAnsi="Times New Roman" w:cs="Times New Roman"/>
          <w:lang w:eastAsia="ru-RU"/>
        </w:rPr>
        <w:t xml:space="preserve">Информация </w:t>
      </w:r>
      <w:proofErr w:type="gramStart"/>
      <w:r w:rsidR="00BB30F7" w:rsidRPr="004F2A8C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="00BB30F7" w:rsidRPr="004F2A8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B30F7" w:rsidRPr="004F2A8C"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 w:rsidR="00BB30F7" w:rsidRPr="004F2A8C">
        <w:rPr>
          <w:rFonts w:ascii="Times New Roman" w:eastAsia="Times New Roman" w:hAnsi="Times New Roman" w:cs="Times New Roman"/>
          <w:lang w:eastAsia="ru-RU"/>
        </w:rPr>
        <w:t xml:space="preserve"> актов реагирования от правоохранительных и контрольно-надзорных органов</w:t>
      </w:r>
    </w:p>
    <w:p w:rsidR="00BB30F7" w:rsidRPr="004F2A8C" w:rsidRDefault="00BB30F7" w:rsidP="004F2A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2A8C">
        <w:rPr>
          <w:rFonts w:ascii="Times New Roman" w:eastAsia="Times New Roman" w:hAnsi="Times New Roman" w:cs="Times New Roman"/>
          <w:b/>
          <w:bCs/>
          <w:lang w:eastAsia="ru-RU"/>
        </w:rPr>
        <w:t xml:space="preserve">по </w:t>
      </w:r>
      <w:proofErr w:type="spellStart"/>
      <w:r w:rsidRPr="004F2A8C">
        <w:rPr>
          <w:rFonts w:ascii="Times New Roman" w:eastAsia="Times New Roman" w:hAnsi="Times New Roman" w:cs="Times New Roman"/>
          <w:b/>
          <w:bCs/>
          <w:lang w:eastAsia="ru-RU"/>
        </w:rPr>
        <w:t>Саврушскому</w:t>
      </w:r>
      <w:proofErr w:type="spellEnd"/>
      <w:r w:rsidRPr="004F2A8C">
        <w:rPr>
          <w:rFonts w:ascii="Times New Roman" w:eastAsia="Times New Roman" w:hAnsi="Times New Roman" w:cs="Times New Roman"/>
          <w:b/>
          <w:bCs/>
          <w:lang w:eastAsia="ru-RU"/>
        </w:rPr>
        <w:t xml:space="preserve"> СП Аксубаевского муниципального района РТ за </w:t>
      </w:r>
      <w:r w:rsidR="0026790C" w:rsidRPr="004F2A8C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4F2A8C">
        <w:rPr>
          <w:rFonts w:ascii="Times New Roman" w:eastAsia="Times New Roman" w:hAnsi="Times New Roman" w:cs="Times New Roman"/>
          <w:b/>
          <w:bCs/>
          <w:lang w:eastAsia="ru-RU"/>
        </w:rPr>
        <w:t xml:space="preserve"> квартал 2013 года</w:t>
      </w:r>
      <w:r w:rsidRPr="004F2A8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5555" w:type="dxa"/>
        <w:tblInd w:w="9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342"/>
        <w:gridCol w:w="2351"/>
        <w:gridCol w:w="359"/>
        <w:gridCol w:w="1058"/>
        <w:gridCol w:w="1385"/>
        <w:gridCol w:w="1481"/>
        <w:gridCol w:w="3442"/>
        <w:gridCol w:w="82"/>
        <w:gridCol w:w="1873"/>
        <w:gridCol w:w="2741"/>
      </w:tblGrid>
      <w:tr w:rsidR="00BB30F7" w:rsidRPr="004F2A8C" w:rsidTr="008B3F04">
        <w:trPr>
          <w:trHeight w:val="100"/>
        </w:trPr>
        <w:tc>
          <w:tcPr>
            <w:tcW w:w="441" w:type="dxa"/>
            <w:tcBorders>
              <w:lef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table01"/>
            <w:bookmarkEnd w:id="0"/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6" w:type="dxa"/>
            <w:gridSpan w:val="2"/>
            <w:tcBorders>
              <w:lef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2" w:type="dxa"/>
            <w:tcBorders>
              <w:lef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0F7" w:rsidRPr="004F2A8C" w:rsidTr="008B3F04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поступившего акта  от надзорного органа (протест, представление, предписания)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№  , дата 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В  отношении, кого вынесен акт реагирования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содержание </w:t>
            </w:r>
            <w:proofErr w:type="gramStart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вынесшего</w:t>
            </w:r>
            <w:proofErr w:type="gramEnd"/>
          </w:p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акта реагирования  </w:t>
            </w:r>
          </w:p>
        </w:tc>
        <w:tc>
          <w:tcPr>
            <w:tcW w:w="82" w:type="dxa"/>
            <w:tcBorders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Срок  исполнения 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Результат  исполнения, № и дата документа об исполнении</w:t>
            </w:r>
          </w:p>
        </w:tc>
      </w:tr>
      <w:tr w:rsidR="00BB30F7" w:rsidRPr="004F2A8C" w:rsidTr="004F2A8C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Протест на Устав муниципального образования «</w:t>
            </w:r>
            <w:proofErr w:type="spellStart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Саврушское</w:t>
            </w:r>
            <w:proofErr w:type="spellEnd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поселение»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0F7" w:rsidRPr="004F2A8C" w:rsidRDefault="00B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0F7" w:rsidRPr="004F2A8C" w:rsidRDefault="00BB30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0F7" w:rsidRPr="004F2A8C" w:rsidRDefault="00BB30F7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8B3F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№2.8.2-2013 от 03.10.2013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Совет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0F7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В Уставе поселения не отражено требование п. 23 ч.1 ст.14 ФЗ №131-ФЗ от 06.10.2003 (в редакции ФЗ от 05.04.2013 № 55-ФЗ) об организации и осуществлении мероприятий по территориальной обороне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F7" w:rsidRPr="004F2A8C" w:rsidRDefault="00BB30F7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8B3F04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Протест рассмотрен в течени</w:t>
            </w:r>
            <w:proofErr w:type="gramStart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 10 дней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F7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Разрабатывается изменение в Устав.</w:t>
            </w:r>
          </w:p>
        </w:tc>
      </w:tr>
      <w:tr w:rsidR="008B3F04" w:rsidRPr="004F2A8C" w:rsidTr="008B3F04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8B3F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Представление об устранении нарушений законодательства в сфере водоснабжения и водоотведения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№2.8.2-2013 от 27.11.2013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Главе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Разработка схем водоснабжения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26790C" w:rsidP="00267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Представление рассмотрено в течени</w:t>
            </w:r>
            <w:proofErr w:type="gramStart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Водоснабжение отсутствует</w:t>
            </w:r>
          </w:p>
        </w:tc>
      </w:tr>
      <w:tr w:rsidR="008B3F04" w:rsidRPr="004F2A8C" w:rsidTr="008B3F04">
        <w:tblPrEx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267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об устранении нарушений законодательства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№2.8.3-13 от 17.12.2013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Главе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Не установлены места первичного сбора и размещения отработанных ртутьсодержащих ламп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F04" w:rsidRPr="004F2A8C" w:rsidRDefault="008B3F04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Представление рассмотрено в течени</w:t>
            </w:r>
            <w:proofErr w:type="gramStart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 месяца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04" w:rsidRPr="004F2A8C" w:rsidRDefault="0026790C" w:rsidP="00BB3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A8C">
              <w:rPr>
                <w:rFonts w:ascii="Times New Roman" w:eastAsia="Times New Roman" w:hAnsi="Times New Roman" w:cs="Times New Roman"/>
                <w:lang w:eastAsia="ru-RU"/>
              </w:rPr>
              <w:t xml:space="preserve">Разрабатывается нормативно-правовой акт </w:t>
            </w:r>
          </w:p>
        </w:tc>
      </w:tr>
    </w:tbl>
    <w:p w:rsidR="00BB30F7" w:rsidRPr="00BB30F7" w:rsidRDefault="00BB30F7" w:rsidP="00BB3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B30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DFB" w:rsidRDefault="00036DFB"/>
    <w:sectPr w:rsidR="00036DFB" w:rsidSect="00BB3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16" w:rsidRDefault="00092C16" w:rsidP="004F2A8C">
      <w:pPr>
        <w:spacing w:after="0" w:line="240" w:lineRule="auto"/>
      </w:pPr>
      <w:r>
        <w:separator/>
      </w:r>
    </w:p>
  </w:endnote>
  <w:endnote w:type="continuationSeparator" w:id="0">
    <w:p w:rsidR="00092C16" w:rsidRDefault="00092C16" w:rsidP="004F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16" w:rsidRDefault="00092C16" w:rsidP="004F2A8C">
      <w:pPr>
        <w:spacing w:after="0" w:line="240" w:lineRule="auto"/>
      </w:pPr>
      <w:r>
        <w:separator/>
      </w:r>
    </w:p>
  </w:footnote>
  <w:footnote w:type="continuationSeparator" w:id="0">
    <w:p w:rsidR="00092C16" w:rsidRDefault="00092C16" w:rsidP="004F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64"/>
    <w:rsid w:val="00036DFB"/>
    <w:rsid w:val="00092C16"/>
    <w:rsid w:val="00256585"/>
    <w:rsid w:val="0026790C"/>
    <w:rsid w:val="00330C64"/>
    <w:rsid w:val="00473D24"/>
    <w:rsid w:val="004F2A8C"/>
    <w:rsid w:val="008B3F04"/>
    <w:rsid w:val="009B6016"/>
    <w:rsid w:val="00B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A8C"/>
  </w:style>
  <w:style w:type="paragraph" w:styleId="a5">
    <w:name w:val="footer"/>
    <w:basedOn w:val="a"/>
    <w:link w:val="a6"/>
    <w:uiPriority w:val="99"/>
    <w:unhideWhenUsed/>
    <w:rsid w:val="004F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A8C"/>
  </w:style>
  <w:style w:type="paragraph" w:styleId="a5">
    <w:name w:val="footer"/>
    <w:basedOn w:val="a"/>
    <w:link w:val="a6"/>
    <w:uiPriority w:val="99"/>
    <w:unhideWhenUsed/>
    <w:rsid w:val="004F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</dc:creator>
  <cp:keywords/>
  <dc:description/>
  <cp:lastModifiedBy>Elmira</cp:lastModifiedBy>
  <cp:revision>5</cp:revision>
  <dcterms:created xsi:type="dcterms:W3CDTF">2014-02-21T06:41:00Z</dcterms:created>
  <dcterms:modified xsi:type="dcterms:W3CDTF">2014-05-22T12:06:00Z</dcterms:modified>
</cp:coreProperties>
</file>