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6E" w:rsidRDefault="00B0426E" w:rsidP="00184128">
      <w:pPr>
        <w:widowControl/>
        <w:suppressAutoHyphens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B0426E" w:rsidRDefault="00B0426E" w:rsidP="00184128">
      <w:pPr>
        <w:widowControl/>
        <w:suppressAutoHyphens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B0426E" w:rsidRDefault="00B0426E" w:rsidP="00184128">
      <w:pPr>
        <w:widowControl/>
        <w:suppressAutoHyphens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B0426E" w:rsidRDefault="00B0426E" w:rsidP="00184128">
      <w:pPr>
        <w:widowControl/>
        <w:suppressAutoHyphens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B0426E" w:rsidRDefault="00B0426E" w:rsidP="00184128">
      <w:pPr>
        <w:widowControl/>
        <w:suppressAutoHyphens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184128" w:rsidRPr="00184128" w:rsidRDefault="00184128" w:rsidP="00184128">
      <w:pPr>
        <w:widowControl/>
        <w:suppressAutoHyphens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  <w:bookmarkStart w:id="0" w:name="_GoBack"/>
      <w:bookmarkEnd w:id="0"/>
      <w:r w:rsidRPr="00184128">
        <w:rPr>
          <w:rFonts w:eastAsia="Calibri"/>
          <w:sz w:val="28"/>
          <w:szCs w:val="28"/>
          <w:lang w:eastAsia="ar-SA"/>
        </w:rPr>
        <w:t>ИСПОЛНИТЕЛЬНЫЙ КОМИТЕТ СТАРОУЗЕЕВСКОГО СЕЛЬСКОГО ПОСЕЛЕНИЯ АКСУБАЕВСКОГО МУНИЦИПАЛЬНОГО РАЙОНА РЕСПУБЛИКИ ТАТАРСТАН</w:t>
      </w:r>
    </w:p>
    <w:p w:rsidR="00184128" w:rsidRPr="00184128" w:rsidRDefault="00184128" w:rsidP="00184128">
      <w:pPr>
        <w:tabs>
          <w:tab w:val="left" w:pos="7575"/>
        </w:tabs>
      </w:pPr>
      <w:r w:rsidRPr="00184128">
        <w:tab/>
      </w:r>
    </w:p>
    <w:p w:rsidR="00184128" w:rsidRPr="00184128" w:rsidRDefault="00184128" w:rsidP="00184128">
      <w:pPr>
        <w:tabs>
          <w:tab w:val="left" w:pos="7575"/>
        </w:tabs>
      </w:pPr>
      <w:r w:rsidRPr="00184128">
        <w:t xml:space="preserve">                                                                                      </w:t>
      </w:r>
    </w:p>
    <w:p w:rsidR="00184128" w:rsidRPr="00184128" w:rsidRDefault="00184128" w:rsidP="00184128">
      <w:pPr>
        <w:jc w:val="center"/>
      </w:pPr>
    </w:p>
    <w:p w:rsidR="00184128" w:rsidRPr="00184128" w:rsidRDefault="00184128" w:rsidP="00184128">
      <w:pPr>
        <w:jc w:val="center"/>
        <w:outlineLvl w:val="0"/>
        <w:rPr>
          <w:sz w:val="28"/>
          <w:szCs w:val="28"/>
        </w:rPr>
      </w:pPr>
      <w:r w:rsidRPr="00184128">
        <w:rPr>
          <w:sz w:val="28"/>
          <w:szCs w:val="28"/>
        </w:rPr>
        <w:t xml:space="preserve">ПОСТАНОВЛЕНИЕ </w:t>
      </w:r>
    </w:p>
    <w:p w:rsidR="00184128" w:rsidRPr="00184128" w:rsidRDefault="00184128" w:rsidP="00184128">
      <w:pPr>
        <w:jc w:val="center"/>
        <w:rPr>
          <w:b/>
          <w:sz w:val="28"/>
          <w:szCs w:val="28"/>
        </w:rPr>
      </w:pPr>
    </w:p>
    <w:p w:rsidR="00184128" w:rsidRPr="00184128" w:rsidRDefault="00184128" w:rsidP="00184128">
      <w:pPr>
        <w:jc w:val="both"/>
        <w:rPr>
          <w:sz w:val="28"/>
          <w:szCs w:val="28"/>
        </w:rPr>
      </w:pPr>
      <w:r w:rsidRPr="00184128">
        <w:rPr>
          <w:sz w:val="28"/>
          <w:szCs w:val="28"/>
        </w:rPr>
        <w:t xml:space="preserve">    № 2</w:t>
      </w:r>
      <w:r>
        <w:rPr>
          <w:sz w:val="28"/>
          <w:szCs w:val="28"/>
        </w:rPr>
        <w:t>2</w:t>
      </w:r>
      <w:r w:rsidRPr="0018412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184128">
        <w:rPr>
          <w:sz w:val="28"/>
          <w:szCs w:val="28"/>
        </w:rPr>
        <w:t>от 28</w:t>
      </w:r>
      <w:r>
        <w:rPr>
          <w:sz w:val="28"/>
          <w:szCs w:val="28"/>
        </w:rPr>
        <w:t xml:space="preserve"> декабря </w:t>
      </w:r>
      <w:r w:rsidRPr="00184128">
        <w:rPr>
          <w:sz w:val="28"/>
          <w:szCs w:val="28"/>
        </w:rPr>
        <w:t>2015 г</w:t>
      </w:r>
    </w:p>
    <w:p w:rsidR="00184128" w:rsidRPr="00184128" w:rsidRDefault="00184128" w:rsidP="00184128">
      <w:pPr>
        <w:widowControl/>
        <w:autoSpaceDE/>
        <w:autoSpaceDN/>
        <w:adjustRightInd/>
        <w:rPr>
          <w:sz w:val="24"/>
          <w:szCs w:val="24"/>
        </w:rPr>
      </w:pPr>
    </w:p>
    <w:p w:rsidR="00184128" w:rsidRPr="00184128" w:rsidRDefault="00184128" w:rsidP="0018412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84128" w:rsidRPr="00184128" w:rsidRDefault="00184128" w:rsidP="0018412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84128" w:rsidRPr="00184128" w:rsidRDefault="00184128" w:rsidP="0018412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84128">
        <w:rPr>
          <w:sz w:val="28"/>
          <w:szCs w:val="28"/>
        </w:rPr>
        <w:t>Об утверждении схемы водоснабжения</w:t>
      </w:r>
    </w:p>
    <w:p w:rsidR="00184128" w:rsidRPr="00184128" w:rsidRDefault="00184128" w:rsidP="0018412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84128">
        <w:rPr>
          <w:sz w:val="28"/>
          <w:szCs w:val="28"/>
        </w:rPr>
        <w:t xml:space="preserve">и водоотведения </w:t>
      </w:r>
      <w:proofErr w:type="spellStart"/>
      <w:r>
        <w:rPr>
          <w:sz w:val="28"/>
          <w:szCs w:val="28"/>
        </w:rPr>
        <w:t>Староузее</w:t>
      </w:r>
      <w:r w:rsidRPr="00184128">
        <w:rPr>
          <w:sz w:val="28"/>
          <w:szCs w:val="28"/>
        </w:rPr>
        <w:t>вского</w:t>
      </w:r>
      <w:proofErr w:type="spellEnd"/>
      <w:r w:rsidRPr="00184128">
        <w:rPr>
          <w:sz w:val="28"/>
          <w:szCs w:val="28"/>
        </w:rPr>
        <w:t xml:space="preserve"> сельского</w:t>
      </w:r>
    </w:p>
    <w:p w:rsidR="00184128" w:rsidRPr="00184128" w:rsidRDefault="00184128" w:rsidP="00184128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184128">
        <w:rPr>
          <w:bCs/>
          <w:sz w:val="28"/>
          <w:szCs w:val="28"/>
        </w:rPr>
        <w:t xml:space="preserve">поселения Аксубаевского муниципального района </w:t>
      </w:r>
    </w:p>
    <w:p w:rsidR="00184128" w:rsidRPr="00184128" w:rsidRDefault="00184128" w:rsidP="00184128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184128">
        <w:rPr>
          <w:bCs/>
          <w:sz w:val="28"/>
          <w:szCs w:val="28"/>
        </w:rPr>
        <w:t>Республики Татарстан</w:t>
      </w:r>
    </w:p>
    <w:p w:rsidR="00184128" w:rsidRPr="00184128" w:rsidRDefault="00184128" w:rsidP="00184128">
      <w:pPr>
        <w:rPr>
          <w:sz w:val="28"/>
          <w:szCs w:val="28"/>
        </w:rPr>
      </w:pPr>
    </w:p>
    <w:p w:rsidR="00184128" w:rsidRPr="00184128" w:rsidRDefault="00184128" w:rsidP="00184128">
      <w:pPr>
        <w:rPr>
          <w:sz w:val="28"/>
          <w:szCs w:val="28"/>
        </w:rPr>
      </w:pPr>
    </w:p>
    <w:p w:rsidR="00184128" w:rsidRPr="00184128" w:rsidRDefault="00184128" w:rsidP="00184128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184128">
        <w:rPr>
          <w:sz w:val="28"/>
          <w:szCs w:val="28"/>
        </w:rPr>
        <w:t xml:space="preserve">           В соответствии с Федеральным законом от 07.12.2011</w:t>
      </w:r>
      <w:r>
        <w:rPr>
          <w:sz w:val="28"/>
          <w:szCs w:val="28"/>
        </w:rPr>
        <w:t xml:space="preserve"> </w:t>
      </w:r>
      <w:r w:rsidRPr="00184128">
        <w:rPr>
          <w:sz w:val="28"/>
          <w:szCs w:val="28"/>
        </w:rPr>
        <w:t>г. № 416-ФЗ «О водоснабжении и водоотведении» и Постановления Правительства РФ от 05.09.2013</w:t>
      </w:r>
      <w:r>
        <w:rPr>
          <w:sz w:val="28"/>
          <w:szCs w:val="28"/>
        </w:rPr>
        <w:t xml:space="preserve"> </w:t>
      </w:r>
      <w:r w:rsidRPr="00184128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184128">
        <w:rPr>
          <w:sz w:val="28"/>
          <w:szCs w:val="28"/>
        </w:rPr>
        <w:t xml:space="preserve">№782 исполнительный комитет </w:t>
      </w:r>
      <w:proofErr w:type="spellStart"/>
      <w:r>
        <w:rPr>
          <w:sz w:val="28"/>
          <w:szCs w:val="28"/>
        </w:rPr>
        <w:t>Староузеев</w:t>
      </w:r>
      <w:r w:rsidRPr="00184128">
        <w:rPr>
          <w:sz w:val="28"/>
          <w:szCs w:val="28"/>
        </w:rPr>
        <w:t>ского</w:t>
      </w:r>
      <w:proofErr w:type="spellEnd"/>
      <w:r w:rsidRPr="00184128">
        <w:rPr>
          <w:sz w:val="28"/>
          <w:szCs w:val="28"/>
        </w:rPr>
        <w:t xml:space="preserve"> сельского поселения Аксубаевского муниципального района РТ  </w:t>
      </w:r>
    </w:p>
    <w:p w:rsidR="00184128" w:rsidRPr="00184128" w:rsidRDefault="00184128" w:rsidP="00184128">
      <w:pPr>
        <w:widowControl/>
        <w:autoSpaceDE/>
        <w:autoSpaceDN/>
        <w:adjustRightInd/>
        <w:ind w:left="-397" w:right="-397" w:firstLine="567"/>
        <w:jc w:val="both"/>
        <w:rPr>
          <w:b/>
          <w:sz w:val="28"/>
          <w:szCs w:val="28"/>
        </w:rPr>
      </w:pPr>
      <w:r w:rsidRPr="00184128">
        <w:rPr>
          <w:b/>
          <w:sz w:val="28"/>
          <w:szCs w:val="28"/>
        </w:rPr>
        <w:t>ПОСТАНОВЛЯЕТ:</w:t>
      </w:r>
    </w:p>
    <w:p w:rsidR="00184128" w:rsidRPr="00184128" w:rsidRDefault="00184128" w:rsidP="00184128">
      <w:pPr>
        <w:widowControl/>
        <w:numPr>
          <w:ilvl w:val="0"/>
          <w:numId w:val="10"/>
        </w:numPr>
        <w:autoSpaceDE/>
        <w:autoSpaceDN/>
        <w:adjustRightInd/>
        <w:ind w:left="0" w:right="-397" w:firstLine="0"/>
        <w:jc w:val="both"/>
        <w:rPr>
          <w:sz w:val="28"/>
          <w:szCs w:val="28"/>
        </w:rPr>
      </w:pPr>
      <w:r w:rsidRPr="00184128">
        <w:rPr>
          <w:sz w:val="28"/>
          <w:szCs w:val="28"/>
        </w:rPr>
        <w:t xml:space="preserve">Постановление исполнительного комитета </w:t>
      </w:r>
      <w:proofErr w:type="spellStart"/>
      <w:r>
        <w:rPr>
          <w:sz w:val="28"/>
          <w:szCs w:val="28"/>
        </w:rPr>
        <w:t>Староузее</w:t>
      </w:r>
      <w:r w:rsidRPr="00184128">
        <w:rPr>
          <w:sz w:val="28"/>
          <w:szCs w:val="28"/>
        </w:rPr>
        <w:t>вского</w:t>
      </w:r>
      <w:proofErr w:type="spellEnd"/>
      <w:r w:rsidRPr="00184128">
        <w:rPr>
          <w:sz w:val="28"/>
          <w:szCs w:val="28"/>
        </w:rPr>
        <w:t xml:space="preserve"> сельского поселения №1 от </w:t>
      </w:r>
      <w:r>
        <w:rPr>
          <w:sz w:val="28"/>
          <w:szCs w:val="28"/>
        </w:rPr>
        <w:t>0</w:t>
      </w:r>
      <w:r w:rsidRPr="00184128">
        <w:rPr>
          <w:sz w:val="28"/>
          <w:szCs w:val="28"/>
        </w:rPr>
        <w:t>3.0</w:t>
      </w:r>
      <w:r>
        <w:rPr>
          <w:sz w:val="28"/>
          <w:szCs w:val="28"/>
        </w:rPr>
        <w:t>2</w:t>
      </w:r>
      <w:r w:rsidRPr="00184128">
        <w:rPr>
          <w:sz w:val="28"/>
          <w:szCs w:val="28"/>
        </w:rPr>
        <w:t>.2014 г считать утратившим силу.</w:t>
      </w:r>
    </w:p>
    <w:p w:rsidR="00184128" w:rsidRPr="00184128" w:rsidRDefault="00184128" w:rsidP="00184128">
      <w:pPr>
        <w:widowControl/>
        <w:numPr>
          <w:ilvl w:val="0"/>
          <w:numId w:val="10"/>
        </w:numPr>
        <w:autoSpaceDE/>
        <w:autoSpaceDN/>
        <w:adjustRightInd/>
        <w:ind w:left="0" w:right="-397" w:firstLine="0"/>
        <w:jc w:val="both"/>
        <w:rPr>
          <w:sz w:val="28"/>
          <w:szCs w:val="28"/>
        </w:rPr>
      </w:pPr>
      <w:r w:rsidRPr="00184128">
        <w:rPr>
          <w:sz w:val="28"/>
          <w:szCs w:val="28"/>
        </w:rPr>
        <w:t xml:space="preserve">Утвердить схему водоснабжения и водоотведения </w:t>
      </w:r>
      <w:proofErr w:type="spellStart"/>
      <w:r>
        <w:rPr>
          <w:sz w:val="28"/>
          <w:szCs w:val="28"/>
        </w:rPr>
        <w:t>Староузее</w:t>
      </w:r>
      <w:r w:rsidRPr="00184128">
        <w:rPr>
          <w:sz w:val="28"/>
          <w:szCs w:val="28"/>
        </w:rPr>
        <w:t>вского</w:t>
      </w:r>
      <w:proofErr w:type="spellEnd"/>
      <w:r w:rsidRPr="00184128">
        <w:rPr>
          <w:sz w:val="28"/>
          <w:szCs w:val="28"/>
        </w:rPr>
        <w:t xml:space="preserve"> сельского поселения на период до 20</w:t>
      </w:r>
      <w:r>
        <w:rPr>
          <w:sz w:val="28"/>
          <w:szCs w:val="28"/>
        </w:rPr>
        <w:t>30</w:t>
      </w:r>
      <w:r w:rsidRPr="00184128">
        <w:rPr>
          <w:sz w:val="28"/>
          <w:szCs w:val="28"/>
        </w:rPr>
        <w:t xml:space="preserve"> года согласно приложениям (приложения №1,№2,№3)  </w:t>
      </w:r>
    </w:p>
    <w:p w:rsidR="00184128" w:rsidRPr="00184128" w:rsidRDefault="00184128" w:rsidP="00184128">
      <w:pPr>
        <w:widowControl/>
        <w:numPr>
          <w:ilvl w:val="0"/>
          <w:numId w:val="10"/>
        </w:numPr>
        <w:autoSpaceDE/>
        <w:autoSpaceDN/>
        <w:adjustRightInd/>
        <w:ind w:left="0" w:right="-397" w:firstLine="0"/>
        <w:jc w:val="both"/>
        <w:rPr>
          <w:sz w:val="28"/>
          <w:szCs w:val="28"/>
        </w:rPr>
      </w:pPr>
      <w:r w:rsidRPr="00184128">
        <w:rPr>
          <w:sz w:val="28"/>
          <w:szCs w:val="28"/>
        </w:rPr>
        <w:t xml:space="preserve">Опубликовать настоящее решение на официальном сайте Аксубаевского </w:t>
      </w:r>
      <w:proofErr w:type="gramStart"/>
      <w:r w:rsidRPr="00184128">
        <w:rPr>
          <w:sz w:val="28"/>
          <w:szCs w:val="28"/>
        </w:rPr>
        <w:t>муниципального</w:t>
      </w:r>
      <w:proofErr w:type="gramEnd"/>
      <w:r w:rsidRPr="00184128">
        <w:rPr>
          <w:sz w:val="28"/>
          <w:szCs w:val="28"/>
        </w:rPr>
        <w:t xml:space="preserve"> района </w:t>
      </w:r>
      <w:r w:rsidRPr="00184128">
        <w:rPr>
          <w:sz w:val="28"/>
          <w:szCs w:val="28"/>
          <w:lang w:val="en-US"/>
        </w:rPr>
        <w:t>http</w:t>
      </w:r>
      <w:r w:rsidRPr="00184128">
        <w:rPr>
          <w:sz w:val="28"/>
          <w:szCs w:val="28"/>
        </w:rPr>
        <w:t xml:space="preserve">:// </w:t>
      </w:r>
      <w:proofErr w:type="spellStart"/>
      <w:r w:rsidRPr="00184128">
        <w:rPr>
          <w:sz w:val="28"/>
          <w:szCs w:val="28"/>
          <w:lang w:val="en-US"/>
        </w:rPr>
        <w:t>aksubayevo</w:t>
      </w:r>
      <w:proofErr w:type="spellEnd"/>
      <w:r w:rsidRPr="00184128">
        <w:rPr>
          <w:sz w:val="28"/>
          <w:szCs w:val="28"/>
        </w:rPr>
        <w:t>.</w:t>
      </w:r>
      <w:proofErr w:type="spellStart"/>
      <w:r w:rsidRPr="00184128">
        <w:rPr>
          <w:sz w:val="28"/>
          <w:szCs w:val="28"/>
          <w:lang w:val="en-US"/>
        </w:rPr>
        <w:t>tatarstan</w:t>
      </w:r>
      <w:proofErr w:type="spellEnd"/>
      <w:r w:rsidRPr="00184128">
        <w:rPr>
          <w:sz w:val="28"/>
          <w:szCs w:val="28"/>
        </w:rPr>
        <w:t>.</w:t>
      </w:r>
      <w:proofErr w:type="spellStart"/>
      <w:r w:rsidRPr="00184128">
        <w:rPr>
          <w:sz w:val="28"/>
          <w:szCs w:val="28"/>
          <w:lang w:val="en-US"/>
        </w:rPr>
        <w:t>ru</w:t>
      </w:r>
      <w:proofErr w:type="spellEnd"/>
      <w:r w:rsidRPr="00184128">
        <w:rPr>
          <w:sz w:val="28"/>
          <w:szCs w:val="28"/>
        </w:rPr>
        <w:t>.</w:t>
      </w:r>
    </w:p>
    <w:p w:rsidR="00184128" w:rsidRPr="00184128" w:rsidRDefault="00184128" w:rsidP="00184128">
      <w:pPr>
        <w:widowControl/>
        <w:numPr>
          <w:ilvl w:val="0"/>
          <w:numId w:val="10"/>
        </w:numPr>
        <w:autoSpaceDE/>
        <w:autoSpaceDN/>
        <w:adjustRightInd/>
        <w:ind w:left="0" w:right="-397" w:firstLine="0"/>
        <w:jc w:val="both"/>
        <w:rPr>
          <w:sz w:val="28"/>
          <w:szCs w:val="28"/>
        </w:rPr>
      </w:pPr>
      <w:proofErr w:type="gramStart"/>
      <w:r w:rsidRPr="00184128">
        <w:rPr>
          <w:sz w:val="28"/>
          <w:szCs w:val="28"/>
        </w:rPr>
        <w:t>Контроль за</w:t>
      </w:r>
      <w:proofErr w:type="gramEnd"/>
      <w:r w:rsidRPr="0018412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4128" w:rsidRPr="00184128" w:rsidRDefault="00184128" w:rsidP="00184128">
      <w:pPr>
        <w:widowControl/>
        <w:autoSpaceDE/>
        <w:autoSpaceDN/>
        <w:adjustRightInd/>
        <w:ind w:right="57"/>
        <w:jc w:val="both"/>
        <w:rPr>
          <w:b/>
          <w:sz w:val="28"/>
          <w:szCs w:val="28"/>
        </w:rPr>
      </w:pPr>
    </w:p>
    <w:p w:rsidR="00184128" w:rsidRPr="00184128" w:rsidRDefault="00184128" w:rsidP="00184128">
      <w:pPr>
        <w:widowControl/>
        <w:autoSpaceDE/>
        <w:autoSpaceDN/>
        <w:adjustRightInd/>
        <w:ind w:left="567"/>
        <w:jc w:val="both"/>
        <w:rPr>
          <w:b/>
          <w:sz w:val="28"/>
          <w:szCs w:val="28"/>
        </w:rPr>
      </w:pPr>
    </w:p>
    <w:p w:rsidR="00184128" w:rsidRPr="00184128" w:rsidRDefault="00184128" w:rsidP="00184128">
      <w:pPr>
        <w:widowControl/>
        <w:suppressAutoHyphens/>
        <w:autoSpaceDE/>
        <w:autoSpaceDN/>
        <w:adjustRightInd/>
        <w:rPr>
          <w:rFonts w:eastAsia="Calibri"/>
          <w:sz w:val="28"/>
          <w:szCs w:val="28"/>
          <w:lang w:eastAsia="ar-SA"/>
        </w:rPr>
      </w:pPr>
      <w:r w:rsidRPr="00184128">
        <w:rPr>
          <w:rFonts w:eastAsia="Calibri"/>
          <w:sz w:val="28"/>
          <w:szCs w:val="28"/>
          <w:lang w:eastAsia="ar-SA"/>
        </w:rPr>
        <w:t xml:space="preserve">Руководитель </w:t>
      </w:r>
      <w:proofErr w:type="gramStart"/>
      <w:r w:rsidRPr="00184128">
        <w:rPr>
          <w:rFonts w:eastAsia="Calibri"/>
          <w:sz w:val="28"/>
          <w:szCs w:val="28"/>
          <w:lang w:eastAsia="ar-SA"/>
        </w:rPr>
        <w:t>Исполнительного</w:t>
      </w:r>
      <w:proofErr w:type="gramEnd"/>
    </w:p>
    <w:p w:rsidR="00184128" w:rsidRPr="00184128" w:rsidRDefault="00184128" w:rsidP="00184128">
      <w:pPr>
        <w:widowControl/>
        <w:suppressAutoHyphens/>
        <w:autoSpaceDE/>
        <w:autoSpaceDN/>
        <w:adjustRightInd/>
        <w:rPr>
          <w:rFonts w:eastAsia="Calibri"/>
          <w:sz w:val="28"/>
          <w:szCs w:val="28"/>
          <w:lang w:eastAsia="ar-SA"/>
        </w:rPr>
      </w:pPr>
      <w:r w:rsidRPr="00184128">
        <w:rPr>
          <w:rFonts w:eastAsia="Calibri"/>
          <w:sz w:val="28"/>
          <w:szCs w:val="28"/>
          <w:lang w:eastAsia="ar-SA"/>
        </w:rPr>
        <w:t xml:space="preserve">комитета  </w:t>
      </w:r>
      <w:proofErr w:type="spellStart"/>
      <w:r w:rsidRPr="00184128">
        <w:rPr>
          <w:rFonts w:eastAsia="Calibri"/>
          <w:sz w:val="28"/>
          <w:szCs w:val="28"/>
          <w:lang w:eastAsia="ar-SA"/>
        </w:rPr>
        <w:t>Староузеевского</w:t>
      </w:r>
      <w:proofErr w:type="spellEnd"/>
    </w:p>
    <w:p w:rsidR="00184128" w:rsidRPr="00184128" w:rsidRDefault="00184128" w:rsidP="00184128">
      <w:pPr>
        <w:widowControl/>
        <w:suppressAutoHyphens/>
        <w:autoSpaceDE/>
        <w:autoSpaceDN/>
        <w:adjustRightInd/>
        <w:rPr>
          <w:rFonts w:eastAsia="Calibri"/>
          <w:sz w:val="28"/>
          <w:szCs w:val="28"/>
          <w:lang w:eastAsia="ar-SA"/>
        </w:rPr>
      </w:pPr>
      <w:r w:rsidRPr="00184128">
        <w:rPr>
          <w:rFonts w:eastAsia="Calibri"/>
          <w:sz w:val="28"/>
          <w:szCs w:val="28"/>
          <w:lang w:eastAsia="ar-SA"/>
        </w:rPr>
        <w:t xml:space="preserve">сельского поселения:                                                          </w:t>
      </w:r>
      <w:proofErr w:type="spellStart"/>
      <w:r w:rsidRPr="00184128">
        <w:rPr>
          <w:rFonts w:eastAsia="Calibri"/>
          <w:sz w:val="28"/>
          <w:szCs w:val="28"/>
          <w:lang w:eastAsia="ar-SA"/>
        </w:rPr>
        <w:t>Н.В.Айдова</w:t>
      </w:r>
      <w:proofErr w:type="spellEnd"/>
    </w:p>
    <w:p w:rsidR="00184128" w:rsidRPr="00184128" w:rsidRDefault="00184128" w:rsidP="00184128"/>
    <w:p w:rsidR="00184128" w:rsidRPr="00184128" w:rsidRDefault="00184128" w:rsidP="00184128">
      <w:pPr>
        <w:widowControl/>
        <w:autoSpaceDE/>
        <w:autoSpaceDN/>
        <w:adjustRightInd/>
        <w:spacing w:line="288" w:lineRule="auto"/>
        <w:ind w:left="4860"/>
      </w:pPr>
    </w:p>
    <w:p w:rsidR="00184128" w:rsidRPr="00184128" w:rsidRDefault="00184128" w:rsidP="00184128">
      <w:pPr>
        <w:widowControl/>
        <w:autoSpaceDE/>
        <w:autoSpaceDN/>
        <w:adjustRightInd/>
        <w:spacing w:line="288" w:lineRule="auto"/>
        <w:ind w:left="4860"/>
      </w:pPr>
    </w:p>
    <w:p w:rsidR="00184128" w:rsidRDefault="00184128" w:rsidP="00D57E6B">
      <w:pPr>
        <w:shd w:val="clear" w:color="auto" w:fill="FFFFFF"/>
        <w:spacing w:line="274" w:lineRule="exact"/>
        <w:ind w:left="4891" w:right="352"/>
        <w:rPr>
          <w:sz w:val="24"/>
          <w:szCs w:val="24"/>
        </w:rPr>
      </w:pPr>
    </w:p>
    <w:p w:rsidR="00184128" w:rsidRDefault="00184128" w:rsidP="00D57E6B">
      <w:pPr>
        <w:shd w:val="clear" w:color="auto" w:fill="FFFFFF"/>
        <w:spacing w:line="274" w:lineRule="exact"/>
        <w:ind w:left="4891" w:right="352"/>
        <w:rPr>
          <w:sz w:val="24"/>
          <w:szCs w:val="24"/>
        </w:rPr>
      </w:pPr>
    </w:p>
    <w:p w:rsidR="00184128" w:rsidRDefault="00184128" w:rsidP="00D57E6B">
      <w:pPr>
        <w:shd w:val="clear" w:color="auto" w:fill="FFFFFF"/>
        <w:spacing w:line="274" w:lineRule="exact"/>
        <w:ind w:left="4891" w:right="352"/>
        <w:rPr>
          <w:sz w:val="24"/>
          <w:szCs w:val="24"/>
        </w:rPr>
      </w:pPr>
    </w:p>
    <w:p w:rsidR="00184128" w:rsidRDefault="00184128" w:rsidP="00D57E6B">
      <w:pPr>
        <w:shd w:val="clear" w:color="auto" w:fill="FFFFFF"/>
        <w:spacing w:line="274" w:lineRule="exact"/>
        <w:ind w:left="4891" w:right="352"/>
        <w:rPr>
          <w:sz w:val="24"/>
          <w:szCs w:val="24"/>
        </w:rPr>
      </w:pPr>
    </w:p>
    <w:p w:rsidR="00184128" w:rsidRDefault="00184128" w:rsidP="00D57E6B">
      <w:pPr>
        <w:shd w:val="clear" w:color="auto" w:fill="FFFFFF"/>
        <w:spacing w:line="274" w:lineRule="exact"/>
        <w:ind w:left="4891" w:right="352"/>
        <w:rPr>
          <w:sz w:val="24"/>
          <w:szCs w:val="24"/>
        </w:rPr>
      </w:pPr>
    </w:p>
    <w:p w:rsidR="00184128" w:rsidRDefault="00184128" w:rsidP="00D57E6B">
      <w:pPr>
        <w:shd w:val="clear" w:color="auto" w:fill="FFFFFF"/>
        <w:spacing w:line="274" w:lineRule="exact"/>
        <w:ind w:left="4891" w:right="352"/>
        <w:rPr>
          <w:sz w:val="24"/>
          <w:szCs w:val="24"/>
        </w:rPr>
      </w:pPr>
    </w:p>
    <w:p w:rsidR="00184128" w:rsidRDefault="00184128" w:rsidP="00D57E6B">
      <w:pPr>
        <w:shd w:val="clear" w:color="auto" w:fill="FFFFFF"/>
        <w:spacing w:line="274" w:lineRule="exact"/>
        <w:ind w:left="4891" w:right="352"/>
        <w:rPr>
          <w:sz w:val="24"/>
          <w:szCs w:val="24"/>
        </w:rPr>
      </w:pPr>
    </w:p>
    <w:p w:rsidR="00184128" w:rsidRDefault="00184128" w:rsidP="00D57E6B">
      <w:pPr>
        <w:shd w:val="clear" w:color="auto" w:fill="FFFFFF"/>
        <w:spacing w:line="274" w:lineRule="exact"/>
        <w:ind w:left="4891" w:right="352"/>
        <w:rPr>
          <w:sz w:val="24"/>
          <w:szCs w:val="24"/>
        </w:rPr>
      </w:pPr>
    </w:p>
    <w:p w:rsidR="00184128" w:rsidRDefault="00184128" w:rsidP="00D57E6B">
      <w:pPr>
        <w:shd w:val="clear" w:color="auto" w:fill="FFFFFF"/>
        <w:spacing w:line="274" w:lineRule="exact"/>
        <w:ind w:left="4891" w:right="352"/>
        <w:rPr>
          <w:sz w:val="24"/>
          <w:szCs w:val="24"/>
        </w:rPr>
      </w:pPr>
    </w:p>
    <w:p w:rsidR="00184128" w:rsidRDefault="00184128" w:rsidP="00D57E6B">
      <w:pPr>
        <w:shd w:val="clear" w:color="auto" w:fill="FFFFFF"/>
        <w:spacing w:line="274" w:lineRule="exact"/>
        <w:ind w:left="4891" w:right="352"/>
        <w:rPr>
          <w:sz w:val="24"/>
          <w:szCs w:val="24"/>
        </w:rPr>
      </w:pPr>
    </w:p>
    <w:p w:rsidR="00184128" w:rsidRDefault="00184128" w:rsidP="00D57E6B">
      <w:pPr>
        <w:shd w:val="clear" w:color="auto" w:fill="FFFFFF"/>
        <w:spacing w:line="274" w:lineRule="exact"/>
        <w:ind w:left="4891" w:right="352"/>
        <w:rPr>
          <w:sz w:val="24"/>
          <w:szCs w:val="24"/>
        </w:rPr>
      </w:pPr>
    </w:p>
    <w:p w:rsidR="00184128" w:rsidRDefault="00184128" w:rsidP="00D57E6B">
      <w:pPr>
        <w:shd w:val="clear" w:color="auto" w:fill="FFFFFF"/>
        <w:spacing w:line="274" w:lineRule="exact"/>
        <w:ind w:left="4891" w:right="352"/>
        <w:rPr>
          <w:sz w:val="24"/>
          <w:szCs w:val="24"/>
        </w:rPr>
      </w:pPr>
    </w:p>
    <w:p w:rsidR="00184128" w:rsidRDefault="00184128" w:rsidP="00D57E6B">
      <w:pPr>
        <w:shd w:val="clear" w:color="auto" w:fill="FFFFFF"/>
        <w:spacing w:line="274" w:lineRule="exact"/>
        <w:ind w:left="4891" w:right="352"/>
        <w:rPr>
          <w:sz w:val="24"/>
          <w:szCs w:val="24"/>
        </w:rPr>
      </w:pPr>
    </w:p>
    <w:p w:rsidR="00184128" w:rsidRDefault="00184128" w:rsidP="00D57E6B">
      <w:pPr>
        <w:shd w:val="clear" w:color="auto" w:fill="FFFFFF"/>
        <w:spacing w:line="274" w:lineRule="exact"/>
        <w:ind w:left="4891" w:right="352"/>
        <w:rPr>
          <w:sz w:val="24"/>
          <w:szCs w:val="24"/>
        </w:rPr>
      </w:pPr>
    </w:p>
    <w:p w:rsidR="00184128" w:rsidRDefault="00184128" w:rsidP="00D57E6B">
      <w:pPr>
        <w:shd w:val="clear" w:color="auto" w:fill="FFFFFF"/>
        <w:spacing w:line="274" w:lineRule="exact"/>
        <w:ind w:left="4891" w:right="352"/>
        <w:rPr>
          <w:sz w:val="24"/>
          <w:szCs w:val="24"/>
        </w:rPr>
      </w:pPr>
    </w:p>
    <w:p w:rsidR="0079674B" w:rsidRDefault="00D57E6B" w:rsidP="00D57E6B">
      <w:pPr>
        <w:shd w:val="clear" w:color="auto" w:fill="FFFFFF"/>
        <w:spacing w:line="274" w:lineRule="exact"/>
        <w:ind w:left="4891" w:right="352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79674B">
        <w:rPr>
          <w:sz w:val="24"/>
          <w:szCs w:val="24"/>
        </w:rPr>
        <w:t>тверждена</w:t>
      </w:r>
      <w:proofErr w:type="gramEnd"/>
      <w:r w:rsidR="0079674B">
        <w:rPr>
          <w:sz w:val="24"/>
          <w:szCs w:val="24"/>
        </w:rPr>
        <w:t xml:space="preserve"> постановлением </w:t>
      </w:r>
      <w:r w:rsidR="000C0DDB">
        <w:rPr>
          <w:sz w:val="24"/>
          <w:szCs w:val="24"/>
        </w:rPr>
        <w:t>исполкома</w:t>
      </w:r>
      <w:r w:rsidR="0079674B">
        <w:rPr>
          <w:sz w:val="24"/>
          <w:szCs w:val="24"/>
        </w:rPr>
        <w:t xml:space="preserve"> </w:t>
      </w:r>
      <w:proofErr w:type="spellStart"/>
      <w:r w:rsidR="00E444C5" w:rsidRPr="00E444C5">
        <w:rPr>
          <w:sz w:val="24"/>
          <w:szCs w:val="24"/>
        </w:rPr>
        <w:t>Староузеев</w:t>
      </w:r>
      <w:r w:rsidR="0079674B" w:rsidRPr="00E444C5">
        <w:rPr>
          <w:sz w:val="24"/>
          <w:szCs w:val="24"/>
        </w:rPr>
        <w:t>ского</w:t>
      </w:r>
      <w:proofErr w:type="spellEnd"/>
      <w:r w:rsidR="0079674B" w:rsidRPr="00E444C5">
        <w:rPr>
          <w:sz w:val="24"/>
          <w:szCs w:val="24"/>
        </w:rPr>
        <w:t xml:space="preserve"> СП</w:t>
      </w:r>
      <w:r w:rsidR="0079674B">
        <w:rPr>
          <w:sz w:val="24"/>
          <w:szCs w:val="24"/>
        </w:rPr>
        <w:t xml:space="preserve"> </w:t>
      </w:r>
    </w:p>
    <w:p w:rsidR="0079674B" w:rsidRDefault="0079674B" w:rsidP="001436E1">
      <w:pPr>
        <w:shd w:val="clear" w:color="auto" w:fill="FFFFFF"/>
        <w:spacing w:line="274" w:lineRule="exact"/>
        <w:ind w:left="4891" w:right="-499"/>
      </w:pP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от </w:t>
      </w:r>
      <w:r w:rsidR="001436E1">
        <w:rPr>
          <w:spacing w:val="-4"/>
          <w:sz w:val="24"/>
          <w:szCs w:val="24"/>
        </w:rPr>
        <w:t>28 декабря 2015</w:t>
      </w:r>
      <w:r>
        <w:rPr>
          <w:spacing w:val="-4"/>
          <w:sz w:val="24"/>
          <w:szCs w:val="24"/>
        </w:rPr>
        <w:t xml:space="preserve">года   </w:t>
      </w:r>
      <w:r w:rsidR="001436E1">
        <w:rPr>
          <w:spacing w:val="-4"/>
          <w:sz w:val="24"/>
          <w:szCs w:val="24"/>
        </w:rPr>
        <w:t>№ 22</w:t>
      </w:r>
    </w:p>
    <w:p w:rsidR="0079674B" w:rsidRDefault="0079674B">
      <w:pPr>
        <w:shd w:val="clear" w:color="auto" w:fill="FFFFFF"/>
        <w:spacing w:before="2904" w:line="581" w:lineRule="exact"/>
        <w:ind w:right="72"/>
        <w:jc w:val="center"/>
      </w:pPr>
      <w:r>
        <w:rPr>
          <w:b/>
          <w:bCs/>
          <w:sz w:val="44"/>
          <w:szCs w:val="44"/>
        </w:rPr>
        <w:t>СХЕМА</w:t>
      </w:r>
    </w:p>
    <w:p w:rsidR="0079674B" w:rsidRDefault="0079674B">
      <w:pPr>
        <w:shd w:val="clear" w:color="auto" w:fill="FFFFFF"/>
        <w:spacing w:line="581" w:lineRule="exact"/>
        <w:ind w:right="77"/>
        <w:jc w:val="center"/>
      </w:pPr>
      <w:r>
        <w:rPr>
          <w:b/>
          <w:bCs/>
          <w:sz w:val="44"/>
          <w:szCs w:val="44"/>
        </w:rPr>
        <w:t>водоснабжения и водоотведения</w:t>
      </w:r>
    </w:p>
    <w:p w:rsidR="0079674B" w:rsidRDefault="0079674B">
      <w:pPr>
        <w:shd w:val="clear" w:color="auto" w:fill="FFFFFF"/>
        <w:spacing w:line="581" w:lineRule="exact"/>
        <w:ind w:right="72"/>
        <w:jc w:val="center"/>
      </w:pPr>
      <w:proofErr w:type="spellStart"/>
      <w:r w:rsidRPr="00E444C5">
        <w:rPr>
          <w:b/>
          <w:bCs/>
          <w:sz w:val="44"/>
          <w:szCs w:val="44"/>
        </w:rPr>
        <w:t>С</w:t>
      </w:r>
      <w:r w:rsidR="00E444C5" w:rsidRPr="00E444C5">
        <w:rPr>
          <w:b/>
          <w:bCs/>
          <w:sz w:val="44"/>
          <w:szCs w:val="44"/>
        </w:rPr>
        <w:t>тароузеев</w:t>
      </w:r>
      <w:r w:rsidRPr="00E444C5">
        <w:rPr>
          <w:b/>
          <w:bCs/>
          <w:sz w:val="44"/>
          <w:szCs w:val="44"/>
        </w:rPr>
        <w:t>ского</w:t>
      </w:r>
      <w:proofErr w:type="spellEnd"/>
      <w:r>
        <w:rPr>
          <w:b/>
          <w:bCs/>
          <w:sz w:val="44"/>
          <w:szCs w:val="44"/>
        </w:rPr>
        <w:t xml:space="preserve"> сельского поселения</w:t>
      </w:r>
    </w:p>
    <w:p w:rsidR="0079674B" w:rsidRDefault="0079674B">
      <w:pPr>
        <w:shd w:val="clear" w:color="auto" w:fill="FFFFFF"/>
        <w:spacing w:line="581" w:lineRule="exact"/>
        <w:ind w:right="77"/>
        <w:jc w:val="center"/>
      </w:pPr>
      <w:r>
        <w:rPr>
          <w:b/>
          <w:bCs/>
          <w:spacing w:val="-2"/>
          <w:sz w:val="44"/>
          <w:szCs w:val="44"/>
        </w:rPr>
        <w:t>Аксубаевского муниципального района РТ</w:t>
      </w:r>
    </w:p>
    <w:p w:rsidR="0079674B" w:rsidRDefault="0079674B" w:rsidP="002C6825">
      <w:pPr>
        <w:shd w:val="clear" w:color="auto" w:fill="FFFFFF"/>
        <w:spacing w:before="7046" w:line="370" w:lineRule="exact"/>
        <w:ind w:left="2835" w:right="3456" w:firstLine="142"/>
        <w:jc w:val="center"/>
      </w:pPr>
      <w:proofErr w:type="spellStart"/>
      <w:r w:rsidRPr="00E444C5">
        <w:rPr>
          <w:spacing w:val="-2"/>
          <w:sz w:val="28"/>
          <w:szCs w:val="28"/>
        </w:rPr>
        <w:t>с</w:t>
      </w:r>
      <w:proofErr w:type="gramStart"/>
      <w:r w:rsidRPr="00E444C5">
        <w:rPr>
          <w:spacing w:val="-2"/>
          <w:sz w:val="28"/>
          <w:szCs w:val="28"/>
        </w:rPr>
        <w:t>.С</w:t>
      </w:r>
      <w:proofErr w:type="gramEnd"/>
      <w:r w:rsidRPr="00E444C5">
        <w:rPr>
          <w:spacing w:val="-2"/>
          <w:sz w:val="28"/>
          <w:szCs w:val="28"/>
        </w:rPr>
        <w:t>тар</w:t>
      </w:r>
      <w:r w:rsidR="00E444C5" w:rsidRPr="00E444C5">
        <w:rPr>
          <w:spacing w:val="-2"/>
          <w:sz w:val="28"/>
          <w:szCs w:val="28"/>
        </w:rPr>
        <w:t>о</w:t>
      </w:r>
      <w:r w:rsidRPr="00E444C5">
        <w:rPr>
          <w:spacing w:val="-2"/>
          <w:sz w:val="28"/>
          <w:szCs w:val="28"/>
        </w:rPr>
        <w:t>е</w:t>
      </w:r>
      <w:proofErr w:type="spellEnd"/>
      <w:r w:rsidRPr="00E444C5">
        <w:rPr>
          <w:spacing w:val="-2"/>
          <w:sz w:val="28"/>
          <w:szCs w:val="28"/>
        </w:rPr>
        <w:t xml:space="preserve"> </w:t>
      </w:r>
      <w:proofErr w:type="spellStart"/>
      <w:r w:rsidR="00E444C5" w:rsidRPr="00E444C5">
        <w:rPr>
          <w:spacing w:val="-2"/>
          <w:sz w:val="28"/>
          <w:szCs w:val="28"/>
        </w:rPr>
        <w:t>Узеево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2015г.</w:t>
      </w:r>
    </w:p>
    <w:p w:rsidR="0079674B" w:rsidRDefault="0079674B">
      <w:pPr>
        <w:shd w:val="clear" w:color="auto" w:fill="FFFFFF"/>
        <w:spacing w:before="739"/>
        <w:jc w:val="right"/>
        <w:sectPr w:rsidR="0079674B" w:rsidSect="00184128">
          <w:pgSz w:w="11909" w:h="16834"/>
          <w:pgMar w:top="142" w:right="994" w:bottom="360" w:left="1418" w:header="720" w:footer="720" w:gutter="0"/>
          <w:cols w:space="60"/>
          <w:noEndnote/>
        </w:sectPr>
      </w:pPr>
    </w:p>
    <w:p w:rsidR="0079674B" w:rsidRDefault="0079674B">
      <w:pPr>
        <w:shd w:val="clear" w:color="auto" w:fill="FFFFFF"/>
        <w:ind w:left="4392"/>
      </w:pPr>
      <w:r>
        <w:rPr>
          <w:b/>
          <w:bCs/>
          <w:sz w:val="28"/>
          <w:szCs w:val="28"/>
        </w:rPr>
        <w:lastRenderedPageBreak/>
        <w:t>Содержание</w:t>
      </w:r>
    </w:p>
    <w:p w:rsidR="0079674B" w:rsidRDefault="0079674B">
      <w:pPr>
        <w:shd w:val="clear" w:color="auto" w:fill="FFFFFF"/>
        <w:spacing w:before="437" w:line="470" w:lineRule="exact"/>
      </w:pPr>
      <w:r>
        <w:rPr>
          <w:spacing w:val="-1"/>
          <w:sz w:val="28"/>
          <w:szCs w:val="28"/>
        </w:rPr>
        <w:t>Паспорт схемы……………………………………………………….…………3 Введение………………………………………………………………...…...…5</w:t>
      </w:r>
    </w:p>
    <w:p w:rsidR="0079674B" w:rsidRDefault="0079674B">
      <w:pPr>
        <w:shd w:val="clear" w:color="auto" w:fill="FFFFFF"/>
        <w:spacing w:line="470" w:lineRule="exact"/>
      </w:pPr>
      <w:r>
        <w:rPr>
          <w:sz w:val="28"/>
          <w:szCs w:val="28"/>
        </w:rPr>
        <w:t>Глава 1. Схема водоснабжения……………………………………….….……6</w:t>
      </w:r>
    </w:p>
    <w:p w:rsidR="0079674B" w:rsidRDefault="0079674B">
      <w:pPr>
        <w:shd w:val="clear" w:color="auto" w:fill="FFFFFF"/>
        <w:tabs>
          <w:tab w:val="left" w:pos="706"/>
        </w:tabs>
        <w:spacing w:line="370" w:lineRule="exact"/>
      </w:pPr>
      <w:r>
        <w:rPr>
          <w:spacing w:val="-2"/>
          <w:sz w:val="28"/>
          <w:szCs w:val="28"/>
        </w:rPr>
        <w:t>1.1</w:t>
      </w:r>
      <w:r>
        <w:rPr>
          <w:sz w:val="28"/>
          <w:szCs w:val="28"/>
        </w:rPr>
        <w:tab/>
        <w:t>климатические условия………………………………………………....6</w:t>
      </w:r>
    </w:p>
    <w:p w:rsidR="0079674B" w:rsidRDefault="0079674B" w:rsidP="00B11D09">
      <w:pPr>
        <w:numPr>
          <w:ilvl w:val="0"/>
          <w:numId w:val="1"/>
        </w:numPr>
        <w:shd w:val="clear" w:color="auto" w:fill="FFFFFF"/>
        <w:tabs>
          <w:tab w:val="left" w:pos="706"/>
          <w:tab w:val="left" w:leader="dot" w:pos="8765"/>
        </w:tabs>
        <w:spacing w:line="370" w:lineRule="exact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описание структуры системы водоснабжения </w:t>
      </w:r>
      <w:proofErr w:type="spellStart"/>
      <w:r w:rsidR="00E444C5" w:rsidRPr="000C0DDB">
        <w:rPr>
          <w:sz w:val="28"/>
          <w:szCs w:val="28"/>
        </w:rPr>
        <w:t>Староузеевского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сельского поселения…………………………………………………… </w:t>
      </w:r>
      <w:r>
        <w:rPr>
          <w:sz w:val="28"/>
          <w:szCs w:val="28"/>
        </w:rPr>
        <w:tab/>
        <w:t xml:space="preserve"> 7</w:t>
      </w:r>
    </w:p>
    <w:p w:rsidR="0079674B" w:rsidRDefault="0079674B" w:rsidP="00B11D0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70" w:lineRule="exact"/>
        <w:rPr>
          <w:spacing w:val="-3"/>
          <w:sz w:val="28"/>
          <w:szCs w:val="28"/>
        </w:rPr>
      </w:pPr>
      <w:r>
        <w:rPr>
          <w:sz w:val="28"/>
          <w:szCs w:val="28"/>
        </w:rPr>
        <w:t>описание функционирования систем водоснабжения……...……..…10</w:t>
      </w:r>
    </w:p>
    <w:p w:rsidR="0079674B" w:rsidRDefault="0079674B">
      <w:pPr>
        <w:shd w:val="clear" w:color="auto" w:fill="FFFFFF"/>
        <w:tabs>
          <w:tab w:val="left" w:pos="629"/>
        </w:tabs>
        <w:spacing w:line="370" w:lineRule="exact"/>
      </w:pPr>
      <w:r>
        <w:rPr>
          <w:spacing w:val="-3"/>
          <w:sz w:val="28"/>
          <w:szCs w:val="28"/>
        </w:rPr>
        <w:t>1.1.3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Состояние водных ресурсов………………………………..………..….11</w:t>
      </w:r>
    </w:p>
    <w:p w:rsidR="0079674B" w:rsidRDefault="0079674B" w:rsidP="00B11D09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70" w:lineRule="exact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существующие балансы водопотребления…………………….……...12</w:t>
      </w:r>
    </w:p>
    <w:p w:rsidR="0079674B" w:rsidRDefault="0079674B" w:rsidP="00B11D09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70" w:lineRule="exact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перспективное потребление коммунальных ресурсов </w:t>
      </w:r>
      <w:proofErr w:type="gramStart"/>
      <w:r>
        <w:rPr>
          <w:sz w:val="28"/>
          <w:szCs w:val="28"/>
        </w:rPr>
        <w:t>в</w:t>
      </w:r>
      <w:proofErr w:type="gramEnd"/>
    </w:p>
    <w:p w:rsidR="0079674B" w:rsidRDefault="0079674B">
      <w:pPr>
        <w:shd w:val="clear" w:color="auto" w:fill="FFFFFF"/>
        <w:spacing w:line="370" w:lineRule="exact"/>
      </w:pPr>
      <w:r>
        <w:rPr>
          <w:spacing w:val="-1"/>
          <w:sz w:val="28"/>
          <w:szCs w:val="28"/>
        </w:rPr>
        <w:t>сфере водоснабжения…………………...…………………………………..…14</w:t>
      </w:r>
    </w:p>
    <w:p w:rsidR="0079674B" w:rsidRDefault="0079674B" w:rsidP="00B11D09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70" w:lineRule="exact"/>
        <w:rPr>
          <w:sz w:val="28"/>
          <w:szCs w:val="28"/>
        </w:rPr>
      </w:pPr>
      <w:r>
        <w:rPr>
          <w:sz w:val="28"/>
          <w:szCs w:val="28"/>
        </w:rPr>
        <w:t xml:space="preserve">предложения по строительству, реконструкции и </w:t>
      </w:r>
      <w:r>
        <w:rPr>
          <w:spacing w:val="-1"/>
          <w:sz w:val="28"/>
          <w:szCs w:val="28"/>
        </w:rPr>
        <w:t>модернизации объектов систем водоснабжения…………………..…….…..15</w:t>
      </w:r>
    </w:p>
    <w:p w:rsidR="0079674B" w:rsidRDefault="0079674B" w:rsidP="00B11D09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70" w:lineRule="exact"/>
        <w:ind w:right="1728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оценка капитальных вложений в новое строительство, </w:t>
      </w:r>
      <w:r>
        <w:rPr>
          <w:spacing w:val="-1"/>
          <w:sz w:val="28"/>
          <w:szCs w:val="28"/>
        </w:rPr>
        <w:t>реконструкцию и модернизацию объектов централизованных</w:t>
      </w:r>
    </w:p>
    <w:p w:rsidR="0079674B" w:rsidRDefault="0079674B">
      <w:pPr>
        <w:shd w:val="clear" w:color="auto" w:fill="FFFFFF"/>
        <w:spacing w:line="370" w:lineRule="exact"/>
      </w:pPr>
      <w:r>
        <w:rPr>
          <w:spacing w:val="-1"/>
          <w:sz w:val="28"/>
          <w:szCs w:val="28"/>
        </w:rPr>
        <w:t>систем   водоснабжения……………………………………………….……....16</w:t>
      </w:r>
    </w:p>
    <w:p w:rsidR="0079674B" w:rsidRDefault="0079674B">
      <w:pPr>
        <w:shd w:val="clear" w:color="auto" w:fill="FFFFFF"/>
        <w:spacing w:before="566" w:line="370" w:lineRule="exact"/>
      </w:pPr>
      <w:r>
        <w:rPr>
          <w:sz w:val="28"/>
          <w:szCs w:val="28"/>
        </w:rPr>
        <w:t>Глава 2. Схема водоотведения…………………………………………..…...18</w:t>
      </w:r>
    </w:p>
    <w:p w:rsidR="0079674B" w:rsidRDefault="0079674B" w:rsidP="00B11D09">
      <w:pPr>
        <w:numPr>
          <w:ilvl w:val="0"/>
          <w:numId w:val="4"/>
        </w:numPr>
        <w:shd w:val="clear" w:color="auto" w:fill="FFFFFF"/>
        <w:tabs>
          <w:tab w:val="left" w:pos="418"/>
        </w:tabs>
        <w:spacing w:line="370" w:lineRule="exact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существующее положение в сфере водоотведения </w:t>
      </w:r>
      <w:proofErr w:type="spellStart"/>
      <w:r w:rsidR="00E444C5" w:rsidRPr="000C0DDB">
        <w:rPr>
          <w:sz w:val="28"/>
          <w:szCs w:val="28"/>
        </w:rPr>
        <w:t>Староузеевского</w:t>
      </w:r>
      <w:proofErr w:type="spellEnd"/>
      <w:r w:rsidRPr="000C0DD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сельского поселения………………………………………………………..…18</w:t>
      </w:r>
    </w:p>
    <w:p w:rsidR="0079674B" w:rsidRDefault="0079674B" w:rsidP="00B11D09">
      <w:pPr>
        <w:numPr>
          <w:ilvl w:val="0"/>
          <w:numId w:val="4"/>
        </w:numPr>
        <w:shd w:val="clear" w:color="auto" w:fill="FFFFFF"/>
        <w:tabs>
          <w:tab w:val="left" w:pos="418"/>
        </w:tabs>
        <w:spacing w:line="370" w:lineRule="exact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проектные предложения…………………………………………………..18</w:t>
      </w:r>
    </w:p>
    <w:p w:rsidR="0079674B" w:rsidRDefault="0079674B">
      <w:pPr>
        <w:shd w:val="clear" w:color="auto" w:fill="FFFFFF"/>
        <w:spacing w:before="230"/>
      </w:pPr>
      <w:r>
        <w:rPr>
          <w:sz w:val="28"/>
          <w:szCs w:val="28"/>
        </w:rPr>
        <w:t>Приложения…………………………………………………………………...19</w:t>
      </w:r>
    </w:p>
    <w:p w:rsidR="0079674B" w:rsidRDefault="0079674B">
      <w:pPr>
        <w:shd w:val="clear" w:color="auto" w:fill="FFFFFF"/>
        <w:spacing w:before="15149"/>
      </w:pPr>
      <w:r>
        <w:br w:type="column"/>
      </w:r>
    </w:p>
    <w:p w:rsidR="0079674B" w:rsidRDefault="0079674B">
      <w:pPr>
        <w:shd w:val="clear" w:color="auto" w:fill="FFFFFF"/>
        <w:spacing w:before="15149"/>
        <w:sectPr w:rsidR="0079674B">
          <w:pgSz w:w="11909" w:h="16834"/>
          <w:pgMar w:top="688" w:right="360" w:bottom="360" w:left="1315" w:header="720" w:footer="720" w:gutter="0"/>
          <w:cols w:num="2" w:space="720" w:equalWidth="0">
            <w:col w:w="9115" w:space="398"/>
            <w:col w:w="720"/>
          </w:cols>
          <w:noEndnote/>
        </w:sectPr>
      </w:pPr>
    </w:p>
    <w:p w:rsidR="0079674B" w:rsidRDefault="0079674B">
      <w:pPr>
        <w:shd w:val="clear" w:color="auto" w:fill="FFFFFF"/>
        <w:spacing w:line="370" w:lineRule="exact"/>
        <w:ind w:left="115" w:firstLine="706"/>
      </w:pPr>
      <w:r>
        <w:rPr>
          <w:spacing w:val="-12"/>
          <w:sz w:val="28"/>
          <w:szCs w:val="28"/>
        </w:rPr>
        <w:lastRenderedPageBreak/>
        <w:t xml:space="preserve">Паспорт      схемы      водоснабжения      и      водоотведения      </w:t>
      </w:r>
      <w:proofErr w:type="spellStart"/>
      <w:r w:rsidR="00E444C5" w:rsidRPr="000C0DDB">
        <w:rPr>
          <w:sz w:val="28"/>
          <w:szCs w:val="28"/>
        </w:rPr>
        <w:t>Староузеевского</w:t>
      </w:r>
      <w:proofErr w:type="spellEnd"/>
      <w:r w:rsidR="00E444C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79674B" w:rsidRDefault="0079674B">
      <w:pPr>
        <w:spacing w:after="43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7"/>
        <w:gridCol w:w="6557"/>
      </w:tblGrid>
      <w:tr w:rsidR="0079674B" w:rsidRPr="009311D8">
        <w:trPr>
          <w:trHeight w:hRule="exact" w:val="979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ind w:left="706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spacing w:line="322" w:lineRule="exact"/>
            </w:pPr>
            <w:r>
              <w:rPr>
                <w:spacing w:val="-18"/>
                <w:sz w:val="28"/>
                <w:szCs w:val="28"/>
              </w:rPr>
              <w:t xml:space="preserve">Схема               водоснабжения               и               водоотведения </w:t>
            </w:r>
            <w:proofErr w:type="spellStart"/>
            <w:r w:rsidR="00E444C5" w:rsidRPr="000C0DDB">
              <w:rPr>
                <w:sz w:val="28"/>
                <w:szCs w:val="28"/>
              </w:rPr>
              <w:t>Староузеевского</w:t>
            </w:r>
            <w:proofErr w:type="spellEnd"/>
            <w:r>
              <w:rPr>
                <w:spacing w:val="-18"/>
                <w:sz w:val="28"/>
                <w:szCs w:val="28"/>
              </w:rPr>
              <w:t xml:space="preserve">                      сельского                      поселения </w:t>
            </w:r>
            <w:r>
              <w:rPr>
                <w:sz w:val="28"/>
                <w:szCs w:val="28"/>
              </w:rPr>
              <w:t>Аксубаевского муниципального района.</w:t>
            </w:r>
          </w:p>
        </w:tc>
      </w:tr>
      <w:tr w:rsidR="0079674B" w:rsidRPr="009311D8">
        <w:trPr>
          <w:trHeight w:hRule="exact" w:val="979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spacing w:line="322" w:lineRule="exact"/>
            </w:pPr>
            <w:r>
              <w:rPr>
                <w:spacing w:val="-19"/>
                <w:sz w:val="28"/>
                <w:szCs w:val="28"/>
              </w:rPr>
              <w:t>Инициатор                     проекта</w:t>
            </w:r>
          </w:p>
          <w:p w:rsidR="0079674B" w:rsidRPr="009311D8" w:rsidRDefault="0079674B">
            <w:pPr>
              <w:shd w:val="clear" w:color="auto" w:fill="FFFFFF"/>
              <w:spacing w:line="322" w:lineRule="exact"/>
            </w:pPr>
            <w:proofErr w:type="gramStart"/>
            <w:r w:rsidRPr="009311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муниципальный</w:t>
            </w:r>
            <w:proofErr w:type="gramEnd"/>
          </w:p>
          <w:p w:rsidR="0079674B" w:rsidRPr="009311D8" w:rsidRDefault="0079674B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заказчик).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spacing w:line="322" w:lineRule="exact"/>
            </w:pPr>
            <w:r>
              <w:rPr>
                <w:spacing w:val="-13"/>
                <w:sz w:val="28"/>
                <w:szCs w:val="28"/>
              </w:rPr>
              <w:t xml:space="preserve">Исполнительный             комитет              </w:t>
            </w:r>
            <w:proofErr w:type="spellStart"/>
            <w:r w:rsidR="00E444C5" w:rsidRPr="000C0DDB">
              <w:rPr>
                <w:sz w:val="28"/>
                <w:szCs w:val="28"/>
              </w:rPr>
              <w:t>Староузеевского</w:t>
            </w:r>
            <w:proofErr w:type="spellEnd"/>
            <w:r w:rsidR="00E444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поселения.</w:t>
            </w:r>
          </w:p>
        </w:tc>
      </w:tr>
      <w:tr w:rsidR="0079674B" w:rsidRPr="009311D8">
        <w:trPr>
          <w:trHeight w:hRule="exact" w:val="65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spacing w:line="322" w:lineRule="exact"/>
              <w:ind w:right="878"/>
            </w:pPr>
            <w:r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 w:rsidP="00E444C5">
            <w:pPr>
              <w:shd w:val="clear" w:color="auto" w:fill="FFFFFF"/>
              <w:spacing w:line="322" w:lineRule="exact"/>
            </w:pPr>
            <w:r>
              <w:rPr>
                <w:spacing w:val="-11"/>
                <w:sz w:val="28"/>
                <w:szCs w:val="28"/>
              </w:rPr>
              <w:t xml:space="preserve">Россия,        Республика        Татарстан,        Аксубаевский </w:t>
            </w:r>
            <w:r>
              <w:rPr>
                <w:sz w:val="28"/>
                <w:szCs w:val="28"/>
              </w:rPr>
              <w:t xml:space="preserve">район, </w:t>
            </w:r>
            <w:proofErr w:type="gramStart"/>
            <w:r w:rsidRPr="00E444C5">
              <w:rPr>
                <w:sz w:val="28"/>
                <w:szCs w:val="28"/>
              </w:rPr>
              <w:t>с</w:t>
            </w:r>
            <w:proofErr w:type="gramEnd"/>
            <w:r w:rsidRPr="00E444C5">
              <w:rPr>
                <w:sz w:val="28"/>
                <w:szCs w:val="28"/>
              </w:rPr>
              <w:t>. Стар</w:t>
            </w:r>
            <w:r w:rsidR="00E444C5" w:rsidRPr="00E444C5">
              <w:rPr>
                <w:sz w:val="28"/>
                <w:szCs w:val="28"/>
              </w:rPr>
              <w:t>о</w:t>
            </w:r>
            <w:r w:rsidRPr="00E444C5">
              <w:rPr>
                <w:sz w:val="28"/>
                <w:szCs w:val="28"/>
              </w:rPr>
              <w:t xml:space="preserve">е </w:t>
            </w:r>
            <w:proofErr w:type="spellStart"/>
            <w:r w:rsidR="00E444C5">
              <w:rPr>
                <w:sz w:val="28"/>
                <w:szCs w:val="28"/>
              </w:rPr>
              <w:t>Узеево</w:t>
            </w:r>
            <w:proofErr w:type="spellEnd"/>
          </w:p>
        </w:tc>
      </w:tr>
      <w:tr w:rsidR="0079674B" w:rsidRPr="009311D8">
        <w:trPr>
          <w:trHeight w:hRule="exact" w:val="7738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 xml:space="preserve">Нормативно-правовая </w:t>
            </w:r>
            <w:r>
              <w:rPr>
                <w:spacing w:val="-16"/>
                <w:sz w:val="28"/>
                <w:szCs w:val="28"/>
              </w:rPr>
              <w:t xml:space="preserve">база          для          разработки </w:t>
            </w:r>
            <w:r>
              <w:rPr>
                <w:sz w:val="28"/>
                <w:szCs w:val="28"/>
              </w:rPr>
              <w:t>схемы.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tabs>
                <w:tab w:val="left" w:pos="816"/>
              </w:tabs>
              <w:spacing w:line="322" w:lineRule="exact"/>
            </w:pPr>
            <w:r w:rsidRPr="009311D8">
              <w:rPr>
                <w:sz w:val="28"/>
                <w:szCs w:val="28"/>
              </w:rPr>
              <w:t>-</w:t>
            </w:r>
            <w:r w:rsidRPr="009311D8">
              <w:rPr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 xml:space="preserve">Федерального  закона  от  07.12.2011  </w:t>
            </w:r>
            <w:r>
              <w:rPr>
                <w:spacing w:val="-4"/>
                <w:sz w:val="28"/>
                <w:szCs w:val="28"/>
                <w:lang w:val="en-US"/>
              </w:rPr>
              <w:t>N</w:t>
            </w:r>
            <w:r w:rsidRPr="00B11D09">
              <w:rPr>
                <w:spacing w:val="-4"/>
                <w:sz w:val="28"/>
                <w:szCs w:val="28"/>
              </w:rPr>
              <w:t xml:space="preserve">  416-</w:t>
            </w:r>
            <w:r>
              <w:rPr>
                <w:spacing w:val="-4"/>
                <w:sz w:val="28"/>
                <w:szCs w:val="28"/>
              </w:rPr>
              <w:t>Ф3</w:t>
            </w:r>
            <w:r>
              <w:rPr>
                <w:spacing w:val="-4"/>
                <w:sz w:val="28"/>
                <w:szCs w:val="28"/>
              </w:rPr>
              <w:br/>
            </w:r>
            <w:r>
              <w:rPr>
                <w:spacing w:val="-16"/>
                <w:sz w:val="28"/>
                <w:szCs w:val="28"/>
              </w:rPr>
              <w:t>(ред.        От        30.12.2012)        «О        Водоснабжении        и</w:t>
            </w:r>
            <w:r>
              <w:rPr>
                <w:spacing w:val="-16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водоотведении»</w:t>
            </w:r>
          </w:p>
          <w:p w:rsidR="0079674B" w:rsidRPr="009311D8" w:rsidRDefault="0079674B">
            <w:pPr>
              <w:shd w:val="clear" w:color="auto" w:fill="FFFFFF"/>
              <w:tabs>
                <w:tab w:val="left" w:pos="816"/>
              </w:tabs>
              <w:spacing w:line="322" w:lineRule="exact"/>
            </w:pPr>
            <w:r w:rsidRPr="009311D8">
              <w:rPr>
                <w:sz w:val="28"/>
                <w:szCs w:val="28"/>
              </w:rPr>
              <w:t>-</w:t>
            </w:r>
            <w:r w:rsidRPr="009311D8">
              <w:rPr>
                <w:sz w:val="28"/>
                <w:szCs w:val="28"/>
              </w:rPr>
              <w:tab/>
            </w:r>
            <w:r>
              <w:rPr>
                <w:spacing w:val="-17"/>
                <w:sz w:val="28"/>
                <w:szCs w:val="28"/>
              </w:rPr>
              <w:t>СП    31.13330.2012 «Водоснабжение.</w:t>
            </w:r>
            <w:r w:rsidR="00D57E6B"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Наружные  сети  и  сооружения» Актуализированная</w:t>
            </w:r>
            <w:r w:rsidR="00D57E6B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редакция  СНИП  2.04.02.-84*  Приказ  Министерства</w:t>
            </w:r>
            <w:r>
              <w:rPr>
                <w:spacing w:val="-3"/>
                <w:sz w:val="28"/>
                <w:szCs w:val="28"/>
              </w:rPr>
              <w:br/>
            </w:r>
            <w:r>
              <w:rPr>
                <w:spacing w:val="-7"/>
                <w:sz w:val="28"/>
                <w:szCs w:val="28"/>
              </w:rPr>
              <w:t>регионального   развития   Российской   Федерации   от</w:t>
            </w:r>
            <w:r>
              <w:rPr>
                <w:spacing w:val="-7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29 декабря 2011 года № 635/14;</w:t>
            </w:r>
          </w:p>
          <w:p w:rsidR="0079674B" w:rsidRPr="009311D8" w:rsidRDefault="0079674B">
            <w:pPr>
              <w:shd w:val="clear" w:color="auto" w:fill="FFFFFF"/>
              <w:tabs>
                <w:tab w:val="left" w:pos="816"/>
              </w:tabs>
              <w:spacing w:line="322" w:lineRule="exact"/>
            </w:pPr>
            <w:r w:rsidRPr="009311D8">
              <w:rPr>
                <w:sz w:val="28"/>
                <w:szCs w:val="28"/>
              </w:rPr>
              <w:t>-</w:t>
            </w:r>
            <w:r w:rsidRPr="009311D8">
              <w:rPr>
                <w:sz w:val="28"/>
                <w:szCs w:val="28"/>
              </w:rPr>
              <w:tab/>
            </w:r>
            <w:r>
              <w:rPr>
                <w:spacing w:val="-7"/>
                <w:sz w:val="28"/>
                <w:szCs w:val="28"/>
              </w:rPr>
              <w:t>СП    32.13330.2012    «Канализация.    Наружные</w:t>
            </w:r>
            <w:r>
              <w:rPr>
                <w:spacing w:val="-7"/>
                <w:sz w:val="28"/>
                <w:szCs w:val="28"/>
              </w:rPr>
              <w:br/>
            </w:r>
            <w:r>
              <w:rPr>
                <w:spacing w:val="-6"/>
                <w:sz w:val="28"/>
                <w:szCs w:val="28"/>
              </w:rPr>
              <w:t>сети   и   сооружения».   Актуализированная   редакция</w:t>
            </w:r>
            <w:r>
              <w:rPr>
                <w:spacing w:val="-6"/>
                <w:sz w:val="28"/>
                <w:szCs w:val="28"/>
              </w:rPr>
              <w:br/>
            </w:r>
            <w:r>
              <w:rPr>
                <w:spacing w:val="-17"/>
                <w:sz w:val="28"/>
                <w:szCs w:val="28"/>
              </w:rPr>
              <w:t>СНИП              2.04.03-85*              Утвержден              приказом</w:t>
            </w:r>
            <w:r>
              <w:rPr>
                <w:spacing w:val="-17"/>
                <w:sz w:val="28"/>
                <w:szCs w:val="28"/>
              </w:rPr>
              <w:br/>
            </w:r>
            <w:r>
              <w:rPr>
                <w:spacing w:val="-5"/>
                <w:sz w:val="28"/>
                <w:szCs w:val="28"/>
              </w:rPr>
              <w:t>Министерства   регионального   развития   Российской</w:t>
            </w:r>
            <w:r>
              <w:rPr>
                <w:spacing w:val="-5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Федерации (</w:t>
            </w:r>
            <w:proofErr w:type="spellStart"/>
            <w:r>
              <w:rPr>
                <w:sz w:val="28"/>
                <w:szCs w:val="28"/>
              </w:rPr>
              <w:t>Минрегион</w:t>
            </w:r>
            <w:proofErr w:type="spellEnd"/>
            <w:r>
              <w:rPr>
                <w:sz w:val="28"/>
                <w:szCs w:val="28"/>
              </w:rPr>
              <w:t xml:space="preserve"> России) от 29 декабря 2011</w:t>
            </w:r>
            <w:r>
              <w:rPr>
                <w:sz w:val="28"/>
                <w:szCs w:val="28"/>
              </w:rPr>
              <w:br/>
              <w:t>г. № 635/11 и введен в действие с 01 января 2013 г;</w:t>
            </w:r>
          </w:p>
          <w:p w:rsidR="0079674B" w:rsidRPr="009311D8" w:rsidRDefault="0079674B">
            <w:pPr>
              <w:shd w:val="clear" w:color="auto" w:fill="FFFFFF"/>
              <w:tabs>
                <w:tab w:val="left" w:pos="398"/>
              </w:tabs>
              <w:spacing w:line="322" w:lineRule="exact"/>
            </w:pPr>
            <w:r w:rsidRPr="009311D8">
              <w:rPr>
                <w:sz w:val="28"/>
                <w:szCs w:val="28"/>
              </w:rPr>
              <w:t>-</w:t>
            </w:r>
            <w:r w:rsidRPr="009311D8">
              <w:rPr>
                <w:sz w:val="28"/>
                <w:szCs w:val="28"/>
              </w:rPr>
              <w:tab/>
            </w:r>
            <w:r>
              <w:rPr>
                <w:spacing w:val="-9"/>
                <w:sz w:val="28"/>
                <w:szCs w:val="28"/>
              </w:rPr>
              <w:t>СП     10.13130.2009     «Системы     противопожарной</w:t>
            </w:r>
            <w:r>
              <w:rPr>
                <w:spacing w:val="-9"/>
                <w:sz w:val="28"/>
                <w:szCs w:val="28"/>
              </w:rPr>
              <w:br/>
            </w:r>
            <w:r>
              <w:rPr>
                <w:spacing w:val="-1"/>
                <w:sz w:val="28"/>
                <w:szCs w:val="28"/>
              </w:rPr>
              <w:t>защиты. Внутренний противопожарный водопровод.</w:t>
            </w:r>
            <w:r>
              <w:rPr>
                <w:spacing w:val="-1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Требования пожарной безопасности»;</w:t>
            </w:r>
          </w:p>
          <w:p w:rsidR="0079674B" w:rsidRPr="009311D8" w:rsidRDefault="0079674B">
            <w:pPr>
              <w:shd w:val="clear" w:color="auto" w:fill="FFFFFF"/>
              <w:tabs>
                <w:tab w:val="left" w:pos="437"/>
              </w:tabs>
              <w:spacing w:line="322" w:lineRule="exact"/>
            </w:pPr>
            <w:r w:rsidRPr="009311D8">
              <w:rPr>
                <w:sz w:val="28"/>
                <w:szCs w:val="28"/>
              </w:rPr>
              <w:t>-</w:t>
            </w:r>
            <w:r w:rsidRPr="009311D8">
              <w:rPr>
                <w:sz w:val="28"/>
                <w:szCs w:val="28"/>
              </w:rPr>
              <w:tab/>
            </w:r>
            <w:r>
              <w:rPr>
                <w:spacing w:val="-11"/>
                <w:sz w:val="28"/>
                <w:szCs w:val="28"/>
              </w:rPr>
              <w:t>СП      8.13130.2009      «Системы      противопожарной</w:t>
            </w:r>
            <w:r>
              <w:rPr>
                <w:spacing w:val="-11"/>
                <w:sz w:val="28"/>
                <w:szCs w:val="28"/>
              </w:rPr>
              <w:br/>
            </w:r>
            <w:r>
              <w:rPr>
                <w:spacing w:val="-8"/>
                <w:sz w:val="28"/>
                <w:szCs w:val="28"/>
              </w:rPr>
              <w:t>защиты.    Источники    наружного    противопожарного</w:t>
            </w:r>
            <w:r>
              <w:rPr>
                <w:spacing w:val="-8"/>
                <w:sz w:val="28"/>
                <w:szCs w:val="28"/>
              </w:rPr>
              <w:br/>
            </w:r>
            <w:r>
              <w:rPr>
                <w:spacing w:val="-19"/>
                <w:sz w:val="28"/>
                <w:szCs w:val="28"/>
              </w:rPr>
              <w:t>водоснабжения.                       Требования                       пожарной</w:t>
            </w:r>
            <w:r>
              <w:rPr>
                <w:spacing w:val="-19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безопасности».</w:t>
            </w:r>
          </w:p>
          <w:p w:rsidR="0079674B" w:rsidRPr="009311D8" w:rsidRDefault="0079674B" w:rsidP="000C0DDB">
            <w:pPr>
              <w:shd w:val="clear" w:color="auto" w:fill="FFFFFF"/>
              <w:spacing w:line="322" w:lineRule="exact"/>
            </w:pPr>
            <w:r>
              <w:rPr>
                <w:spacing w:val="-10"/>
                <w:sz w:val="28"/>
                <w:szCs w:val="28"/>
              </w:rPr>
              <w:t xml:space="preserve">Генеральный      план      </w:t>
            </w:r>
            <w:proofErr w:type="spellStart"/>
            <w:r w:rsidR="00E444C5" w:rsidRPr="000C0DDB">
              <w:rPr>
                <w:sz w:val="28"/>
                <w:szCs w:val="28"/>
              </w:rPr>
              <w:t>Староузеевского</w:t>
            </w:r>
            <w:proofErr w:type="spellEnd"/>
            <w:r w:rsidRPr="000C0DDB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 xml:space="preserve">      сельского </w:t>
            </w:r>
            <w:r>
              <w:rPr>
                <w:spacing w:val="-7"/>
                <w:sz w:val="28"/>
                <w:szCs w:val="28"/>
              </w:rPr>
              <w:t xml:space="preserve">поселения,    утвержденный    </w:t>
            </w:r>
            <w:r w:rsidR="000C0DDB">
              <w:rPr>
                <w:spacing w:val="-7"/>
                <w:sz w:val="28"/>
                <w:szCs w:val="28"/>
              </w:rPr>
              <w:t>решением</w:t>
            </w:r>
            <w:r>
              <w:rPr>
                <w:spacing w:val="-7"/>
                <w:sz w:val="28"/>
                <w:szCs w:val="28"/>
              </w:rPr>
              <w:t xml:space="preserve">    Совета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0C0DDB">
              <w:rPr>
                <w:sz w:val="28"/>
                <w:szCs w:val="28"/>
              </w:rPr>
              <w:t>№ 1</w:t>
            </w:r>
            <w:r w:rsidR="000C0DDB" w:rsidRPr="000C0DDB">
              <w:rPr>
                <w:sz w:val="28"/>
                <w:szCs w:val="28"/>
              </w:rPr>
              <w:t>9</w:t>
            </w:r>
            <w:r w:rsidRPr="000C0DDB">
              <w:rPr>
                <w:sz w:val="28"/>
                <w:szCs w:val="28"/>
              </w:rPr>
              <w:t xml:space="preserve"> от </w:t>
            </w:r>
            <w:r w:rsidR="000C0DDB" w:rsidRPr="000C0DDB">
              <w:rPr>
                <w:sz w:val="28"/>
                <w:szCs w:val="28"/>
              </w:rPr>
              <w:t>24</w:t>
            </w:r>
            <w:r w:rsidRPr="000C0DDB">
              <w:rPr>
                <w:sz w:val="28"/>
                <w:szCs w:val="28"/>
              </w:rPr>
              <w:t xml:space="preserve"> декабря 2012 года</w:t>
            </w:r>
          </w:p>
        </w:tc>
      </w:tr>
      <w:tr w:rsidR="0079674B" w:rsidRPr="009311D8">
        <w:trPr>
          <w:trHeight w:hRule="exact" w:val="3235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  <w:r>
              <w:rPr>
                <w:sz w:val="28"/>
                <w:szCs w:val="28"/>
              </w:rPr>
              <w:t>Цели схемы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tabs>
                <w:tab w:val="left" w:pos="888"/>
              </w:tabs>
              <w:spacing w:line="322" w:lineRule="exact"/>
            </w:pPr>
            <w:r w:rsidRPr="009311D8">
              <w:rPr>
                <w:sz w:val="28"/>
                <w:szCs w:val="28"/>
              </w:rPr>
              <w:t>-</w:t>
            </w:r>
            <w:r w:rsidRPr="009311D8">
              <w:rPr>
                <w:sz w:val="28"/>
                <w:szCs w:val="28"/>
              </w:rPr>
              <w:tab/>
            </w:r>
            <w:r>
              <w:rPr>
                <w:spacing w:val="-16"/>
                <w:sz w:val="28"/>
                <w:szCs w:val="28"/>
              </w:rPr>
              <w:t>развитие                 систем                 централизованного</w:t>
            </w:r>
            <w:r>
              <w:rPr>
                <w:spacing w:val="-16"/>
                <w:sz w:val="28"/>
                <w:szCs w:val="28"/>
              </w:rPr>
              <w:br/>
            </w:r>
            <w:r>
              <w:rPr>
                <w:spacing w:val="-13"/>
                <w:sz w:val="28"/>
                <w:szCs w:val="28"/>
              </w:rPr>
              <w:t>водоснабжения       для       существующего       и       нового</w:t>
            </w:r>
            <w:r>
              <w:rPr>
                <w:spacing w:val="-13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строительства жилищного фонда в период до 2025г.</w:t>
            </w:r>
          </w:p>
          <w:p w:rsidR="0079674B" w:rsidRPr="009311D8" w:rsidRDefault="0079674B">
            <w:pPr>
              <w:shd w:val="clear" w:color="auto" w:fill="FFFFFF"/>
              <w:tabs>
                <w:tab w:val="left" w:pos="326"/>
              </w:tabs>
              <w:spacing w:line="322" w:lineRule="exact"/>
            </w:pPr>
            <w:r w:rsidRPr="009311D8">
              <w:rPr>
                <w:sz w:val="28"/>
                <w:szCs w:val="28"/>
              </w:rPr>
              <w:t>-</w:t>
            </w:r>
            <w:r w:rsidRPr="009311D8">
              <w:rPr>
                <w:sz w:val="28"/>
                <w:szCs w:val="28"/>
              </w:rPr>
              <w:tab/>
            </w:r>
            <w:r>
              <w:rPr>
                <w:spacing w:val="-6"/>
                <w:sz w:val="28"/>
                <w:szCs w:val="28"/>
              </w:rPr>
              <w:t>увеличение   объ</w:t>
            </w:r>
            <w:r w:rsidR="00D57E6B">
              <w:rPr>
                <w:spacing w:val="-6"/>
                <w:sz w:val="28"/>
                <w:szCs w:val="28"/>
              </w:rPr>
              <w:t>ё</w:t>
            </w:r>
            <w:r>
              <w:rPr>
                <w:spacing w:val="-6"/>
                <w:sz w:val="28"/>
                <w:szCs w:val="28"/>
              </w:rPr>
              <w:t>мов   производства   коммунальной</w:t>
            </w:r>
            <w:r>
              <w:rPr>
                <w:spacing w:val="-6"/>
                <w:sz w:val="28"/>
                <w:szCs w:val="28"/>
              </w:rPr>
              <w:br/>
            </w:r>
            <w:r>
              <w:rPr>
                <w:spacing w:val="-14"/>
                <w:sz w:val="28"/>
                <w:szCs w:val="28"/>
              </w:rPr>
              <w:t>продукции,       в       частности,       оказания       услуг       по</w:t>
            </w:r>
            <w:r>
              <w:rPr>
                <w:spacing w:val="-14"/>
                <w:sz w:val="28"/>
                <w:szCs w:val="28"/>
              </w:rPr>
              <w:br/>
            </w:r>
            <w:r>
              <w:rPr>
                <w:spacing w:val="-8"/>
                <w:sz w:val="28"/>
                <w:szCs w:val="28"/>
              </w:rPr>
              <w:t>водоснабжению   при   повышении   качества   оказания</w:t>
            </w:r>
            <w:r>
              <w:rPr>
                <w:spacing w:val="-8"/>
                <w:sz w:val="28"/>
                <w:szCs w:val="28"/>
              </w:rPr>
              <w:br/>
            </w:r>
            <w:r>
              <w:rPr>
                <w:spacing w:val="-11"/>
                <w:sz w:val="28"/>
                <w:szCs w:val="28"/>
              </w:rPr>
              <w:t>услуг,    а    также    сохранение    действующей    ценовой</w:t>
            </w:r>
            <w:r>
              <w:rPr>
                <w:spacing w:val="-11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политики;</w:t>
            </w:r>
          </w:p>
          <w:p w:rsidR="0079674B" w:rsidRPr="009311D8" w:rsidRDefault="0079674B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 w:rsidRPr="009311D8">
              <w:rPr>
                <w:sz w:val="28"/>
                <w:szCs w:val="28"/>
              </w:rPr>
              <w:t>-</w:t>
            </w:r>
            <w:r w:rsidRPr="009311D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улучшение работы систем водоснабжения;</w:t>
            </w:r>
          </w:p>
          <w:p w:rsidR="0079674B" w:rsidRPr="009311D8" w:rsidRDefault="0079674B">
            <w:pPr>
              <w:shd w:val="clear" w:color="auto" w:fill="FFFFFF"/>
              <w:tabs>
                <w:tab w:val="left" w:pos="341"/>
              </w:tabs>
              <w:spacing w:line="322" w:lineRule="exact"/>
            </w:pPr>
            <w:r w:rsidRPr="009311D8">
              <w:rPr>
                <w:sz w:val="28"/>
                <w:szCs w:val="28"/>
              </w:rPr>
              <w:t>-</w:t>
            </w:r>
            <w:r w:rsidRPr="009311D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повышение качества питьевой воды.</w:t>
            </w:r>
          </w:p>
        </w:tc>
      </w:tr>
    </w:tbl>
    <w:p w:rsidR="0079674B" w:rsidRDefault="0079674B">
      <w:pPr>
        <w:shd w:val="clear" w:color="auto" w:fill="FFFFFF"/>
        <w:spacing w:before="451"/>
        <w:ind w:left="9629"/>
        <w:sectPr w:rsidR="0079674B">
          <w:pgSz w:w="11909" w:h="16834"/>
          <w:pgMar w:top="867" w:right="739" w:bottom="360" w:left="130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7"/>
        <w:gridCol w:w="6557"/>
      </w:tblGrid>
      <w:tr w:rsidR="0079674B" w:rsidRPr="009311D8">
        <w:trPr>
          <w:trHeight w:hRule="exact" w:val="4205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spacing w:line="322" w:lineRule="exact"/>
            </w:pPr>
            <w:r>
              <w:rPr>
                <w:spacing w:val="-17"/>
                <w:sz w:val="28"/>
                <w:szCs w:val="28"/>
              </w:rPr>
              <w:lastRenderedPageBreak/>
              <w:t xml:space="preserve">Способ                   достижения </w:t>
            </w:r>
            <w:r>
              <w:rPr>
                <w:sz w:val="28"/>
                <w:szCs w:val="28"/>
              </w:rPr>
              <w:t>поставленных целей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tabs>
                <w:tab w:val="left" w:pos="514"/>
              </w:tabs>
              <w:spacing w:line="322" w:lineRule="exact"/>
            </w:pPr>
            <w:r w:rsidRPr="009311D8">
              <w:rPr>
                <w:sz w:val="28"/>
                <w:szCs w:val="28"/>
              </w:rPr>
              <w:t>-</w:t>
            </w:r>
            <w:r w:rsidRPr="009311D8">
              <w:rPr>
                <w:sz w:val="28"/>
                <w:szCs w:val="28"/>
              </w:rPr>
              <w:tab/>
            </w:r>
            <w:r>
              <w:rPr>
                <w:spacing w:val="-8"/>
                <w:sz w:val="28"/>
                <w:szCs w:val="28"/>
              </w:rPr>
              <w:t>реконструкция       существующих       водозаборных</w:t>
            </w:r>
            <w:r>
              <w:rPr>
                <w:spacing w:val="-8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узлов;</w:t>
            </w:r>
          </w:p>
          <w:p w:rsidR="0079674B" w:rsidRPr="009311D8" w:rsidRDefault="00D57E6B">
            <w:pPr>
              <w:shd w:val="clear" w:color="auto" w:fill="FFFFFF"/>
              <w:tabs>
                <w:tab w:val="left" w:pos="1234"/>
              </w:tabs>
              <w:spacing w:line="322" w:lineRule="exact"/>
            </w:pPr>
            <w:r>
              <w:rPr>
                <w:sz w:val="28"/>
                <w:szCs w:val="28"/>
              </w:rPr>
              <w:t xml:space="preserve">-      </w:t>
            </w:r>
            <w:r w:rsidR="0079674B">
              <w:rPr>
                <w:spacing w:val="-15"/>
                <w:sz w:val="28"/>
                <w:szCs w:val="28"/>
              </w:rPr>
              <w:t>строительство             сетей             магистральных</w:t>
            </w:r>
            <w:r w:rsidR="0079674B">
              <w:rPr>
                <w:spacing w:val="-15"/>
                <w:sz w:val="28"/>
                <w:szCs w:val="28"/>
              </w:rPr>
              <w:br/>
            </w:r>
            <w:r w:rsidR="0079674B">
              <w:rPr>
                <w:spacing w:val="-12"/>
                <w:sz w:val="28"/>
                <w:szCs w:val="28"/>
              </w:rPr>
              <w:t>водопроводов,            обеспечивающих            возможность</w:t>
            </w:r>
            <w:r w:rsidR="0079674B">
              <w:rPr>
                <w:spacing w:val="-12"/>
                <w:sz w:val="28"/>
                <w:szCs w:val="28"/>
              </w:rPr>
              <w:br/>
            </w:r>
            <w:r w:rsidR="0079674B">
              <w:rPr>
                <w:spacing w:val="-10"/>
                <w:sz w:val="28"/>
                <w:szCs w:val="28"/>
              </w:rPr>
              <w:t xml:space="preserve">постоянного         водоснабжения     </w:t>
            </w:r>
            <w:proofErr w:type="spellStart"/>
            <w:r w:rsidR="00E444C5" w:rsidRPr="000C0DDB">
              <w:rPr>
                <w:sz w:val="28"/>
                <w:szCs w:val="28"/>
              </w:rPr>
              <w:t>Староузеевского</w:t>
            </w:r>
            <w:proofErr w:type="spellEnd"/>
            <w:r w:rsidR="0079674B" w:rsidRPr="000C0DDB">
              <w:rPr>
                <w:spacing w:val="-10"/>
                <w:sz w:val="28"/>
                <w:szCs w:val="28"/>
              </w:rPr>
              <w:t xml:space="preserve"> </w:t>
            </w:r>
            <w:r w:rsidR="0079674B">
              <w:rPr>
                <w:spacing w:val="-10"/>
                <w:sz w:val="28"/>
                <w:szCs w:val="28"/>
              </w:rPr>
              <w:t xml:space="preserve">      </w:t>
            </w:r>
            <w:r w:rsidR="0079674B">
              <w:rPr>
                <w:spacing w:val="-10"/>
                <w:sz w:val="28"/>
                <w:szCs w:val="28"/>
              </w:rPr>
              <w:br/>
            </w:r>
            <w:r w:rsidR="0079674B">
              <w:rPr>
                <w:sz w:val="28"/>
                <w:szCs w:val="28"/>
              </w:rPr>
              <w:t>сельского поселения в целом;</w:t>
            </w:r>
          </w:p>
          <w:p w:rsidR="0079674B" w:rsidRPr="009311D8" w:rsidRDefault="0079674B">
            <w:pPr>
              <w:shd w:val="clear" w:color="auto" w:fill="FFFFFF"/>
              <w:tabs>
                <w:tab w:val="left" w:pos="269"/>
              </w:tabs>
              <w:spacing w:line="322" w:lineRule="exact"/>
            </w:pPr>
            <w:r w:rsidRPr="009311D8">
              <w:rPr>
                <w:sz w:val="28"/>
                <w:szCs w:val="28"/>
              </w:rPr>
              <w:t>-</w:t>
            </w:r>
            <w:r w:rsidRPr="009311D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установка приборов уч</w:t>
            </w:r>
            <w:r w:rsidR="000C0DDB">
              <w:rPr>
                <w:rFonts w:ascii="Tahoma" w:hAnsi="Tahoma" w:cs="Tahoma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та;</w:t>
            </w:r>
          </w:p>
          <w:p w:rsidR="0079674B" w:rsidRPr="009311D8" w:rsidRDefault="0079674B">
            <w:pPr>
              <w:shd w:val="clear" w:color="auto" w:fill="FFFFFF"/>
              <w:tabs>
                <w:tab w:val="left" w:pos="542"/>
              </w:tabs>
              <w:spacing w:line="322" w:lineRule="exact"/>
            </w:pPr>
            <w:r w:rsidRPr="009311D8">
              <w:rPr>
                <w:sz w:val="28"/>
                <w:szCs w:val="28"/>
              </w:rPr>
              <w:t>-</w:t>
            </w:r>
            <w:r w:rsidRPr="009311D8">
              <w:rPr>
                <w:sz w:val="28"/>
                <w:szCs w:val="28"/>
              </w:rPr>
              <w:tab/>
            </w:r>
            <w:r>
              <w:rPr>
                <w:spacing w:val="-12"/>
                <w:sz w:val="28"/>
                <w:szCs w:val="28"/>
              </w:rPr>
              <w:t>оснащение        индивидуальных        жилых        домов</w:t>
            </w:r>
            <w:r>
              <w:rPr>
                <w:spacing w:val="-12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локальными очистными сооружениями;</w:t>
            </w:r>
          </w:p>
          <w:p w:rsidR="0079674B" w:rsidRPr="009311D8" w:rsidRDefault="0079674B">
            <w:pPr>
              <w:shd w:val="clear" w:color="auto" w:fill="FFFFFF"/>
              <w:tabs>
                <w:tab w:val="left" w:pos="456"/>
              </w:tabs>
              <w:spacing w:line="322" w:lineRule="exact"/>
            </w:pPr>
            <w:r w:rsidRPr="009311D8">
              <w:rPr>
                <w:sz w:val="28"/>
                <w:szCs w:val="28"/>
              </w:rPr>
              <w:t>-</w:t>
            </w:r>
            <w:r w:rsidRPr="009311D8">
              <w:rPr>
                <w:sz w:val="28"/>
                <w:szCs w:val="28"/>
              </w:rPr>
              <w:tab/>
            </w:r>
            <w:r>
              <w:rPr>
                <w:spacing w:val="-6"/>
                <w:sz w:val="28"/>
                <w:szCs w:val="28"/>
              </w:rPr>
              <w:t>строительство   локальных   очистных   сооружений</w:t>
            </w:r>
            <w:r>
              <w:rPr>
                <w:spacing w:val="-6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 животноводческих предприятиях;</w:t>
            </w:r>
          </w:p>
          <w:p w:rsidR="0079674B" w:rsidRPr="009311D8" w:rsidRDefault="0079674B">
            <w:pPr>
              <w:shd w:val="clear" w:color="auto" w:fill="FFFFFF"/>
              <w:tabs>
                <w:tab w:val="left" w:pos="322"/>
              </w:tabs>
              <w:spacing w:line="322" w:lineRule="exact"/>
            </w:pPr>
            <w:r w:rsidRPr="009311D8">
              <w:rPr>
                <w:sz w:val="28"/>
                <w:szCs w:val="28"/>
              </w:rPr>
              <w:t>-</w:t>
            </w:r>
            <w:r w:rsidRPr="009311D8">
              <w:rPr>
                <w:sz w:val="28"/>
                <w:szCs w:val="28"/>
              </w:rPr>
              <w:tab/>
            </w:r>
            <w:r>
              <w:rPr>
                <w:spacing w:val="-8"/>
                <w:sz w:val="28"/>
                <w:szCs w:val="28"/>
              </w:rPr>
              <w:t>снижение   вредного   воздействия   на   окружающую</w:t>
            </w:r>
            <w:r>
              <w:rPr>
                <w:spacing w:val="-8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среду.</w:t>
            </w:r>
          </w:p>
        </w:tc>
      </w:tr>
      <w:tr w:rsidR="0079674B" w:rsidRPr="009311D8">
        <w:trPr>
          <w:trHeight w:hRule="exact" w:val="1618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spacing w:line="322" w:lineRule="exact"/>
            </w:pPr>
            <w:r>
              <w:rPr>
                <w:spacing w:val="-23"/>
                <w:sz w:val="28"/>
                <w:szCs w:val="28"/>
              </w:rPr>
              <w:t xml:space="preserve">Сроки                  и                  этапы </w:t>
            </w:r>
            <w:r>
              <w:rPr>
                <w:sz w:val="28"/>
                <w:szCs w:val="28"/>
              </w:rPr>
              <w:t>реализации схемы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spacing w:line="322" w:lineRule="exact"/>
            </w:pPr>
            <w:r>
              <w:rPr>
                <w:spacing w:val="-5"/>
                <w:sz w:val="28"/>
                <w:szCs w:val="28"/>
              </w:rPr>
              <w:t xml:space="preserve">Схема  будет  реализована  в  период   с  2014  по  2030 </w:t>
            </w:r>
            <w:r>
              <w:rPr>
                <w:sz w:val="28"/>
                <w:szCs w:val="28"/>
              </w:rPr>
              <w:t xml:space="preserve">годы.  В проекте выделяются 2 этапа, на каждом из </w:t>
            </w:r>
            <w:r>
              <w:rPr>
                <w:spacing w:val="-20"/>
                <w:sz w:val="28"/>
                <w:szCs w:val="28"/>
              </w:rPr>
              <w:t xml:space="preserve">которых                          планируется                          реконструкция </w:t>
            </w:r>
            <w:r>
              <w:rPr>
                <w:spacing w:val="-12"/>
                <w:sz w:val="28"/>
                <w:szCs w:val="28"/>
              </w:rPr>
              <w:t xml:space="preserve">производственных            мощностей            коммунальной </w:t>
            </w:r>
            <w:r>
              <w:rPr>
                <w:sz w:val="28"/>
                <w:szCs w:val="28"/>
              </w:rPr>
              <w:t>инфраструктуры.</w:t>
            </w:r>
          </w:p>
        </w:tc>
      </w:tr>
      <w:tr w:rsidR="0079674B" w:rsidRPr="009311D8">
        <w:trPr>
          <w:trHeight w:hRule="exact" w:val="677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spacing w:line="322" w:lineRule="exact"/>
            </w:pPr>
            <w:r>
              <w:rPr>
                <w:spacing w:val="-11"/>
                <w:sz w:val="28"/>
                <w:szCs w:val="28"/>
              </w:rPr>
              <w:t xml:space="preserve">Ожидаемые        результаты </w:t>
            </w:r>
            <w:r>
              <w:rPr>
                <w:spacing w:val="-24"/>
                <w:sz w:val="28"/>
                <w:szCs w:val="28"/>
              </w:rPr>
              <w:t xml:space="preserve">от                                     реализации </w:t>
            </w:r>
            <w:r>
              <w:rPr>
                <w:sz w:val="28"/>
                <w:szCs w:val="28"/>
              </w:rPr>
              <w:t>мероприятий схемы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tabs>
                <w:tab w:val="left" w:pos="864"/>
              </w:tabs>
              <w:spacing w:line="322" w:lineRule="exact"/>
            </w:pPr>
            <w:r w:rsidRPr="009311D8">
              <w:rPr>
                <w:spacing w:val="-1"/>
                <w:sz w:val="28"/>
                <w:szCs w:val="28"/>
              </w:rPr>
              <w:t>1.</w:t>
            </w:r>
            <w:r w:rsidRPr="009311D8">
              <w:rPr>
                <w:sz w:val="28"/>
                <w:szCs w:val="28"/>
              </w:rPr>
              <w:tab/>
            </w:r>
            <w:r>
              <w:rPr>
                <w:spacing w:val="-15"/>
                <w:sz w:val="28"/>
                <w:szCs w:val="28"/>
              </w:rPr>
              <w:t>Создание              современной              коммунальной</w:t>
            </w:r>
            <w:r>
              <w:rPr>
                <w:spacing w:val="-15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инфраструктуры населенного пункта.</w:t>
            </w:r>
          </w:p>
          <w:p w:rsidR="0079674B" w:rsidRPr="009311D8" w:rsidRDefault="0079674B">
            <w:pPr>
              <w:shd w:val="clear" w:color="auto" w:fill="FFFFFF"/>
              <w:tabs>
                <w:tab w:val="left" w:pos="864"/>
              </w:tabs>
              <w:spacing w:line="322" w:lineRule="exact"/>
            </w:pPr>
            <w:r w:rsidRPr="009311D8">
              <w:rPr>
                <w:spacing w:val="-1"/>
                <w:sz w:val="28"/>
                <w:szCs w:val="28"/>
              </w:rPr>
              <w:t>2.</w:t>
            </w:r>
            <w:r w:rsidRPr="009311D8">
              <w:rPr>
                <w:sz w:val="28"/>
                <w:szCs w:val="28"/>
              </w:rPr>
              <w:tab/>
            </w:r>
            <w:r>
              <w:rPr>
                <w:spacing w:val="-16"/>
                <w:sz w:val="28"/>
                <w:szCs w:val="28"/>
              </w:rPr>
              <w:t>Повышение               качества               предоставления</w:t>
            </w:r>
            <w:r>
              <w:rPr>
                <w:spacing w:val="-16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коммунальных услуг.</w:t>
            </w:r>
          </w:p>
          <w:p w:rsidR="0079674B" w:rsidRPr="009311D8" w:rsidRDefault="0079674B">
            <w:pPr>
              <w:shd w:val="clear" w:color="auto" w:fill="FFFFFF"/>
              <w:tabs>
                <w:tab w:val="left" w:pos="864"/>
              </w:tabs>
              <w:spacing w:line="322" w:lineRule="exact"/>
            </w:pPr>
            <w:r w:rsidRPr="009311D8">
              <w:rPr>
                <w:spacing w:val="-1"/>
                <w:sz w:val="28"/>
                <w:szCs w:val="28"/>
              </w:rPr>
              <w:t>3.</w:t>
            </w:r>
            <w:r w:rsidRPr="009311D8">
              <w:rPr>
                <w:sz w:val="28"/>
                <w:szCs w:val="28"/>
              </w:rPr>
              <w:tab/>
            </w:r>
            <w:r>
              <w:rPr>
                <w:spacing w:val="-17"/>
                <w:sz w:val="28"/>
                <w:szCs w:val="28"/>
              </w:rPr>
              <w:t>Снижение             уровня             износа             объектов</w:t>
            </w:r>
            <w:r>
              <w:rPr>
                <w:spacing w:val="-17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водоснабжения.</w:t>
            </w:r>
          </w:p>
          <w:p w:rsidR="0079674B" w:rsidRPr="009311D8" w:rsidRDefault="0079674B">
            <w:pPr>
              <w:shd w:val="clear" w:color="auto" w:fill="FFFFFF"/>
              <w:tabs>
                <w:tab w:val="left" w:pos="720"/>
              </w:tabs>
              <w:spacing w:line="322" w:lineRule="exact"/>
            </w:pPr>
            <w:r w:rsidRPr="009311D8">
              <w:rPr>
                <w:spacing w:val="-1"/>
                <w:sz w:val="28"/>
                <w:szCs w:val="28"/>
              </w:rPr>
              <w:t>4.</w:t>
            </w:r>
            <w:r w:rsidRPr="009311D8">
              <w:rPr>
                <w:sz w:val="28"/>
                <w:szCs w:val="28"/>
              </w:rPr>
              <w:tab/>
            </w:r>
            <w:r>
              <w:rPr>
                <w:spacing w:val="-16"/>
                <w:sz w:val="28"/>
                <w:szCs w:val="28"/>
              </w:rPr>
              <w:t>Улучшение          экологической          ситуации          на</w:t>
            </w:r>
            <w:r>
              <w:rPr>
                <w:spacing w:val="-16"/>
                <w:sz w:val="28"/>
                <w:szCs w:val="28"/>
              </w:rPr>
              <w:br/>
            </w:r>
            <w:r>
              <w:rPr>
                <w:spacing w:val="-4"/>
                <w:sz w:val="28"/>
                <w:szCs w:val="28"/>
              </w:rPr>
              <w:t xml:space="preserve">территории   </w:t>
            </w:r>
            <w:proofErr w:type="spellStart"/>
            <w:r w:rsidR="00E444C5" w:rsidRPr="000C0DDB">
              <w:rPr>
                <w:sz w:val="28"/>
                <w:szCs w:val="28"/>
              </w:rPr>
              <w:t>Староузеевского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 </w:t>
            </w:r>
            <w:r>
              <w:rPr>
                <w:spacing w:val="-4"/>
                <w:sz w:val="28"/>
                <w:szCs w:val="28"/>
              </w:rPr>
              <w:t xml:space="preserve">  сельского  поселения</w:t>
            </w:r>
            <w:r>
              <w:rPr>
                <w:spacing w:val="-4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Аксубаевского муниципального района.</w:t>
            </w:r>
          </w:p>
          <w:p w:rsidR="0079674B" w:rsidRPr="009311D8" w:rsidRDefault="0079674B">
            <w:pPr>
              <w:shd w:val="clear" w:color="auto" w:fill="FFFFFF"/>
              <w:tabs>
                <w:tab w:val="left" w:pos="763"/>
              </w:tabs>
              <w:spacing w:line="322" w:lineRule="exact"/>
            </w:pPr>
            <w:r w:rsidRPr="009311D8">
              <w:rPr>
                <w:spacing w:val="-1"/>
                <w:sz w:val="28"/>
                <w:szCs w:val="28"/>
              </w:rPr>
              <w:t>5.</w:t>
            </w:r>
            <w:r w:rsidRPr="009311D8">
              <w:rPr>
                <w:sz w:val="28"/>
                <w:szCs w:val="28"/>
              </w:rPr>
              <w:tab/>
            </w:r>
            <w:r>
              <w:rPr>
                <w:spacing w:val="-16"/>
                <w:sz w:val="28"/>
                <w:szCs w:val="28"/>
              </w:rPr>
              <w:t>Создание           благоприятных           условий           для</w:t>
            </w:r>
            <w:r>
              <w:rPr>
                <w:spacing w:val="-16"/>
                <w:sz w:val="28"/>
                <w:szCs w:val="28"/>
              </w:rPr>
              <w:br/>
            </w:r>
            <w:r>
              <w:rPr>
                <w:spacing w:val="-4"/>
                <w:sz w:val="28"/>
                <w:szCs w:val="28"/>
              </w:rPr>
              <w:t>привлечения  средств   внебюджетных  источников  (в</w:t>
            </w:r>
            <w:r>
              <w:rPr>
                <w:spacing w:val="-4"/>
                <w:sz w:val="28"/>
                <w:szCs w:val="28"/>
              </w:rPr>
              <w:br/>
            </w:r>
            <w:r>
              <w:rPr>
                <w:spacing w:val="-7"/>
                <w:sz w:val="28"/>
                <w:szCs w:val="28"/>
              </w:rPr>
              <w:t>том   числе  средств  частных   инвесторов,   кредитных</w:t>
            </w:r>
            <w:r>
              <w:rPr>
                <w:spacing w:val="-7"/>
                <w:sz w:val="28"/>
                <w:szCs w:val="28"/>
              </w:rPr>
              <w:br/>
            </w:r>
            <w:r>
              <w:rPr>
                <w:spacing w:val="-15"/>
                <w:sz w:val="28"/>
                <w:szCs w:val="28"/>
              </w:rPr>
              <w:t>средств      и      личных      сре</w:t>
            </w:r>
            <w:proofErr w:type="gramStart"/>
            <w:r>
              <w:rPr>
                <w:spacing w:val="-15"/>
                <w:sz w:val="28"/>
                <w:szCs w:val="28"/>
              </w:rPr>
              <w:t>дств      гр</w:t>
            </w:r>
            <w:proofErr w:type="gramEnd"/>
            <w:r>
              <w:rPr>
                <w:spacing w:val="-15"/>
                <w:sz w:val="28"/>
                <w:szCs w:val="28"/>
              </w:rPr>
              <w:t>аждан)      с      целью</w:t>
            </w:r>
            <w:r>
              <w:rPr>
                <w:spacing w:val="-15"/>
                <w:sz w:val="28"/>
                <w:szCs w:val="28"/>
              </w:rPr>
              <w:br/>
            </w:r>
            <w:r>
              <w:rPr>
                <w:spacing w:val="-14"/>
                <w:sz w:val="28"/>
                <w:szCs w:val="28"/>
              </w:rPr>
              <w:t>финансирования           проектов           модернизации           и</w:t>
            </w:r>
            <w:r>
              <w:rPr>
                <w:spacing w:val="-14"/>
                <w:sz w:val="28"/>
                <w:szCs w:val="28"/>
              </w:rPr>
              <w:br/>
            </w:r>
            <w:r>
              <w:rPr>
                <w:spacing w:val="-17"/>
                <w:sz w:val="28"/>
                <w:szCs w:val="28"/>
              </w:rPr>
              <w:t>строительства             объектов             водоснабжения             и</w:t>
            </w:r>
            <w:r>
              <w:rPr>
                <w:spacing w:val="-17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водоотведения.</w:t>
            </w:r>
          </w:p>
          <w:p w:rsidR="0079674B" w:rsidRPr="009311D8" w:rsidRDefault="0079674B">
            <w:pPr>
              <w:shd w:val="clear" w:color="auto" w:fill="FFFFFF"/>
              <w:tabs>
                <w:tab w:val="left" w:pos="475"/>
              </w:tabs>
              <w:spacing w:line="322" w:lineRule="exact"/>
            </w:pPr>
            <w:r w:rsidRPr="009311D8">
              <w:rPr>
                <w:spacing w:val="-1"/>
                <w:sz w:val="28"/>
                <w:szCs w:val="28"/>
              </w:rPr>
              <w:t>6.</w:t>
            </w:r>
            <w:r w:rsidRPr="009311D8">
              <w:rPr>
                <w:sz w:val="28"/>
                <w:szCs w:val="28"/>
              </w:rPr>
              <w:tab/>
            </w:r>
            <w:r>
              <w:rPr>
                <w:spacing w:val="-5"/>
                <w:sz w:val="28"/>
                <w:szCs w:val="28"/>
              </w:rPr>
              <w:t>Обеспечение   сетями   водоснабжения   земельных</w:t>
            </w:r>
            <w:r>
              <w:rPr>
                <w:spacing w:val="-5"/>
                <w:sz w:val="28"/>
                <w:szCs w:val="28"/>
              </w:rPr>
              <w:br/>
            </w:r>
            <w:r>
              <w:rPr>
                <w:spacing w:val="-9"/>
                <w:sz w:val="28"/>
                <w:szCs w:val="28"/>
              </w:rPr>
              <w:t>участков,     определенных     для     вновь     строящегося</w:t>
            </w:r>
            <w:r>
              <w:rPr>
                <w:spacing w:val="-9"/>
                <w:sz w:val="28"/>
                <w:szCs w:val="28"/>
              </w:rPr>
              <w:br/>
            </w:r>
            <w:r>
              <w:rPr>
                <w:spacing w:val="-6"/>
                <w:sz w:val="28"/>
                <w:szCs w:val="28"/>
              </w:rPr>
              <w:t>жилищного   фонда   и   объектов   производственного,</w:t>
            </w:r>
            <w:r>
              <w:rPr>
                <w:spacing w:val="-6"/>
                <w:sz w:val="28"/>
                <w:szCs w:val="28"/>
              </w:rPr>
              <w:br/>
            </w:r>
            <w:r>
              <w:rPr>
                <w:spacing w:val="-16"/>
                <w:sz w:val="28"/>
                <w:szCs w:val="28"/>
              </w:rPr>
              <w:t>рекреационного                  и                  социально-культурного</w:t>
            </w:r>
            <w:r>
              <w:rPr>
                <w:spacing w:val="-16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назначения.</w:t>
            </w:r>
          </w:p>
        </w:tc>
      </w:tr>
      <w:tr w:rsidR="0079674B" w:rsidRPr="009311D8">
        <w:trPr>
          <w:trHeight w:hRule="exact" w:val="1272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spacing w:line="322" w:lineRule="exact"/>
            </w:pPr>
            <w:r>
              <w:rPr>
                <w:spacing w:val="-13"/>
                <w:sz w:val="28"/>
                <w:szCs w:val="28"/>
              </w:rPr>
              <w:t>Контроль             исполнения</w:t>
            </w:r>
          </w:p>
          <w:p w:rsidR="0079674B" w:rsidRPr="009311D8" w:rsidRDefault="0079674B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инвестиционной</w:t>
            </w:r>
          </w:p>
          <w:p w:rsidR="0079674B" w:rsidRPr="009311D8" w:rsidRDefault="0079674B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spacing w:line="322" w:lineRule="exact"/>
            </w:pPr>
            <w:r>
              <w:rPr>
                <w:spacing w:val="-15"/>
                <w:sz w:val="28"/>
                <w:szCs w:val="28"/>
              </w:rPr>
              <w:t xml:space="preserve">Оперативный           контроль           осуществляет          Глава </w:t>
            </w:r>
            <w:r w:rsidRPr="00184128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="00E444C5" w:rsidRPr="00557B92">
              <w:rPr>
                <w:sz w:val="28"/>
                <w:szCs w:val="28"/>
              </w:rPr>
              <w:t>Староузеевского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 </w:t>
            </w:r>
            <w:r>
              <w:rPr>
                <w:spacing w:val="-18"/>
                <w:sz w:val="28"/>
                <w:szCs w:val="28"/>
              </w:rPr>
              <w:t xml:space="preserve">                   сельского                      поселения Аксубаевс</w:t>
            </w:r>
            <w:r>
              <w:rPr>
                <w:sz w:val="28"/>
                <w:szCs w:val="28"/>
              </w:rPr>
              <w:t>кого муниципального района.</w:t>
            </w:r>
          </w:p>
        </w:tc>
      </w:tr>
    </w:tbl>
    <w:p w:rsidR="0079674B" w:rsidRDefault="0079674B">
      <w:pPr>
        <w:shd w:val="clear" w:color="auto" w:fill="FFFFFF"/>
        <w:spacing w:before="1282"/>
        <w:ind w:left="9629"/>
        <w:sectPr w:rsidR="0079674B">
          <w:pgSz w:w="11909" w:h="16834"/>
          <w:pgMar w:top="688" w:right="739" w:bottom="360" w:left="1306" w:header="720" w:footer="720" w:gutter="0"/>
          <w:cols w:space="60"/>
          <w:noEndnote/>
        </w:sectPr>
      </w:pPr>
    </w:p>
    <w:p w:rsidR="0079674B" w:rsidRDefault="0079674B">
      <w:pPr>
        <w:shd w:val="clear" w:color="auto" w:fill="FFFFFF"/>
        <w:ind w:left="4584"/>
      </w:pPr>
      <w:r>
        <w:rPr>
          <w:b/>
          <w:bCs/>
          <w:spacing w:val="-2"/>
          <w:sz w:val="28"/>
          <w:szCs w:val="28"/>
        </w:rPr>
        <w:lastRenderedPageBreak/>
        <w:t>Введение</w:t>
      </w:r>
    </w:p>
    <w:p w:rsidR="0079674B" w:rsidRDefault="0079674B">
      <w:pPr>
        <w:shd w:val="clear" w:color="auto" w:fill="FFFFFF"/>
        <w:spacing w:before="374" w:line="370" w:lineRule="exact"/>
        <w:ind w:left="5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водоснабжения и водоотведения </w:t>
      </w:r>
      <w:proofErr w:type="spellStart"/>
      <w:r w:rsidR="00E444C5" w:rsidRPr="00557B92">
        <w:rPr>
          <w:sz w:val="28"/>
          <w:szCs w:val="28"/>
        </w:rPr>
        <w:t>Староузеевского</w:t>
      </w:r>
      <w:proofErr w:type="spellEnd"/>
      <w:r>
        <w:rPr>
          <w:spacing w:val="-10"/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 поселения на период до 2030 года разработана на основании следующих документов:</w:t>
      </w:r>
    </w:p>
    <w:p w:rsidR="0079674B" w:rsidRDefault="0079674B">
      <w:pPr>
        <w:shd w:val="clear" w:color="auto" w:fill="FFFFFF"/>
        <w:spacing w:before="374" w:line="370" w:lineRule="exact"/>
        <w:ind w:left="5" w:right="5" w:firstLine="710"/>
        <w:jc w:val="both"/>
      </w:pPr>
      <w:r>
        <w:rPr>
          <w:sz w:val="28"/>
          <w:szCs w:val="28"/>
        </w:rPr>
        <w:t>- Схемы территориального планирования;</w:t>
      </w:r>
    </w:p>
    <w:p w:rsidR="0079674B" w:rsidRDefault="0079674B">
      <w:pPr>
        <w:shd w:val="clear" w:color="auto" w:fill="FFFFFF"/>
        <w:tabs>
          <w:tab w:val="left" w:pos="989"/>
        </w:tabs>
        <w:spacing w:line="370" w:lineRule="exact"/>
        <w:ind w:left="10" w:right="5" w:firstLine="706"/>
        <w:jc w:val="both"/>
      </w:pPr>
      <w:r w:rsidRPr="00D22805">
        <w:rPr>
          <w:sz w:val="28"/>
          <w:szCs w:val="28"/>
        </w:rPr>
        <w:t>-</w:t>
      </w:r>
      <w:r w:rsidRPr="00D22805">
        <w:rPr>
          <w:sz w:val="28"/>
          <w:szCs w:val="28"/>
        </w:rPr>
        <w:tab/>
        <w:t>А также в соответствии с требованиями</w:t>
      </w:r>
      <w:r>
        <w:rPr>
          <w:sz w:val="28"/>
          <w:szCs w:val="28"/>
        </w:rPr>
        <w:t xml:space="preserve"> федерального закона от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07.12.2011 N416-Ф3 (ред. от 30.12.2012) «О водоснабжении и водоотведении».</w:t>
      </w:r>
    </w:p>
    <w:p w:rsidR="0079674B" w:rsidRDefault="0079674B">
      <w:pPr>
        <w:shd w:val="clear" w:color="auto" w:fill="FFFFFF"/>
        <w:spacing w:line="370" w:lineRule="exact"/>
        <w:ind w:left="5" w:right="10" w:firstLine="710"/>
        <w:jc w:val="both"/>
      </w:pPr>
      <w:r>
        <w:rPr>
          <w:spacing w:val="-2"/>
          <w:sz w:val="28"/>
          <w:szCs w:val="28"/>
        </w:rPr>
        <w:t xml:space="preserve">Схема включает в себя первоочередные мероприятия по созданию систем </w:t>
      </w:r>
      <w:r>
        <w:rPr>
          <w:sz w:val="28"/>
          <w:szCs w:val="28"/>
        </w:rPr>
        <w:t xml:space="preserve">водоснабжения и водоотведения, направленные на повышение </w:t>
      </w:r>
      <w:r w:rsidRPr="00305986">
        <w:rPr>
          <w:sz w:val="28"/>
          <w:szCs w:val="28"/>
        </w:rPr>
        <w:t>на</w:t>
      </w:r>
      <w:r>
        <w:rPr>
          <w:sz w:val="28"/>
          <w:szCs w:val="28"/>
        </w:rPr>
        <w:t>де</w:t>
      </w:r>
      <w:r w:rsidRPr="00305986">
        <w:rPr>
          <w:sz w:val="28"/>
          <w:szCs w:val="28"/>
        </w:rPr>
        <w:t xml:space="preserve">жности </w:t>
      </w:r>
      <w:r>
        <w:rPr>
          <w:spacing w:val="-1"/>
          <w:sz w:val="28"/>
          <w:szCs w:val="28"/>
        </w:rPr>
        <w:t xml:space="preserve">функционирования этих систем, а также безопасные и комфортные условия для </w:t>
      </w:r>
      <w:r>
        <w:rPr>
          <w:sz w:val="28"/>
          <w:szCs w:val="28"/>
        </w:rPr>
        <w:t>проживания людей.</w:t>
      </w:r>
    </w:p>
    <w:p w:rsidR="0079674B" w:rsidRDefault="0079674B">
      <w:pPr>
        <w:shd w:val="clear" w:color="auto" w:fill="FFFFFF"/>
        <w:spacing w:line="370" w:lineRule="exact"/>
        <w:ind w:left="715"/>
      </w:pPr>
      <w:r>
        <w:rPr>
          <w:spacing w:val="-1"/>
          <w:sz w:val="28"/>
          <w:szCs w:val="28"/>
        </w:rPr>
        <w:t>Схема водоснабжения и водоотведения содержит:</w:t>
      </w:r>
    </w:p>
    <w:p w:rsidR="0079674B" w:rsidRDefault="0079674B">
      <w:pPr>
        <w:shd w:val="clear" w:color="auto" w:fill="FFFFFF"/>
        <w:spacing w:before="10" w:line="374" w:lineRule="exact"/>
        <w:ind w:left="5" w:right="10" w:firstLine="1421"/>
        <w:jc w:val="both"/>
      </w:pPr>
      <w:r>
        <w:rPr>
          <w:sz w:val="28"/>
          <w:szCs w:val="28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79674B" w:rsidRDefault="0079674B">
      <w:pPr>
        <w:shd w:val="clear" w:color="auto" w:fill="FFFFFF"/>
        <w:spacing w:before="10" w:line="374" w:lineRule="exact"/>
        <w:ind w:left="10" w:right="10" w:firstLine="1411"/>
        <w:jc w:val="both"/>
      </w:pPr>
      <w:r>
        <w:rPr>
          <w:sz w:val="28"/>
          <w:szCs w:val="28"/>
        </w:rPr>
        <w:t>прогнозные балансы потребления питьевой, технической воды сроком не менее чем на 10 лет с учетом развития поселения;</w:t>
      </w:r>
    </w:p>
    <w:p w:rsidR="0079674B" w:rsidRDefault="0079674B">
      <w:pPr>
        <w:shd w:val="clear" w:color="auto" w:fill="FFFFFF"/>
        <w:spacing w:before="19" w:line="370" w:lineRule="exact"/>
        <w:ind w:left="5" w:right="10" w:firstLine="1406"/>
        <w:jc w:val="both"/>
      </w:pPr>
      <w:r>
        <w:rPr>
          <w:sz w:val="28"/>
          <w:szCs w:val="28"/>
        </w:rPr>
        <w:t>зоны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нецентрализованных, систем холодного водоснабжения соответственно) и перечень централизованных систем водоснабжения;</w:t>
      </w:r>
    </w:p>
    <w:p w:rsidR="0079674B" w:rsidRDefault="0079674B">
      <w:pPr>
        <w:shd w:val="clear" w:color="auto" w:fill="FFFFFF"/>
        <w:spacing w:before="14" w:line="370" w:lineRule="exact"/>
        <w:ind w:left="5" w:right="10" w:firstLine="1416"/>
        <w:jc w:val="both"/>
      </w:pPr>
      <w:r>
        <w:rPr>
          <w:sz w:val="28"/>
          <w:szCs w:val="28"/>
        </w:rPr>
        <w:t>карты (схемы) планируемого размещения объектов централизованных систем холодного водоснабжения;</w:t>
      </w:r>
    </w:p>
    <w:p w:rsidR="0079674B" w:rsidRDefault="0079674B">
      <w:pPr>
        <w:shd w:val="clear" w:color="auto" w:fill="FFFFFF"/>
        <w:spacing w:before="14" w:line="370" w:lineRule="exact"/>
        <w:ind w:left="10" w:right="10" w:firstLine="1411"/>
        <w:jc w:val="both"/>
      </w:pPr>
      <w:r>
        <w:rPr>
          <w:spacing w:val="-2"/>
          <w:sz w:val="28"/>
          <w:szCs w:val="28"/>
        </w:rPr>
        <w:t xml:space="preserve">границы планируемых </w:t>
      </w:r>
      <w:proofErr w:type="gramStart"/>
      <w:r>
        <w:rPr>
          <w:spacing w:val="-2"/>
          <w:sz w:val="28"/>
          <w:szCs w:val="28"/>
        </w:rPr>
        <w:t xml:space="preserve">зон размещения объектов централизованных </w:t>
      </w:r>
      <w:r>
        <w:rPr>
          <w:sz w:val="28"/>
          <w:szCs w:val="28"/>
        </w:rPr>
        <w:t>систем холодного водоснабжения</w:t>
      </w:r>
      <w:proofErr w:type="gramEnd"/>
      <w:r>
        <w:rPr>
          <w:sz w:val="28"/>
          <w:szCs w:val="28"/>
        </w:rPr>
        <w:t>;</w:t>
      </w:r>
    </w:p>
    <w:p w:rsidR="0079674B" w:rsidRDefault="0079674B">
      <w:pPr>
        <w:shd w:val="clear" w:color="auto" w:fill="FFFFFF"/>
        <w:spacing w:before="14" w:line="370" w:lineRule="exact"/>
        <w:ind w:left="5" w:right="10" w:firstLine="1416"/>
        <w:jc w:val="both"/>
      </w:pPr>
      <w:r>
        <w:rPr>
          <w:sz w:val="28"/>
          <w:szCs w:val="28"/>
        </w:rPr>
        <w:t xml:space="preserve">перечень основных мероприятий по реализации схем водоснабжения и водоотведения в разбивке по этапам, включая технические </w:t>
      </w:r>
      <w:r>
        <w:rPr>
          <w:spacing w:val="-1"/>
          <w:sz w:val="28"/>
          <w:szCs w:val="28"/>
        </w:rPr>
        <w:t>обоснования этих мероприятий и оценку стоимости их реализации.</w:t>
      </w:r>
    </w:p>
    <w:p w:rsidR="0079674B" w:rsidRDefault="0079674B">
      <w:pPr>
        <w:shd w:val="clear" w:color="auto" w:fill="FFFFFF"/>
        <w:spacing w:line="370" w:lineRule="exact"/>
        <w:ind w:left="5" w:right="10" w:firstLine="701"/>
        <w:jc w:val="both"/>
      </w:pPr>
      <w:r>
        <w:rPr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79674B" w:rsidRDefault="0079674B">
      <w:pPr>
        <w:shd w:val="clear" w:color="auto" w:fill="FFFFFF"/>
        <w:tabs>
          <w:tab w:val="left" w:pos="1416"/>
        </w:tabs>
        <w:spacing w:line="370" w:lineRule="exact"/>
        <w:ind w:left="710"/>
      </w:pPr>
      <w:r>
        <w:rPr>
          <w:spacing w:val="-18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Водоснабжение:</w:t>
      </w:r>
    </w:p>
    <w:p w:rsidR="0079674B" w:rsidRDefault="0079674B" w:rsidP="00B11D09">
      <w:pPr>
        <w:numPr>
          <w:ilvl w:val="0"/>
          <w:numId w:val="5"/>
        </w:numPr>
        <w:shd w:val="clear" w:color="auto" w:fill="FFFFFF"/>
        <w:tabs>
          <w:tab w:val="left" w:pos="874"/>
        </w:tabs>
        <w:spacing w:line="370" w:lineRule="exact"/>
        <w:ind w:left="715"/>
        <w:rPr>
          <w:sz w:val="28"/>
          <w:szCs w:val="28"/>
        </w:rPr>
      </w:pPr>
      <w:r>
        <w:rPr>
          <w:spacing w:val="-1"/>
          <w:sz w:val="28"/>
          <w:szCs w:val="28"/>
        </w:rPr>
        <w:t>сети водоснабжения;</w:t>
      </w:r>
    </w:p>
    <w:p w:rsidR="0079674B" w:rsidRDefault="0079674B" w:rsidP="00B11D09">
      <w:pPr>
        <w:numPr>
          <w:ilvl w:val="0"/>
          <w:numId w:val="5"/>
        </w:numPr>
        <w:shd w:val="clear" w:color="auto" w:fill="FFFFFF"/>
        <w:tabs>
          <w:tab w:val="left" w:pos="874"/>
        </w:tabs>
        <w:spacing w:line="370" w:lineRule="exact"/>
        <w:ind w:left="715"/>
        <w:rPr>
          <w:sz w:val="28"/>
          <w:szCs w:val="28"/>
        </w:rPr>
      </w:pPr>
      <w:r>
        <w:rPr>
          <w:spacing w:val="-3"/>
          <w:sz w:val="28"/>
          <w:szCs w:val="28"/>
        </w:rPr>
        <w:t>водозаборы.</w:t>
      </w:r>
    </w:p>
    <w:p w:rsidR="0079674B" w:rsidRDefault="0079674B">
      <w:pPr>
        <w:shd w:val="clear" w:color="auto" w:fill="FFFFFF"/>
        <w:tabs>
          <w:tab w:val="left" w:pos="1416"/>
        </w:tabs>
        <w:spacing w:line="370" w:lineRule="exact"/>
        <w:ind w:left="710"/>
      </w:pPr>
      <w:r>
        <w:rPr>
          <w:spacing w:val="-6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Водоотведение:</w:t>
      </w:r>
    </w:p>
    <w:p w:rsidR="0079674B" w:rsidRDefault="0079674B">
      <w:pPr>
        <w:shd w:val="clear" w:color="auto" w:fill="FFFFFF"/>
        <w:tabs>
          <w:tab w:val="left" w:pos="979"/>
        </w:tabs>
        <w:spacing w:line="370" w:lineRule="exact"/>
        <w:ind w:right="14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оснащение индивидуальных жилых домов в зоне жилой застройки</w:t>
      </w:r>
      <w:r>
        <w:rPr>
          <w:sz w:val="28"/>
          <w:szCs w:val="28"/>
        </w:rPr>
        <w:br/>
        <w:t>локальными очистными сооружениями (ЛОС);</w:t>
      </w:r>
    </w:p>
    <w:p w:rsidR="0079674B" w:rsidRDefault="0079674B">
      <w:pPr>
        <w:shd w:val="clear" w:color="auto" w:fill="FFFFFF"/>
        <w:tabs>
          <w:tab w:val="left" w:pos="869"/>
        </w:tabs>
        <w:spacing w:line="370" w:lineRule="exact"/>
        <w:ind w:left="71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ЛОС стоков животноводческих комплексов.</w:t>
      </w:r>
    </w:p>
    <w:p w:rsidR="0079674B" w:rsidRDefault="0079674B">
      <w:pPr>
        <w:shd w:val="clear" w:color="auto" w:fill="FFFFFF"/>
        <w:spacing w:before="1363"/>
        <w:jc w:val="right"/>
        <w:sectPr w:rsidR="0079674B">
          <w:pgSz w:w="11909" w:h="16834"/>
          <w:pgMar w:top="688" w:right="854" w:bottom="360" w:left="1421" w:header="720" w:footer="720" w:gutter="0"/>
          <w:cols w:space="60"/>
          <w:noEndnote/>
        </w:sectPr>
      </w:pPr>
    </w:p>
    <w:p w:rsidR="0079674B" w:rsidRDefault="0079674B">
      <w:pPr>
        <w:shd w:val="clear" w:color="auto" w:fill="FFFFFF"/>
        <w:tabs>
          <w:tab w:val="left" w:pos="1416"/>
        </w:tabs>
        <w:spacing w:line="370" w:lineRule="exact"/>
        <w:ind w:left="706" w:right="2880" w:firstLine="878"/>
      </w:pPr>
      <w:r>
        <w:rPr>
          <w:b/>
          <w:bCs/>
          <w:sz w:val="28"/>
          <w:szCs w:val="28"/>
        </w:rPr>
        <w:lastRenderedPageBreak/>
        <w:t>Глава 1.</w:t>
      </w:r>
      <w:r>
        <w:rPr>
          <w:b/>
          <w:bCs/>
          <w:sz w:val="28"/>
          <w:szCs w:val="28"/>
        </w:rPr>
        <w:br/>
        <w:t>Схема водоснабжения</w:t>
      </w:r>
      <w:r>
        <w:rPr>
          <w:b/>
          <w:bCs/>
          <w:sz w:val="28"/>
          <w:szCs w:val="28"/>
        </w:rPr>
        <w:br/>
        <w:t>1.1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Климатические условия</w:t>
      </w:r>
    </w:p>
    <w:p w:rsidR="001C002B" w:rsidRDefault="001C002B" w:rsidP="00305986">
      <w:pPr>
        <w:shd w:val="clear" w:color="auto" w:fill="FFFFFF"/>
        <w:spacing w:line="370" w:lineRule="exact"/>
        <w:jc w:val="both"/>
        <w:rPr>
          <w:sz w:val="28"/>
          <w:szCs w:val="28"/>
        </w:rPr>
      </w:pPr>
      <w:r w:rsidRPr="001C002B">
        <w:rPr>
          <w:sz w:val="28"/>
          <w:szCs w:val="28"/>
        </w:rPr>
        <w:t xml:space="preserve">Территория сельского поселения входит в лесорастительную зону лесостепи и характеризуется климатом с низкими весенними и </w:t>
      </w:r>
      <w:proofErr w:type="spellStart"/>
      <w:r w:rsidRPr="001C002B">
        <w:rPr>
          <w:sz w:val="28"/>
          <w:szCs w:val="28"/>
        </w:rPr>
        <w:t>ранне</w:t>
      </w:r>
      <w:proofErr w:type="spellEnd"/>
      <w:r>
        <w:rPr>
          <w:sz w:val="28"/>
          <w:szCs w:val="28"/>
        </w:rPr>
        <w:t xml:space="preserve"> – </w:t>
      </w:r>
      <w:r w:rsidRPr="001C002B">
        <w:rPr>
          <w:sz w:val="28"/>
          <w:szCs w:val="28"/>
        </w:rPr>
        <w:t>осенними</w:t>
      </w:r>
      <w:r>
        <w:rPr>
          <w:sz w:val="28"/>
          <w:szCs w:val="28"/>
        </w:rPr>
        <w:t xml:space="preserve"> </w:t>
      </w:r>
      <w:r w:rsidRPr="001C002B">
        <w:rPr>
          <w:sz w:val="28"/>
          <w:szCs w:val="28"/>
        </w:rPr>
        <w:t xml:space="preserve"> заморозками, периодическими засухами. </w:t>
      </w:r>
      <w:r>
        <w:rPr>
          <w:sz w:val="28"/>
          <w:szCs w:val="28"/>
        </w:rPr>
        <w:t xml:space="preserve"> </w:t>
      </w:r>
      <w:r w:rsidRPr="001C002B">
        <w:rPr>
          <w:sz w:val="28"/>
          <w:szCs w:val="28"/>
        </w:rPr>
        <w:t xml:space="preserve">Преобладающие ветры </w:t>
      </w:r>
    </w:p>
    <w:p w:rsidR="0079674B" w:rsidRPr="008F1315" w:rsidRDefault="001C002B" w:rsidP="001C002B">
      <w:pPr>
        <w:shd w:val="clear" w:color="auto" w:fill="FFFFFF"/>
        <w:spacing w:line="370" w:lineRule="exact"/>
        <w:jc w:val="both"/>
      </w:pPr>
      <w:proofErr w:type="gramStart"/>
      <w:r w:rsidRPr="001C002B">
        <w:rPr>
          <w:sz w:val="28"/>
          <w:szCs w:val="28"/>
        </w:rPr>
        <w:t>юго</w:t>
      </w:r>
      <w:r>
        <w:rPr>
          <w:sz w:val="28"/>
          <w:szCs w:val="28"/>
        </w:rPr>
        <w:t xml:space="preserve"> – </w:t>
      </w:r>
      <w:r w:rsidRPr="001C002B">
        <w:rPr>
          <w:sz w:val="28"/>
          <w:szCs w:val="28"/>
        </w:rPr>
        <w:t>западные</w:t>
      </w:r>
      <w:proofErr w:type="gramEnd"/>
      <w:r w:rsidRPr="001C002B">
        <w:rPr>
          <w:sz w:val="28"/>
          <w:szCs w:val="28"/>
        </w:rPr>
        <w:t xml:space="preserve">. Рельеф волнистый, положение возвышенное. </w:t>
      </w:r>
      <w:r w:rsidR="0079674B" w:rsidRPr="00305986">
        <w:rPr>
          <w:sz w:val="28"/>
          <w:szCs w:val="28"/>
        </w:rPr>
        <w:t>Сам</w:t>
      </w:r>
      <w:r>
        <w:rPr>
          <w:sz w:val="28"/>
          <w:szCs w:val="28"/>
        </w:rPr>
        <w:t>ой</w:t>
      </w:r>
      <w:r w:rsidR="0079674B" w:rsidRPr="00305986">
        <w:rPr>
          <w:sz w:val="28"/>
          <w:szCs w:val="28"/>
        </w:rPr>
        <w:t xml:space="preserve"> крупн</w:t>
      </w:r>
      <w:r>
        <w:rPr>
          <w:sz w:val="28"/>
          <w:szCs w:val="28"/>
        </w:rPr>
        <w:t>ой</w:t>
      </w:r>
      <w:r w:rsidR="0079674B" w:rsidRPr="00305986">
        <w:rPr>
          <w:sz w:val="28"/>
          <w:szCs w:val="28"/>
        </w:rPr>
        <w:t xml:space="preserve"> рек</w:t>
      </w:r>
      <w:r>
        <w:rPr>
          <w:sz w:val="28"/>
          <w:szCs w:val="28"/>
        </w:rPr>
        <w:t>ой</w:t>
      </w:r>
      <w:r w:rsidR="0079674B" w:rsidRPr="00305986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="0079674B" w:rsidRPr="00305986">
        <w:rPr>
          <w:sz w:val="28"/>
          <w:szCs w:val="28"/>
        </w:rPr>
        <w:t xml:space="preserve">тся </w:t>
      </w:r>
      <w:proofErr w:type="gramStart"/>
      <w:r w:rsidR="0079674B" w:rsidRPr="00305986">
        <w:rPr>
          <w:sz w:val="28"/>
          <w:szCs w:val="28"/>
        </w:rPr>
        <w:t>Большая</w:t>
      </w:r>
      <w:proofErr w:type="gramEnd"/>
      <w:r w:rsidR="0079674B" w:rsidRPr="00305986">
        <w:rPr>
          <w:sz w:val="28"/>
          <w:szCs w:val="28"/>
        </w:rPr>
        <w:t xml:space="preserve">  </w:t>
      </w:r>
      <w:proofErr w:type="spellStart"/>
      <w:r w:rsidR="0079674B" w:rsidRPr="00305986">
        <w:rPr>
          <w:sz w:val="28"/>
          <w:szCs w:val="28"/>
        </w:rPr>
        <w:t>Сульча</w:t>
      </w:r>
      <w:proofErr w:type="spellEnd"/>
      <w:r w:rsidR="0079674B" w:rsidRPr="00305986">
        <w:rPr>
          <w:sz w:val="28"/>
          <w:szCs w:val="28"/>
        </w:rPr>
        <w:t>. </w:t>
      </w:r>
      <w:r w:rsidR="0079674B" w:rsidRPr="00305986">
        <w:rPr>
          <w:sz w:val="28"/>
          <w:szCs w:val="28"/>
        </w:rPr>
        <w:br/>
        <w:t>Климат умеренно континентальный. Он характеризуется тёплым влажным летом (средняя температура воздуха в июле 18,6 градусов) и умеренно холодной зимой с устойчивым снежным покровом. (40 - 70 см) </w:t>
      </w:r>
      <w:r w:rsidR="0079674B" w:rsidRPr="00305986">
        <w:rPr>
          <w:sz w:val="28"/>
          <w:szCs w:val="28"/>
        </w:rPr>
        <w:br/>
      </w:r>
      <w:r w:rsidR="0079674B" w:rsidRPr="008F1315">
        <w:rPr>
          <w:spacing w:val="-2"/>
          <w:sz w:val="28"/>
          <w:szCs w:val="28"/>
        </w:rPr>
        <w:t>Продолжительность</w:t>
      </w:r>
      <w:r w:rsidR="0079674B" w:rsidRPr="008F1315">
        <w:rPr>
          <w:rFonts w:ascii="Arial" w:hAnsi="Arial" w:cs="Arial"/>
          <w:sz w:val="28"/>
          <w:szCs w:val="28"/>
        </w:rPr>
        <w:tab/>
      </w:r>
      <w:r w:rsidR="0079674B" w:rsidRPr="008F1315">
        <w:rPr>
          <w:spacing w:val="-2"/>
          <w:sz w:val="28"/>
          <w:szCs w:val="28"/>
        </w:rPr>
        <w:t>зимнего</w:t>
      </w:r>
      <w:r w:rsidR="0079674B" w:rsidRPr="008F1315">
        <w:rPr>
          <w:rFonts w:ascii="Arial" w:hAnsi="Arial" w:cs="Arial"/>
          <w:sz w:val="28"/>
          <w:szCs w:val="28"/>
        </w:rPr>
        <w:tab/>
      </w:r>
      <w:r w:rsidR="0079674B" w:rsidRPr="008F1315">
        <w:rPr>
          <w:spacing w:val="-2"/>
          <w:sz w:val="28"/>
          <w:szCs w:val="28"/>
        </w:rPr>
        <w:t>периода,</w:t>
      </w:r>
      <w:r w:rsidR="0079674B" w:rsidRPr="008F1315">
        <w:rPr>
          <w:rFonts w:ascii="Arial" w:cs="Arial"/>
          <w:sz w:val="28"/>
          <w:szCs w:val="28"/>
        </w:rPr>
        <w:tab/>
      </w:r>
      <w:r w:rsidR="0079674B" w:rsidRPr="008F1315">
        <w:rPr>
          <w:spacing w:val="-13"/>
          <w:sz w:val="28"/>
          <w:szCs w:val="28"/>
        </w:rPr>
        <w:t>между        датами</w:t>
      </w:r>
      <w:r w:rsidR="0079674B" w:rsidRPr="008F1315">
        <w:rPr>
          <w:rFonts w:ascii="Arial" w:hAnsi="Arial" w:cs="Arial"/>
          <w:sz w:val="28"/>
          <w:szCs w:val="28"/>
        </w:rPr>
        <w:tab/>
      </w:r>
      <w:r w:rsidR="0079674B" w:rsidRPr="008F1315">
        <w:rPr>
          <w:spacing w:val="-3"/>
          <w:sz w:val="28"/>
          <w:szCs w:val="28"/>
        </w:rPr>
        <w:t>перехода</w:t>
      </w:r>
    </w:p>
    <w:p w:rsidR="0079674B" w:rsidRPr="008F1315" w:rsidRDefault="0079674B">
      <w:pPr>
        <w:shd w:val="clear" w:color="auto" w:fill="FFFFFF"/>
        <w:spacing w:line="370" w:lineRule="exact"/>
        <w:ind w:right="5"/>
        <w:jc w:val="both"/>
      </w:pPr>
      <w:r w:rsidRPr="008F1315">
        <w:rPr>
          <w:spacing w:val="-2"/>
          <w:sz w:val="28"/>
          <w:szCs w:val="28"/>
        </w:rPr>
        <w:t>среднесуточной температуры через 0</w:t>
      </w:r>
      <w:r w:rsidRPr="008F1315">
        <w:rPr>
          <w:spacing w:val="-2"/>
          <w:sz w:val="28"/>
          <w:szCs w:val="28"/>
          <w:vertAlign w:val="superscript"/>
        </w:rPr>
        <w:t>0</w:t>
      </w:r>
      <w:r w:rsidRPr="008F1315">
        <w:rPr>
          <w:spacing w:val="-2"/>
          <w:sz w:val="28"/>
          <w:szCs w:val="28"/>
        </w:rPr>
        <w:t xml:space="preserve">С, в среднем составляет около 5,5 месяцев </w:t>
      </w:r>
      <w:r w:rsidRPr="008F1315">
        <w:rPr>
          <w:sz w:val="28"/>
          <w:szCs w:val="28"/>
        </w:rPr>
        <w:t>(28.10-06.04).</w:t>
      </w:r>
    </w:p>
    <w:p w:rsidR="0079674B" w:rsidRPr="008F1315" w:rsidRDefault="0079674B">
      <w:pPr>
        <w:shd w:val="clear" w:color="auto" w:fill="FFFFFF"/>
        <w:spacing w:line="370" w:lineRule="exact"/>
        <w:ind w:right="10" w:firstLine="706"/>
        <w:jc w:val="both"/>
      </w:pPr>
      <w:r w:rsidRPr="008F1315">
        <w:rPr>
          <w:sz w:val="28"/>
          <w:szCs w:val="28"/>
        </w:rPr>
        <w:t>Продолжительность летнего периода со среднесуточными температурами воздуха выше +10</w:t>
      </w:r>
      <w:r w:rsidRPr="008F1315">
        <w:rPr>
          <w:sz w:val="28"/>
          <w:szCs w:val="28"/>
          <w:vertAlign w:val="superscript"/>
        </w:rPr>
        <w:t>0</w:t>
      </w:r>
      <w:r w:rsidRPr="008F1315">
        <w:rPr>
          <w:sz w:val="28"/>
          <w:szCs w:val="28"/>
        </w:rPr>
        <w:t>С – 4,5 месяца.</w:t>
      </w:r>
    </w:p>
    <w:p w:rsidR="0079674B" w:rsidRPr="008F1315" w:rsidRDefault="0079674B">
      <w:pPr>
        <w:shd w:val="clear" w:color="auto" w:fill="FFFFFF"/>
        <w:spacing w:before="5" w:line="370" w:lineRule="exact"/>
        <w:ind w:right="10" w:firstLine="706"/>
        <w:jc w:val="both"/>
      </w:pPr>
      <w:r w:rsidRPr="008F1315">
        <w:rPr>
          <w:sz w:val="28"/>
          <w:szCs w:val="28"/>
        </w:rPr>
        <w:t>Продолжительность каждого из переходных периодов (осени и весны) составляет примерно 1 месяц. Для осени – это ноябрь, для весны – апрель.</w:t>
      </w:r>
    </w:p>
    <w:p w:rsidR="0079674B" w:rsidRPr="008F1315" w:rsidRDefault="0079674B">
      <w:pPr>
        <w:shd w:val="clear" w:color="auto" w:fill="FFFFFF"/>
        <w:spacing w:line="370" w:lineRule="exact"/>
        <w:ind w:right="10" w:firstLine="706"/>
        <w:jc w:val="both"/>
      </w:pPr>
      <w:r w:rsidRPr="008F1315">
        <w:rPr>
          <w:sz w:val="28"/>
          <w:szCs w:val="28"/>
        </w:rPr>
        <w:t xml:space="preserve">По данным метеостанции среднемноголетняя годовая температура </w:t>
      </w:r>
      <w:r w:rsidRPr="008F1315">
        <w:rPr>
          <w:spacing w:val="-6"/>
          <w:sz w:val="28"/>
          <w:szCs w:val="28"/>
        </w:rPr>
        <w:t xml:space="preserve">воздуха составляет +3,9 </w:t>
      </w:r>
      <w:r w:rsidRPr="008F1315">
        <w:rPr>
          <w:sz w:val="28"/>
          <w:szCs w:val="28"/>
          <w:vertAlign w:val="superscript"/>
        </w:rPr>
        <w:t>0</w:t>
      </w:r>
      <w:r w:rsidRPr="008F1315">
        <w:rPr>
          <w:sz w:val="28"/>
          <w:szCs w:val="28"/>
        </w:rPr>
        <w:t xml:space="preserve">С. Годовой ход температуры по месяцам выглядит </w:t>
      </w:r>
      <w:proofErr w:type="gramStart"/>
      <w:r w:rsidRPr="008F1315">
        <w:rPr>
          <w:sz w:val="28"/>
          <w:szCs w:val="28"/>
        </w:rPr>
        <w:t>достаточно плавным</w:t>
      </w:r>
      <w:proofErr w:type="gramEnd"/>
      <w:r w:rsidRPr="008F1315">
        <w:rPr>
          <w:sz w:val="28"/>
          <w:szCs w:val="28"/>
        </w:rPr>
        <w:t>, поскольку на нем сказывается влияние водохранилища.</w:t>
      </w:r>
    </w:p>
    <w:p w:rsidR="0079674B" w:rsidRPr="008F1315" w:rsidRDefault="0079674B">
      <w:pPr>
        <w:shd w:val="clear" w:color="auto" w:fill="FFFFFF"/>
        <w:spacing w:line="370" w:lineRule="exact"/>
        <w:ind w:right="10" w:firstLine="706"/>
        <w:jc w:val="both"/>
      </w:pPr>
      <w:r w:rsidRPr="008F1315">
        <w:rPr>
          <w:sz w:val="28"/>
          <w:szCs w:val="28"/>
        </w:rPr>
        <w:t xml:space="preserve">Наиболее холодным месяцем является январь со средней температурой воздуха -11,1 </w:t>
      </w:r>
      <w:r w:rsidRPr="008F1315">
        <w:rPr>
          <w:sz w:val="28"/>
          <w:szCs w:val="28"/>
          <w:vertAlign w:val="superscript"/>
        </w:rPr>
        <w:t>0</w:t>
      </w:r>
      <w:r w:rsidRPr="008F1315">
        <w:rPr>
          <w:sz w:val="28"/>
          <w:szCs w:val="28"/>
        </w:rPr>
        <w:t>С.</w:t>
      </w:r>
    </w:p>
    <w:p w:rsidR="0079674B" w:rsidRPr="008F1315" w:rsidRDefault="0079674B">
      <w:pPr>
        <w:shd w:val="clear" w:color="auto" w:fill="FFFFFF"/>
        <w:spacing w:before="10" w:line="370" w:lineRule="exact"/>
        <w:ind w:right="10" w:firstLine="706"/>
        <w:jc w:val="both"/>
      </w:pPr>
      <w:r w:rsidRPr="008F1315">
        <w:rPr>
          <w:sz w:val="28"/>
          <w:szCs w:val="28"/>
        </w:rPr>
        <w:t xml:space="preserve">Среднемесячная максимальная температура воздуха самого жаркого месяца (июль) составляет +24,5 </w:t>
      </w:r>
      <w:r w:rsidRPr="008F1315">
        <w:rPr>
          <w:sz w:val="28"/>
          <w:szCs w:val="28"/>
          <w:vertAlign w:val="superscript"/>
        </w:rPr>
        <w:t>0</w:t>
      </w:r>
      <w:r w:rsidRPr="008F1315">
        <w:rPr>
          <w:sz w:val="28"/>
          <w:szCs w:val="28"/>
        </w:rPr>
        <w:t>С.</w:t>
      </w:r>
    </w:p>
    <w:p w:rsidR="0079674B" w:rsidRPr="008F1315" w:rsidRDefault="0079674B">
      <w:pPr>
        <w:shd w:val="clear" w:color="auto" w:fill="FFFFFF"/>
        <w:spacing w:line="370" w:lineRule="exact"/>
        <w:ind w:right="10" w:firstLine="706"/>
        <w:jc w:val="both"/>
      </w:pPr>
      <w:r w:rsidRPr="008F1315">
        <w:rPr>
          <w:sz w:val="28"/>
          <w:szCs w:val="28"/>
        </w:rPr>
        <w:t xml:space="preserve">Температура холодного периода (средняя температура наиболее холодной части отопительного периода) равна -16,6 </w:t>
      </w:r>
      <w:r w:rsidRPr="008F1315">
        <w:rPr>
          <w:sz w:val="28"/>
          <w:szCs w:val="28"/>
          <w:vertAlign w:val="superscript"/>
        </w:rPr>
        <w:t>0</w:t>
      </w:r>
      <w:r w:rsidRPr="008F1315">
        <w:rPr>
          <w:sz w:val="28"/>
          <w:szCs w:val="28"/>
        </w:rPr>
        <w:t>С.</w:t>
      </w:r>
    </w:p>
    <w:p w:rsidR="0079674B" w:rsidRPr="008F1315" w:rsidRDefault="0079674B">
      <w:pPr>
        <w:shd w:val="clear" w:color="auto" w:fill="FFFFFF"/>
        <w:spacing w:line="370" w:lineRule="exact"/>
        <w:ind w:firstLine="706"/>
        <w:jc w:val="both"/>
      </w:pPr>
      <w:r w:rsidRPr="008F1315">
        <w:rPr>
          <w:sz w:val="28"/>
          <w:szCs w:val="28"/>
        </w:rPr>
        <w:t>Максимальная температура летом доходит до +38°С, а абсолютный минимум температуры, зафиксированный на территории поселения, равен -36°С.</w:t>
      </w:r>
    </w:p>
    <w:p w:rsidR="0079674B" w:rsidRPr="008F1315" w:rsidRDefault="0079674B">
      <w:pPr>
        <w:shd w:val="clear" w:color="auto" w:fill="FFFFFF"/>
        <w:spacing w:line="370" w:lineRule="exact"/>
        <w:ind w:right="5" w:firstLine="706"/>
        <w:jc w:val="both"/>
      </w:pPr>
      <w:r w:rsidRPr="008F1315">
        <w:rPr>
          <w:sz w:val="28"/>
          <w:szCs w:val="28"/>
        </w:rPr>
        <w:t xml:space="preserve">Грунты по степени </w:t>
      </w:r>
      <w:proofErr w:type="spellStart"/>
      <w:r w:rsidRPr="008F1315">
        <w:rPr>
          <w:sz w:val="28"/>
          <w:szCs w:val="28"/>
        </w:rPr>
        <w:t>морозоопасности</w:t>
      </w:r>
      <w:proofErr w:type="spellEnd"/>
      <w:r w:rsidRPr="008F1315">
        <w:rPr>
          <w:sz w:val="28"/>
          <w:szCs w:val="28"/>
        </w:rPr>
        <w:t xml:space="preserve">, в зоне сезонного промерзания относятся </w:t>
      </w:r>
      <w:proofErr w:type="gramStart"/>
      <w:r w:rsidRPr="008F1315">
        <w:rPr>
          <w:sz w:val="28"/>
          <w:szCs w:val="28"/>
        </w:rPr>
        <w:t>к</w:t>
      </w:r>
      <w:proofErr w:type="gramEnd"/>
      <w:r w:rsidRPr="008F1315">
        <w:rPr>
          <w:sz w:val="28"/>
          <w:szCs w:val="28"/>
        </w:rPr>
        <w:t xml:space="preserve"> слабо- и практически </w:t>
      </w:r>
      <w:proofErr w:type="spellStart"/>
      <w:r w:rsidRPr="008F1315">
        <w:rPr>
          <w:sz w:val="28"/>
          <w:szCs w:val="28"/>
        </w:rPr>
        <w:t>непучинистым</w:t>
      </w:r>
      <w:proofErr w:type="spellEnd"/>
      <w:r w:rsidRPr="008F1315">
        <w:rPr>
          <w:sz w:val="28"/>
          <w:szCs w:val="28"/>
        </w:rPr>
        <w:t xml:space="preserve">. Нормативная глубина </w:t>
      </w:r>
      <w:r w:rsidRPr="008F1315">
        <w:rPr>
          <w:spacing w:val="-1"/>
          <w:sz w:val="28"/>
          <w:szCs w:val="28"/>
        </w:rPr>
        <w:t xml:space="preserve">сезонного промерзания в данном районе для глинистых грунтов составляет 1.61 </w:t>
      </w:r>
      <w:r w:rsidRPr="008F1315">
        <w:rPr>
          <w:sz w:val="28"/>
          <w:szCs w:val="28"/>
        </w:rPr>
        <w:t>м.  Учитывая, что дно траншей водопроводных сетей расположено на глубине 2</w:t>
      </w:r>
    </w:p>
    <w:p w:rsidR="0079674B" w:rsidRDefault="0079674B">
      <w:pPr>
        <w:shd w:val="clear" w:color="auto" w:fill="FFFFFF"/>
        <w:spacing w:line="370" w:lineRule="exact"/>
        <w:ind w:right="10"/>
        <w:jc w:val="both"/>
      </w:pPr>
      <w:r w:rsidRPr="008F1315">
        <w:rPr>
          <w:sz w:val="28"/>
          <w:szCs w:val="28"/>
        </w:rPr>
        <w:t>– 2.5 м, что ниже глубины промерзания, то риск размораживания сетей отсутствует.</w:t>
      </w:r>
    </w:p>
    <w:p w:rsidR="0079674B" w:rsidRDefault="0079674B">
      <w:pPr>
        <w:shd w:val="clear" w:color="auto" w:fill="FFFFFF"/>
        <w:spacing w:before="374" w:line="370" w:lineRule="exact"/>
        <w:ind w:right="5" w:firstLine="706"/>
        <w:jc w:val="both"/>
      </w:pPr>
      <w:r>
        <w:rPr>
          <w:b/>
          <w:bCs/>
          <w:spacing w:val="-1"/>
          <w:sz w:val="28"/>
          <w:szCs w:val="28"/>
        </w:rPr>
        <w:t xml:space="preserve">1.1.1 Описание структуры системы водоснабжения </w:t>
      </w:r>
      <w:proofErr w:type="spellStart"/>
      <w:r w:rsidR="00E444C5" w:rsidRPr="00E444C5">
        <w:rPr>
          <w:b/>
          <w:sz w:val="28"/>
          <w:szCs w:val="28"/>
        </w:rPr>
        <w:t>Староузеевского</w:t>
      </w:r>
      <w:proofErr w:type="spellEnd"/>
      <w:r w:rsidRPr="00E444C5">
        <w:rPr>
          <w:b/>
          <w:spacing w:val="-10"/>
          <w:sz w:val="28"/>
          <w:szCs w:val="28"/>
        </w:rPr>
        <w:t xml:space="preserve"> </w:t>
      </w:r>
      <w:r w:rsidRPr="00D22805">
        <w:rPr>
          <w:b/>
          <w:spacing w:val="-10"/>
          <w:sz w:val="28"/>
          <w:szCs w:val="28"/>
        </w:rPr>
        <w:t xml:space="preserve"> </w:t>
      </w:r>
      <w:r w:rsidRPr="00D22805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поселения.</w:t>
      </w:r>
    </w:p>
    <w:p w:rsidR="0079674B" w:rsidRPr="001C002B" w:rsidRDefault="00E444C5" w:rsidP="001C002B">
      <w:pPr>
        <w:spacing w:line="370" w:lineRule="exact"/>
        <w:ind w:firstLine="706"/>
        <w:jc w:val="both"/>
      </w:pPr>
      <w:proofErr w:type="spellStart"/>
      <w:r w:rsidRPr="00E444C5">
        <w:rPr>
          <w:sz w:val="28"/>
          <w:szCs w:val="28"/>
        </w:rPr>
        <w:t>Староузеевско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="0079674B" w:rsidRPr="008F1315">
        <w:rPr>
          <w:sz w:val="28"/>
          <w:szCs w:val="28"/>
        </w:rPr>
        <w:t xml:space="preserve">сельское поселение образовано в соответствии с Законом Республики Татарстан </w:t>
      </w:r>
      <w:r w:rsidR="0079674B" w:rsidRPr="001C002B">
        <w:rPr>
          <w:sz w:val="28"/>
          <w:szCs w:val="28"/>
        </w:rPr>
        <w:t xml:space="preserve">от 31 января 2005 года № 39-ЗРТ «Об установлении границ территорий и статусе муниципального образования «Аксубаевский  </w:t>
      </w:r>
      <w:r w:rsidR="0079674B" w:rsidRPr="001C002B">
        <w:rPr>
          <w:sz w:val="28"/>
          <w:szCs w:val="28"/>
        </w:rPr>
        <w:lastRenderedPageBreak/>
        <w:t>муниципальный район» и муниципальных образований в его составе».</w:t>
      </w:r>
    </w:p>
    <w:p w:rsidR="001C002B" w:rsidRDefault="0079674B" w:rsidP="001C002B">
      <w:pPr>
        <w:spacing w:line="370" w:lineRule="exact"/>
        <w:ind w:firstLine="706"/>
        <w:jc w:val="both"/>
        <w:rPr>
          <w:sz w:val="28"/>
          <w:szCs w:val="28"/>
        </w:rPr>
      </w:pPr>
      <w:r w:rsidRPr="001C002B">
        <w:rPr>
          <w:sz w:val="28"/>
          <w:szCs w:val="28"/>
        </w:rPr>
        <w:t xml:space="preserve">В состав </w:t>
      </w:r>
      <w:proofErr w:type="spellStart"/>
      <w:r w:rsidR="001C002B">
        <w:rPr>
          <w:sz w:val="28"/>
          <w:szCs w:val="28"/>
        </w:rPr>
        <w:t>Староузеевского</w:t>
      </w:r>
      <w:proofErr w:type="spellEnd"/>
      <w:r w:rsidR="001C002B">
        <w:rPr>
          <w:sz w:val="28"/>
          <w:szCs w:val="28"/>
        </w:rPr>
        <w:t xml:space="preserve"> </w:t>
      </w:r>
      <w:r w:rsidRPr="001C002B">
        <w:rPr>
          <w:sz w:val="28"/>
          <w:szCs w:val="28"/>
        </w:rPr>
        <w:t xml:space="preserve">сельского поселения в соответствии с этим законом входят: </w:t>
      </w:r>
      <w:r w:rsidR="001C002B" w:rsidRPr="001C002B">
        <w:rPr>
          <w:sz w:val="28"/>
          <w:szCs w:val="28"/>
        </w:rPr>
        <w:t xml:space="preserve">село Старое </w:t>
      </w:r>
      <w:proofErr w:type="spellStart"/>
      <w:r w:rsidR="001C002B" w:rsidRPr="001C002B">
        <w:rPr>
          <w:sz w:val="28"/>
          <w:szCs w:val="28"/>
        </w:rPr>
        <w:t>Узеево</w:t>
      </w:r>
      <w:proofErr w:type="spellEnd"/>
      <w:r w:rsidR="001C002B" w:rsidRPr="001C002B">
        <w:rPr>
          <w:sz w:val="28"/>
          <w:szCs w:val="28"/>
        </w:rPr>
        <w:t>,</w:t>
      </w:r>
      <w:r w:rsidR="001C002B">
        <w:rPr>
          <w:sz w:val="28"/>
          <w:szCs w:val="28"/>
        </w:rPr>
        <w:t xml:space="preserve"> где расположена центральная усадьба,</w:t>
      </w:r>
      <w:r w:rsidR="001C002B" w:rsidRPr="001C002B">
        <w:rPr>
          <w:sz w:val="28"/>
          <w:szCs w:val="28"/>
        </w:rPr>
        <w:t xml:space="preserve"> деревня Новое </w:t>
      </w:r>
      <w:proofErr w:type="spellStart"/>
      <w:r w:rsidR="001C002B" w:rsidRPr="001C002B">
        <w:rPr>
          <w:sz w:val="28"/>
          <w:szCs w:val="28"/>
        </w:rPr>
        <w:t>Мокшино</w:t>
      </w:r>
      <w:proofErr w:type="spellEnd"/>
      <w:r w:rsidR="001C002B" w:rsidRPr="001C002B">
        <w:rPr>
          <w:sz w:val="28"/>
          <w:szCs w:val="28"/>
        </w:rPr>
        <w:t>, деревня Новая Баланда.</w:t>
      </w:r>
    </w:p>
    <w:p w:rsidR="001C002B" w:rsidRPr="001C002B" w:rsidRDefault="001C002B" w:rsidP="001C002B">
      <w:pPr>
        <w:spacing w:line="370" w:lineRule="exact"/>
        <w:ind w:firstLine="706"/>
        <w:jc w:val="both"/>
        <w:rPr>
          <w:sz w:val="28"/>
          <w:szCs w:val="28"/>
        </w:rPr>
      </w:pPr>
      <w:proofErr w:type="spellStart"/>
      <w:r w:rsidRPr="001C002B">
        <w:rPr>
          <w:sz w:val="28"/>
          <w:szCs w:val="28"/>
        </w:rPr>
        <w:t>Староузеевское</w:t>
      </w:r>
      <w:proofErr w:type="spellEnd"/>
      <w:r w:rsidRPr="001C002B">
        <w:rPr>
          <w:sz w:val="28"/>
          <w:szCs w:val="28"/>
        </w:rPr>
        <w:t xml:space="preserve"> сельское поселение расположено в южной части Аксубаевского </w:t>
      </w:r>
      <w:proofErr w:type="gramStart"/>
      <w:r w:rsidRPr="001C002B">
        <w:rPr>
          <w:sz w:val="28"/>
          <w:szCs w:val="28"/>
        </w:rPr>
        <w:t>муниципального</w:t>
      </w:r>
      <w:proofErr w:type="gramEnd"/>
      <w:r w:rsidRPr="001C002B">
        <w:rPr>
          <w:sz w:val="28"/>
          <w:szCs w:val="28"/>
        </w:rPr>
        <w:t xml:space="preserve"> района Республики Татарстан. </w:t>
      </w:r>
    </w:p>
    <w:p w:rsidR="001C002B" w:rsidRPr="001C002B" w:rsidRDefault="001C002B" w:rsidP="001C002B">
      <w:pPr>
        <w:spacing w:line="370" w:lineRule="exact"/>
        <w:ind w:firstLine="706"/>
        <w:jc w:val="both"/>
        <w:rPr>
          <w:sz w:val="28"/>
          <w:szCs w:val="28"/>
        </w:rPr>
      </w:pPr>
      <w:r w:rsidRPr="001C002B">
        <w:rPr>
          <w:sz w:val="28"/>
          <w:szCs w:val="28"/>
        </w:rPr>
        <w:t xml:space="preserve">Граничит: </w:t>
      </w:r>
    </w:p>
    <w:p w:rsidR="001C002B" w:rsidRPr="001C002B" w:rsidRDefault="001C002B" w:rsidP="001C002B">
      <w:pPr>
        <w:spacing w:line="370" w:lineRule="exact"/>
        <w:ind w:firstLine="706"/>
        <w:jc w:val="both"/>
        <w:rPr>
          <w:sz w:val="28"/>
          <w:szCs w:val="28"/>
        </w:rPr>
      </w:pPr>
      <w:r w:rsidRPr="001C002B">
        <w:rPr>
          <w:sz w:val="28"/>
          <w:szCs w:val="28"/>
        </w:rPr>
        <w:t xml:space="preserve">на востоке с землями Беловского сельского поселения; </w:t>
      </w:r>
    </w:p>
    <w:p w:rsidR="001C002B" w:rsidRPr="001C002B" w:rsidRDefault="001C002B" w:rsidP="001C002B">
      <w:pPr>
        <w:spacing w:line="370" w:lineRule="exact"/>
        <w:ind w:firstLine="706"/>
        <w:jc w:val="both"/>
        <w:rPr>
          <w:sz w:val="28"/>
          <w:szCs w:val="28"/>
        </w:rPr>
      </w:pPr>
      <w:r w:rsidRPr="001C002B">
        <w:rPr>
          <w:sz w:val="28"/>
          <w:szCs w:val="28"/>
        </w:rPr>
        <w:t xml:space="preserve">на севере с землями </w:t>
      </w:r>
      <w:proofErr w:type="spellStart"/>
      <w:r w:rsidRPr="001C002B">
        <w:rPr>
          <w:sz w:val="28"/>
          <w:szCs w:val="28"/>
        </w:rPr>
        <w:t>Новоаксубаевского</w:t>
      </w:r>
      <w:proofErr w:type="spellEnd"/>
      <w:r w:rsidRPr="001C002B">
        <w:rPr>
          <w:sz w:val="28"/>
          <w:szCs w:val="28"/>
        </w:rPr>
        <w:t xml:space="preserve"> сельского поселения; </w:t>
      </w:r>
    </w:p>
    <w:p w:rsidR="001C002B" w:rsidRPr="001C002B" w:rsidRDefault="001C002B" w:rsidP="001C002B">
      <w:pPr>
        <w:spacing w:line="370" w:lineRule="exact"/>
        <w:ind w:firstLine="706"/>
        <w:jc w:val="both"/>
        <w:rPr>
          <w:sz w:val="28"/>
          <w:szCs w:val="28"/>
        </w:rPr>
      </w:pPr>
      <w:r w:rsidRPr="001C002B">
        <w:rPr>
          <w:sz w:val="28"/>
          <w:szCs w:val="28"/>
        </w:rPr>
        <w:t xml:space="preserve">на западе с землями </w:t>
      </w:r>
      <w:proofErr w:type="spellStart"/>
      <w:r w:rsidRPr="001C002B">
        <w:rPr>
          <w:sz w:val="28"/>
          <w:szCs w:val="28"/>
        </w:rPr>
        <w:t>Мюдовского</w:t>
      </w:r>
      <w:proofErr w:type="spellEnd"/>
      <w:r w:rsidRPr="001C002B">
        <w:rPr>
          <w:sz w:val="28"/>
          <w:szCs w:val="28"/>
        </w:rPr>
        <w:t xml:space="preserve"> сельского поселения; </w:t>
      </w:r>
    </w:p>
    <w:p w:rsidR="001C002B" w:rsidRPr="001C002B" w:rsidRDefault="001C002B" w:rsidP="001C002B">
      <w:pPr>
        <w:spacing w:line="370" w:lineRule="exact"/>
        <w:ind w:firstLine="706"/>
        <w:jc w:val="both"/>
        <w:rPr>
          <w:sz w:val="28"/>
          <w:szCs w:val="28"/>
        </w:rPr>
      </w:pPr>
      <w:r w:rsidRPr="001C002B">
        <w:rPr>
          <w:sz w:val="28"/>
          <w:szCs w:val="28"/>
        </w:rPr>
        <w:t xml:space="preserve">на юге-западе с землями </w:t>
      </w:r>
      <w:proofErr w:type="spellStart"/>
      <w:r w:rsidRPr="001C002B">
        <w:rPr>
          <w:sz w:val="28"/>
          <w:szCs w:val="28"/>
        </w:rPr>
        <w:t>Мюдовского</w:t>
      </w:r>
      <w:proofErr w:type="spellEnd"/>
      <w:r w:rsidRPr="001C002B">
        <w:rPr>
          <w:sz w:val="28"/>
          <w:szCs w:val="28"/>
        </w:rPr>
        <w:t xml:space="preserve"> сельского поселения; </w:t>
      </w:r>
    </w:p>
    <w:p w:rsidR="001C002B" w:rsidRDefault="001C002B" w:rsidP="001C002B">
      <w:pPr>
        <w:spacing w:line="370" w:lineRule="exact"/>
        <w:ind w:firstLine="706"/>
        <w:jc w:val="both"/>
        <w:rPr>
          <w:sz w:val="28"/>
          <w:szCs w:val="28"/>
        </w:rPr>
      </w:pPr>
      <w:r w:rsidRPr="001C002B">
        <w:rPr>
          <w:sz w:val="28"/>
          <w:szCs w:val="28"/>
        </w:rPr>
        <w:t xml:space="preserve">на юге с землями Нурлатского </w:t>
      </w:r>
      <w:proofErr w:type="gramStart"/>
      <w:r w:rsidRPr="001C002B">
        <w:rPr>
          <w:sz w:val="28"/>
          <w:szCs w:val="28"/>
        </w:rPr>
        <w:t>муниципального</w:t>
      </w:r>
      <w:proofErr w:type="gramEnd"/>
      <w:r w:rsidRPr="001C002B">
        <w:rPr>
          <w:sz w:val="28"/>
          <w:szCs w:val="28"/>
        </w:rPr>
        <w:t xml:space="preserve"> района. </w:t>
      </w:r>
    </w:p>
    <w:p w:rsidR="0079674B" w:rsidRPr="001C002B" w:rsidRDefault="0079674B" w:rsidP="001C002B">
      <w:pPr>
        <w:spacing w:line="370" w:lineRule="exact"/>
        <w:ind w:firstLine="706"/>
        <w:jc w:val="both"/>
      </w:pPr>
      <w:r w:rsidRPr="008F1315">
        <w:rPr>
          <w:sz w:val="28"/>
          <w:szCs w:val="28"/>
        </w:rPr>
        <w:t xml:space="preserve">Общая площадь </w:t>
      </w:r>
      <w:proofErr w:type="spellStart"/>
      <w:r w:rsidRPr="001C002B">
        <w:rPr>
          <w:sz w:val="28"/>
          <w:szCs w:val="28"/>
        </w:rPr>
        <w:t>С</w:t>
      </w:r>
      <w:r w:rsidR="001C002B">
        <w:rPr>
          <w:sz w:val="28"/>
          <w:szCs w:val="28"/>
        </w:rPr>
        <w:t>тароузеев</w:t>
      </w:r>
      <w:r w:rsidRPr="001C002B">
        <w:rPr>
          <w:sz w:val="28"/>
          <w:szCs w:val="28"/>
        </w:rPr>
        <w:t>ского</w:t>
      </w:r>
      <w:proofErr w:type="spellEnd"/>
      <w:r w:rsidRPr="001C002B">
        <w:rPr>
          <w:sz w:val="28"/>
          <w:szCs w:val="28"/>
        </w:rPr>
        <w:t xml:space="preserve"> сельского поселения составляет </w:t>
      </w:r>
      <w:r w:rsidR="001C002B" w:rsidRPr="001C002B">
        <w:rPr>
          <w:sz w:val="28"/>
          <w:szCs w:val="28"/>
        </w:rPr>
        <w:t>3276 га</w:t>
      </w:r>
      <w:r w:rsidR="00021E2F">
        <w:rPr>
          <w:sz w:val="28"/>
          <w:szCs w:val="28"/>
        </w:rPr>
        <w:t xml:space="preserve">, </w:t>
      </w:r>
      <w:r w:rsidRPr="001C002B">
        <w:rPr>
          <w:sz w:val="28"/>
          <w:szCs w:val="28"/>
        </w:rPr>
        <w:t xml:space="preserve"> в </w:t>
      </w:r>
      <w:proofErr w:type="spellStart"/>
      <w:r w:rsidRPr="001C002B">
        <w:rPr>
          <w:sz w:val="28"/>
          <w:szCs w:val="28"/>
        </w:rPr>
        <w:t>т.ч</w:t>
      </w:r>
      <w:proofErr w:type="spellEnd"/>
      <w:r w:rsidRPr="001C002B">
        <w:rPr>
          <w:sz w:val="28"/>
          <w:szCs w:val="28"/>
        </w:rPr>
        <w:t xml:space="preserve">. площадь населенных пунктов </w:t>
      </w:r>
      <w:r w:rsidR="00F7434F">
        <w:rPr>
          <w:sz w:val="28"/>
          <w:szCs w:val="28"/>
        </w:rPr>
        <w:t>280,48</w:t>
      </w:r>
      <w:r w:rsidRPr="001C002B">
        <w:rPr>
          <w:sz w:val="28"/>
          <w:szCs w:val="28"/>
        </w:rPr>
        <w:t xml:space="preserve"> га, из них: </w:t>
      </w:r>
      <w:proofErr w:type="spellStart"/>
      <w:r w:rsidRPr="001C002B">
        <w:rPr>
          <w:sz w:val="28"/>
          <w:szCs w:val="28"/>
        </w:rPr>
        <w:t>с</w:t>
      </w:r>
      <w:proofErr w:type="gramStart"/>
      <w:r w:rsidRPr="001C002B">
        <w:rPr>
          <w:sz w:val="28"/>
          <w:szCs w:val="28"/>
        </w:rPr>
        <w:t>.</w:t>
      </w:r>
      <w:r w:rsidR="00021E2F">
        <w:rPr>
          <w:sz w:val="28"/>
          <w:szCs w:val="28"/>
        </w:rPr>
        <w:t>С</w:t>
      </w:r>
      <w:proofErr w:type="gramEnd"/>
      <w:r w:rsidR="00021E2F">
        <w:rPr>
          <w:sz w:val="28"/>
          <w:szCs w:val="28"/>
        </w:rPr>
        <w:t>тарое</w:t>
      </w:r>
      <w:proofErr w:type="spellEnd"/>
      <w:r w:rsidR="00021E2F">
        <w:rPr>
          <w:sz w:val="28"/>
          <w:szCs w:val="28"/>
        </w:rPr>
        <w:t xml:space="preserve"> </w:t>
      </w:r>
      <w:proofErr w:type="spellStart"/>
      <w:r w:rsidR="00021E2F">
        <w:rPr>
          <w:sz w:val="28"/>
          <w:szCs w:val="28"/>
        </w:rPr>
        <w:t>Узеево</w:t>
      </w:r>
      <w:proofErr w:type="spellEnd"/>
      <w:r w:rsidRPr="001C002B">
        <w:rPr>
          <w:sz w:val="28"/>
          <w:szCs w:val="28"/>
        </w:rPr>
        <w:t xml:space="preserve"> – 1</w:t>
      </w:r>
      <w:r w:rsidR="00F7434F">
        <w:rPr>
          <w:sz w:val="28"/>
          <w:szCs w:val="28"/>
        </w:rPr>
        <w:t>71</w:t>
      </w:r>
      <w:r w:rsidRPr="001C002B">
        <w:rPr>
          <w:sz w:val="28"/>
          <w:szCs w:val="28"/>
        </w:rPr>
        <w:t>,</w:t>
      </w:r>
      <w:r w:rsidR="00F7434F">
        <w:rPr>
          <w:sz w:val="28"/>
          <w:szCs w:val="28"/>
        </w:rPr>
        <w:t>95</w:t>
      </w:r>
      <w:r w:rsidRPr="001C002B">
        <w:rPr>
          <w:sz w:val="28"/>
          <w:szCs w:val="28"/>
        </w:rPr>
        <w:t xml:space="preserve"> га, </w:t>
      </w:r>
      <w:proofErr w:type="spellStart"/>
      <w:r w:rsidR="00021E2F">
        <w:rPr>
          <w:sz w:val="28"/>
          <w:szCs w:val="28"/>
        </w:rPr>
        <w:t>д.Новое</w:t>
      </w:r>
      <w:proofErr w:type="spellEnd"/>
      <w:r w:rsidR="00021E2F">
        <w:rPr>
          <w:sz w:val="28"/>
          <w:szCs w:val="28"/>
        </w:rPr>
        <w:t xml:space="preserve"> </w:t>
      </w:r>
      <w:proofErr w:type="spellStart"/>
      <w:r w:rsidR="00021E2F">
        <w:rPr>
          <w:sz w:val="28"/>
          <w:szCs w:val="28"/>
        </w:rPr>
        <w:t>Мокшино</w:t>
      </w:r>
      <w:proofErr w:type="spellEnd"/>
      <w:r w:rsidRPr="001C002B">
        <w:rPr>
          <w:sz w:val="28"/>
          <w:szCs w:val="28"/>
        </w:rPr>
        <w:t xml:space="preserve"> – </w:t>
      </w:r>
      <w:r w:rsidR="00F7434F">
        <w:rPr>
          <w:sz w:val="28"/>
          <w:szCs w:val="28"/>
        </w:rPr>
        <w:t>83,92</w:t>
      </w:r>
      <w:r w:rsidRPr="001C002B">
        <w:rPr>
          <w:sz w:val="28"/>
          <w:szCs w:val="28"/>
        </w:rPr>
        <w:t xml:space="preserve"> га, </w:t>
      </w:r>
      <w:proofErr w:type="spellStart"/>
      <w:r w:rsidRPr="001C002B">
        <w:rPr>
          <w:sz w:val="28"/>
          <w:szCs w:val="28"/>
        </w:rPr>
        <w:t>д.</w:t>
      </w:r>
      <w:r w:rsidR="00021E2F">
        <w:rPr>
          <w:sz w:val="28"/>
          <w:szCs w:val="28"/>
        </w:rPr>
        <w:t>Новая</w:t>
      </w:r>
      <w:proofErr w:type="spellEnd"/>
      <w:r w:rsidR="00021E2F">
        <w:rPr>
          <w:sz w:val="28"/>
          <w:szCs w:val="28"/>
        </w:rPr>
        <w:t xml:space="preserve"> Баланда </w:t>
      </w:r>
      <w:r w:rsidRPr="001C002B">
        <w:rPr>
          <w:sz w:val="28"/>
          <w:szCs w:val="28"/>
        </w:rPr>
        <w:t xml:space="preserve">– </w:t>
      </w:r>
      <w:r w:rsidR="00F7434F">
        <w:rPr>
          <w:sz w:val="28"/>
          <w:szCs w:val="28"/>
        </w:rPr>
        <w:t>24,61</w:t>
      </w:r>
      <w:r w:rsidRPr="001C002B">
        <w:rPr>
          <w:sz w:val="28"/>
          <w:szCs w:val="28"/>
        </w:rPr>
        <w:t xml:space="preserve"> га.</w:t>
      </w:r>
    </w:p>
    <w:p w:rsidR="0079674B" w:rsidRPr="008F1315" w:rsidRDefault="0079674B">
      <w:pPr>
        <w:shd w:val="clear" w:color="auto" w:fill="FFFFFF"/>
        <w:spacing w:line="370" w:lineRule="exact"/>
        <w:ind w:firstLine="706"/>
        <w:jc w:val="both"/>
      </w:pPr>
      <w:r w:rsidRPr="008F1315">
        <w:rPr>
          <w:sz w:val="28"/>
          <w:szCs w:val="28"/>
        </w:rPr>
        <w:t xml:space="preserve">Земли </w:t>
      </w:r>
      <w:proofErr w:type="spellStart"/>
      <w:r w:rsidRPr="00021E2F">
        <w:rPr>
          <w:sz w:val="28"/>
          <w:szCs w:val="28"/>
        </w:rPr>
        <w:t>С</w:t>
      </w:r>
      <w:r w:rsidR="00021E2F">
        <w:rPr>
          <w:sz w:val="28"/>
          <w:szCs w:val="28"/>
        </w:rPr>
        <w:t>тароузеев</w:t>
      </w:r>
      <w:r w:rsidRPr="00021E2F">
        <w:rPr>
          <w:sz w:val="28"/>
          <w:szCs w:val="28"/>
        </w:rPr>
        <w:t>ского</w:t>
      </w:r>
      <w:proofErr w:type="spellEnd"/>
      <w:r w:rsidRPr="00021E2F">
        <w:rPr>
          <w:sz w:val="28"/>
          <w:szCs w:val="28"/>
        </w:rPr>
        <w:t xml:space="preserve"> </w:t>
      </w:r>
      <w:r w:rsidRPr="008F1315">
        <w:rPr>
          <w:sz w:val="28"/>
          <w:szCs w:val="28"/>
        </w:rPr>
        <w:t>сельского поселения плодородны. Климат умеренно влажный. Имеются условия для пчеловодства, животноводства и растениеводства.</w:t>
      </w:r>
    </w:p>
    <w:p w:rsidR="0079674B" w:rsidRPr="00021E2F" w:rsidRDefault="0079674B" w:rsidP="00021E2F">
      <w:pPr>
        <w:tabs>
          <w:tab w:val="left" w:pos="1949"/>
          <w:tab w:val="left" w:pos="3230"/>
          <w:tab w:val="left" w:pos="4954"/>
          <w:tab w:val="left" w:pos="6744"/>
          <w:tab w:val="left" w:pos="8347"/>
        </w:tabs>
        <w:spacing w:line="370" w:lineRule="exact"/>
        <w:ind w:firstLine="706"/>
        <w:jc w:val="both"/>
      </w:pPr>
      <w:r w:rsidRPr="00021E2F">
        <w:rPr>
          <w:sz w:val="28"/>
          <w:szCs w:val="28"/>
        </w:rPr>
        <w:t>В поселении имеется общеобразовательная школа, детский сад, сельский</w:t>
      </w:r>
      <w:r w:rsidRPr="00021E2F">
        <w:rPr>
          <w:sz w:val="28"/>
          <w:szCs w:val="28"/>
        </w:rPr>
        <w:br/>
        <w:t>дом культу</w:t>
      </w:r>
      <w:r w:rsidR="00021E2F">
        <w:rPr>
          <w:sz w:val="28"/>
          <w:szCs w:val="28"/>
        </w:rPr>
        <w:t>ры с библиотекой, сельский клуб</w:t>
      </w:r>
      <w:r w:rsidRPr="00021E2F">
        <w:rPr>
          <w:sz w:val="28"/>
          <w:szCs w:val="28"/>
        </w:rPr>
        <w:t xml:space="preserve">, </w:t>
      </w:r>
      <w:r w:rsidR="00021E2F">
        <w:rPr>
          <w:sz w:val="28"/>
          <w:szCs w:val="28"/>
        </w:rPr>
        <w:t xml:space="preserve">2 </w:t>
      </w:r>
      <w:r w:rsidRPr="00021E2F">
        <w:rPr>
          <w:sz w:val="28"/>
          <w:szCs w:val="28"/>
        </w:rPr>
        <w:t>фельдшерско</w:t>
      </w:r>
      <w:r w:rsidR="00021E2F">
        <w:rPr>
          <w:sz w:val="28"/>
          <w:szCs w:val="28"/>
        </w:rPr>
        <w:t xml:space="preserve"> </w:t>
      </w:r>
      <w:r w:rsidRPr="00021E2F">
        <w:rPr>
          <w:sz w:val="28"/>
          <w:szCs w:val="28"/>
        </w:rPr>
        <w:t>-</w:t>
      </w:r>
      <w:r w:rsidR="00021E2F">
        <w:rPr>
          <w:sz w:val="28"/>
          <w:szCs w:val="28"/>
        </w:rPr>
        <w:t xml:space="preserve"> </w:t>
      </w:r>
      <w:r w:rsidRPr="00021E2F">
        <w:rPr>
          <w:spacing w:val="-2"/>
          <w:sz w:val="28"/>
          <w:szCs w:val="28"/>
        </w:rPr>
        <w:t>акушерски</w:t>
      </w:r>
      <w:r w:rsidR="00021E2F">
        <w:rPr>
          <w:spacing w:val="-2"/>
          <w:sz w:val="28"/>
          <w:szCs w:val="28"/>
        </w:rPr>
        <w:t>х п</w:t>
      </w:r>
      <w:r w:rsidRPr="00021E2F">
        <w:rPr>
          <w:spacing w:val="-2"/>
          <w:sz w:val="28"/>
          <w:szCs w:val="28"/>
        </w:rPr>
        <w:t>ункт</w:t>
      </w:r>
      <w:r w:rsidR="00021E2F">
        <w:rPr>
          <w:spacing w:val="-2"/>
          <w:sz w:val="28"/>
          <w:szCs w:val="28"/>
        </w:rPr>
        <w:t>а</w:t>
      </w:r>
      <w:r w:rsidRPr="00021E2F">
        <w:rPr>
          <w:spacing w:val="-2"/>
          <w:sz w:val="28"/>
          <w:szCs w:val="28"/>
        </w:rPr>
        <w:t>,</w:t>
      </w:r>
      <w:r w:rsidR="00021E2F">
        <w:rPr>
          <w:spacing w:val="-2"/>
          <w:sz w:val="28"/>
          <w:szCs w:val="28"/>
        </w:rPr>
        <w:t xml:space="preserve"> </w:t>
      </w:r>
      <w:r w:rsidRPr="00021E2F">
        <w:rPr>
          <w:sz w:val="28"/>
          <w:szCs w:val="28"/>
        </w:rPr>
        <w:t>сельскохозяйственное предприятие ООО «Агрофирма «</w:t>
      </w:r>
      <w:proofErr w:type="spellStart"/>
      <w:r w:rsidRPr="00021E2F">
        <w:rPr>
          <w:sz w:val="28"/>
          <w:szCs w:val="28"/>
        </w:rPr>
        <w:t>Сэт</w:t>
      </w:r>
      <w:proofErr w:type="spellEnd"/>
      <w:r w:rsidRPr="00021E2F">
        <w:rPr>
          <w:sz w:val="28"/>
          <w:szCs w:val="28"/>
        </w:rPr>
        <w:t xml:space="preserve"> иле», </w:t>
      </w:r>
      <w:r w:rsidR="00F7434F">
        <w:rPr>
          <w:sz w:val="28"/>
          <w:szCs w:val="28"/>
        </w:rPr>
        <w:t xml:space="preserve">ООО «Аксу Агро», </w:t>
      </w:r>
      <w:r w:rsidRPr="00021E2F">
        <w:rPr>
          <w:sz w:val="28"/>
          <w:szCs w:val="28"/>
        </w:rPr>
        <w:t>семейные фермы</w:t>
      </w:r>
      <w:r w:rsidR="00021E2F">
        <w:rPr>
          <w:sz w:val="28"/>
          <w:szCs w:val="28"/>
        </w:rPr>
        <w:t>, крестьянско-фермерские хозяйства, 3 магазина</w:t>
      </w:r>
      <w:r w:rsidR="00F7434F">
        <w:rPr>
          <w:sz w:val="28"/>
          <w:szCs w:val="28"/>
        </w:rPr>
        <w:t>.</w:t>
      </w:r>
    </w:p>
    <w:p w:rsidR="0079674B" w:rsidRPr="00E21A94" w:rsidRDefault="0079674B">
      <w:pPr>
        <w:shd w:val="clear" w:color="auto" w:fill="FFFFFF"/>
        <w:spacing w:line="370" w:lineRule="exact"/>
        <w:ind w:right="5" w:firstLine="706"/>
        <w:jc w:val="both"/>
      </w:pPr>
      <w:r w:rsidRPr="00E21A94">
        <w:rPr>
          <w:sz w:val="28"/>
          <w:szCs w:val="28"/>
        </w:rPr>
        <w:t xml:space="preserve">Транспортная связь </w:t>
      </w:r>
      <w:proofErr w:type="spellStart"/>
      <w:r w:rsidR="00E444C5" w:rsidRPr="00E444C5">
        <w:rPr>
          <w:sz w:val="28"/>
          <w:szCs w:val="28"/>
        </w:rPr>
        <w:t>Староузеевского</w:t>
      </w:r>
      <w:proofErr w:type="spellEnd"/>
      <w:r w:rsidR="00E444C5" w:rsidRPr="00E21A94">
        <w:rPr>
          <w:sz w:val="28"/>
          <w:szCs w:val="28"/>
        </w:rPr>
        <w:t xml:space="preserve"> </w:t>
      </w:r>
      <w:r w:rsidRPr="00E21A94">
        <w:rPr>
          <w:sz w:val="28"/>
          <w:szCs w:val="28"/>
        </w:rPr>
        <w:t>сельского поселения с другими районами Республики Татарстан, и регионами России в настоящее время осуществляется через региональные и федеральные автомобильные дороги.</w:t>
      </w:r>
    </w:p>
    <w:p w:rsidR="00785C0B" w:rsidRDefault="00557B92" w:rsidP="00557B92">
      <w:pPr>
        <w:pStyle w:val="a4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  <w:r w:rsidRPr="00F7434F">
        <w:rPr>
          <w:sz w:val="28"/>
          <w:szCs w:val="28"/>
        </w:rPr>
        <w:t xml:space="preserve">Сельское поселение образовано   в 2006 году, расположено в 35 км </w:t>
      </w:r>
      <w:proofErr w:type="gramStart"/>
      <w:r w:rsidRPr="00F7434F">
        <w:rPr>
          <w:sz w:val="28"/>
          <w:szCs w:val="28"/>
        </w:rPr>
        <w:t>от</w:t>
      </w:r>
      <w:proofErr w:type="gramEnd"/>
      <w:r w:rsidRPr="00F7434F">
        <w:rPr>
          <w:sz w:val="28"/>
          <w:szCs w:val="28"/>
        </w:rPr>
        <w:t xml:space="preserve"> </w:t>
      </w:r>
    </w:p>
    <w:p w:rsidR="00557B92" w:rsidRPr="00F7434F" w:rsidRDefault="00785C0B" w:rsidP="00557B92">
      <w:pPr>
        <w:pStyle w:val="a4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557B92" w:rsidRPr="00F7434F">
        <w:rPr>
          <w:sz w:val="28"/>
          <w:szCs w:val="28"/>
        </w:rPr>
        <w:t xml:space="preserve"> Аксуб</w:t>
      </w:r>
      <w:r w:rsidR="00F7434F">
        <w:rPr>
          <w:sz w:val="28"/>
          <w:szCs w:val="28"/>
        </w:rPr>
        <w:t>а</w:t>
      </w:r>
      <w:r w:rsidR="00557B92" w:rsidRPr="00F7434F">
        <w:rPr>
          <w:sz w:val="28"/>
          <w:szCs w:val="28"/>
        </w:rPr>
        <w:t>ево.</w:t>
      </w:r>
    </w:p>
    <w:p w:rsidR="00557B92" w:rsidRPr="00F7434F" w:rsidRDefault="00557B92" w:rsidP="00557B92">
      <w:pPr>
        <w:pStyle w:val="a4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  <w:r w:rsidRPr="00646B96">
        <w:rPr>
          <w:sz w:val="28"/>
          <w:szCs w:val="28"/>
        </w:rPr>
        <w:t xml:space="preserve">Территория  занимает </w:t>
      </w:r>
      <w:r w:rsidR="00646B96" w:rsidRPr="00646B96">
        <w:rPr>
          <w:sz w:val="28"/>
          <w:szCs w:val="28"/>
        </w:rPr>
        <w:t xml:space="preserve">23,1 </w:t>
      </w:r>
      <w:proofErr w:type="spellStart"/>
      <w:r w:rsidR="00646B96" w:rsidRPr="00646B96">
        <w:rPr>
          <w:sz w:val="28"/>
          <w:szCs w:val="28"/>
        </w:rPr>
        <w:t>кв</w:t>
      </w:r>
      <w:proofErr w:type="gramStart"/>
      <w:r w:rsidR="00646B96" w:rsidRPr="00646B96">
        <w:rPr>
          <w:sz w:val="28"/>
          <w:szCs w:val="28"/>
        </w:rPr>
        <w:t>.к</w:t>
      </w:r>
      <w:proofErr w:type="gramEnd"/>
      <w:r w:rsidR="00646B96" w:rsidRPr="00646B96">
        <w:rPr>
          <w:sz w:val="28"/>
          <w:szCs w:val="28"/>
        </w:rPr>
        <w:t>м</w:t>
      </w:r>
      <w:proofErr w:type="spellEnd"/>
      <w:r w:rsidRPr="00646B96">
        <w:rPr>
          <w:sz w:val="28"/>
          <w:szCs w:val="28"/>
        </w:rPr>
        <w:t>,</w:t>
      </w:r>
      <w:r w:rsidR="00646B96">
        <w:rPr>
          <w:sz w:val="28"/>
          <w:szCs w:val="28"/>
        </w:rPr>
        <w:t xml:space="preserve"> </w:t>
      </w:r>
      <w:r w:rsidRPr="00646B96">
        <w:rPr>
          <w:sz w:val="28"/>
          <w:szCs w:val="28"/>
        </w:rPr>
        <w:t xml:space="preserve">в </w:t>
      </w:r>
      <w:proofErr w:type="spellStart"/>
      <w:r w:rsidRPr="00646B96">
        <w:rPr>
          <w:sz w:val="28"/>
          <w:szCs w:val="28"/>
        </w:rPr>
        <w:t>т.ч</w:t>
      </w:r>
      <w:proofErr w:type="spellEnd"/>
      <w:r w:rsidRPr="00646B96">
        <w:rPr>
          <w:sz w:val="28"/>
          <w:szCs w:val="28"/>
        </w:rPr>
        <w:t xml:space="preserve">. площадь земель сельскохозяйственного назначения </w:t>
      </w:r>
      <w:r w:rsidR="00646B96" w:rsidRPr="00646B96">
        <w:rPr>
          <w:sz w:val="28"/>
          <w:szCs w:val="28"/>
        </w:rPr>
        <w:t>20,4</w:t>
      </w:r>
      <w:r w:rsidRPr="00646B96">
        <w:rPr>
          <w:sz w:val="28"/>
          <w:szCs w:val="28"/>
        </w:rPr>
        <w:t xml:space="preserve"> </w:t>
      </w:r>
      <w:r w:rsidR="00646B96">
        <w:rPr>
          <w:sz w:val="28"/>
          <w:szCs w:val="28"/>
        </w:rPr>
        <w:t xml:space="preserve"> </w:t>
      </w:r>
      <w:proofErr w:type="spellStart"/>
      <w:r w:rsidRPr="00646B96">
        <w:rPr>
          <w:sz w:val="28"/>
          <w:szCs w:val="28"/>
        </w:rPr>
        <w:t>кв.км</w:t>
      </w:r>
      <w:proofErr w:type="spellEnd"/>
      <w:r w:rsidRPr="00646B96">
        <w:rPr>
          <w:sz w:val="28"/>
          <w:szCs w:val="28"/>
        </w:rPr>
        <w:t>.</w:t>
      </w:r>
      <w:r w:rsidRPr="00F7434F">
        <w:rPr>
          <w:sz w:val="28"/>
          <w:szCs w:val="28"/>
        </w:rPr>
        <w:t xml:space="preserve"> </w:t>
      </w:r>
    </w:p>
    <w:p w:rsidR="00F7434F" w:rsidRDefault="00557B92" w:rsidP="00F7434F">
      <w:pPr>
        <w:pStyle w:val="a4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  <w:r w:rsidRPr="00F7434F">
        <w:rPr>
          <w:sz w:val="28"/>
          <w:szCs w:val="28"/>
        </w:rPr>
        <w:t>Сельское хозяйство ориентировано на отрасли растениеводства и животноводства</w:t>
      </w:r>
      <w:r w:rsidR="00F7434F">
        <w:rPr>
          <w:sz w:val="28"/>
          <w:szCs w:val="28"/>
        </w:rPr>
        <w:t>,</w:t>
      </w:r>
      <w:r w:rsidRPr="00F7434F">
        <w:rPr>
          <w:sz w:val="28"/>
          <w:szCs w:val="28"/>
        </w:rPr>
        <w:t xml:space="preserve"> возделываются</w:t>
      </w:r>
      <w:proofErr w:type="gramStart"/>
      <w:r w:rsidRPr="00F7434F">
        <w:rPr>
          <w:sz w:val="28"/>
          <w:szCs w:val="28"/>
        </w:rPr>
        <w:t xml:space="preserve"> :</w:t>
      </w:r>
      <w:proofErr w:type="gramEnd"/>
      <w:r w:rsidR="00F7434F">
        <w:rPr>
          <w:sz w:val="28"/>
          <w:szCs w:val="28"/>
        </w:rPr>
        <w:t xml:space="preserve"> </w:t>
      </w:r>
      <w:r w:rsidRPr="00F7434F">
        <w:rPr>
          <w:sz w:val="28"/>
          <w:szCs w:val="28"/>
        </w:rPr>
        <w:t>пшеница, рожь</w:t>
      </w:r>
      <w:r w:rsidR="00F7434F">
        <w:rPr>
          <w:sz w:val="28"/>
          <w:szCs w:val="28"/>
        </w:rPr>
        <w:t xml:space="preserve">, </w:t>
      </w:r>
      <w:r w:rsidRPr="00F7434F">
        <w:rPr>
          <w:sz w:val="28"/>
          <w:szCs w:val="28"/>
        </w:rPr>
        <w:t>овес, ячмень</w:t>
      </w:r>
      <w:r w:rsidR="00F7434F">
        <w:rPr>
          <w:sz w:val="28"/>
          <w:szCs w:val="28"/>
        </w:rPr>
        <w:t>, сахарная свекла</w:t>
      </w:r>
      <w:r w:rsidRPr="00F7434F">
        <w:rPr>
          <w:sz w:val="28"/>
          <w:szCs w:val="28"/>
        </w:rPr>
        <w:t>.</w:t>
      </w:r>
    </w:p>
    <w:p w:rsidR="0079674B" w:rsidRPr="0017172A" w:rsidRDefault="0017172A" w:rsidP="00F7434F">
      <w:pPr>
        <w:pStyle w:val="a4"/>
        <w:tabs>
          <w:tab w:val="clear" w:pos="4677"/>
          <w:tab w:val="clear" w:pos="9355"/>
        </w:tabs>
        <w:ind w:firstLine="540"/>
        <w:jc w:val="both"/>
      </w:pPr>
      <w:proofErr w:type="spellStart"/>
      <w:r>
        <w:rPr>
          <w:sz w:val="28"/>
          <w:szCs w:val="28"/>
        </w:rPr>
        <w:t>Староузеев</w:t>
      </w:r>
      <w:r w:rsidR="0079674B" w:rsidRPr="00E21A94">
        <w:rPr>
          <w:sz w:val="28"/>
          <w:szCs w:val="28"/>
        </w:rPr>
        <w:t>ское</w:t>
      </w:r>
      <w:proofErr w:type="spellEnd"/>
      <w:r w:rsidR="0079674B" w:rsidRPr="00E21A94">
        <w:rPr>
          <w:sz w:val="28"/>
          <w:szCs w:val="28"/>
        </w:rPr>
        <w:t xml:space="preserve"> </w:t>
      </w:r>
      <w:r w:rsidR="00F7434F">
        <w:rPr>
          <w:sz w:val="28"/>
          <w:szCs w:val="28"/>
        </w:rPr>
        <w:t xml:space="preserve">сельское </w:t>
      </w:r>
      <w:r w:rsidR="0079674B" w:rsidRPr="00E21A94">
        <w:rPr>
          <w:sz w:val="28"/>
          <w:szCs w:val="28"/>
        </w:rPr>
        <w:t xml:space="preserve">поселение осуществляет свою деятельность на основании Устава, принятого решением </w:t>
      </w:r>
      <w:r w:rsidR="0079674B" w:rsidRPr="0017172A">
        <w:rPr>
          <w:sz w:val="28"/>
          <w:szCs w:val="28"/>
        </w:rPr>
        <w:t xml:space="preserve">Совета </w:t>
      </w:r>
      <w:proofErr w:type="spellStart"/>
      <w:r w:rsidRPr="0017172A">
        <w:rPr>
          <w:sz w:val="28"/>
          <w:szCs w:val="28"/>
        </w:rPr>
        <w:t>Староузеевского</w:t>
      </w:r>
      <w:proofErr w:type="spellEnd"/>
      <w:r w:rsidR="0079674B">
        <w:rPr>
          <w:sz w:val="28"/>
          <w:szCs w:val="28"/>
        </w:rPr>
        <w:t xml:space="preserve"> </w:t>
      </w:r>
      <w:r w:rsidR="0079674B" w:rsidRPr="00E21A94">
        <w:rPr>
          <w:sz w:val="28"/>
          <w:szCs w:val="28"/>
        </w:rPr>
        <w:t xml:space="preserve">сельского поселения Аксубаевского муниципального района РТ </w:t>
      </w:r>
      <w:r w:rsidR="0079674B" w:rsidRPr="0017172A">
        <w:rPr>
          <w:sz w:val="28"/>
          <w:szCs w:val="28"/>
        </w:rPr>
        <w:t xml:space="preserve">от </w:t>
      </w:r>
      <w:r w:rsidR="00F139D0">
        <w:rPr>
          <w:sz w:val="28"/>
          <w:szCs w:val="28"/>
        </w:rPr>
        <w:t>31.08.20</w:t>
      </w:r>
      <w:r w:rsidR="00785C0B">
        <w:rPr>
          <w:sz w:val="28"/>
          <w:szCs w:val="28"/>
        </w:rPr>
        <w:t>10</w:t>
      </w:r>
      <w:r w:rsidR="0079674B" w:rsidRPr="0017172A">
        <w:rPr>
          <w:sz w:val="28"/>
          <w:szCs w:val="28"/>
        </w:rPr>
        <w:t xml:space="preserve"> года № </w:t>
      </w:r>
      <w:r w:rsidR="00785C0B">
        <w:rPr>
          <w:sz w:val="28"/>
          <w:szCs w:val="28"/>
        </w:rPr>
        <w:t>12</w:t>
      </w:r>
      <w:r w:rsidR="0079674B" w:rsidRPr="0017172A">
        <w:rPr>
          <w:sz w:val="28"/>
          <w:szCs w:val="28"/>
        </w:rPr>
        <w:t>.</w:t>
      </w:r>
    </w:p>
    <w:p w:rsidR="0079674B" w:rsidRPr="00E21A94" w:rsidRDefault="0079674B">
      <w:pPr>
        <w:shd w:val="clear" w:color="auto" w:fill="FFFFFF"/>
        <w:spacing w:line="370" w:lineRule="exact"/>
        <w:ind w:right="10" w:firstLine="706"/>
        <w:jc w:val="both"/>
      </w:pPr>
      <w:r w:rsidRPr="00E21A94">
        <w:rPr>
          <w:sz w:val="28"/>
          <w:szCs w:val="28"/>
        </w:rPr>
        <w:t>Территория поселения представляет собой одноэтажную застройку с приусадебными участками.</w:t>
      </w:r>
    </w:p>
    <w:p w:rsidR="0079674B" w:rsidRPr="00E21A94" w:rsidRDefault="0079674B">
      <w:pPr>
        <w:shd w:val="clear" w:color="auto" w:fill="FFFFFF"/>
        <w:spacing w:line="370" w:lineRule="exact"/>
        <w:ind w:firstLine="706"/>
        <w:jc w:val="both"/>
      </w:pPr>
      <w:r w:rsidRPr="00E21A94">
        <w:rPr>
          <w:sz w:val="28"/>
          <w:szCs w:val="28"/>
        </w:rPr>
        <w:t>В качестве источника водоснабжения населенного пункта, предприятий агропромышленного комплекса, используются артезианские воды посредством каптажа. Поверхностные источники (реки, озера) для нужд водоснабжения не используются ввиду их повышенного загрязнения.</w:t>
      </w:r>
    </w:p>
    <w:p w:rsidR="0079674B" w:rsidRPr="009E4679" w:rsidRDefault="0079674B">
      <w:pPr>
        <w:shd w:val="clear" w:color="auto" w:fill="FFFFFF"/>
        <w:spacing w:line="370" w:lineRule="exact"/>
        <w:ind w:right="5" w:firstLine="706"/>
        <w:jc w:val="both"/>
      </w:pPr>
      <w:r w:rsidRPr="00E21A94">
        <w:rPr>
          <w:sz w:val="28"/>
          <w:szCs w:val="28"/>
        </w:rPr>
        <w:t xml:space="preserve">Основными источниками хозяйственно-питьевого и противопожарного водоснабжения на территории поселения в настоящий момент являются </w:t>
      </w:r>
      <w:r w:rsidRPr="00E21A94">
        <w:rPr>
          <w:sz w:val="28"/>
          <w:szCs w:val="28"/>
        </w:rPr>
        <w:lastRenderedPageBreak/>
        <w:t xml:space="preserve">артезианские воды. В состав водозаборных сооружений </w:t>
      </w:r>
      <w:r w:rsidRPr="009E4679">
        <w:rPr>
          <w:sz w:val="28"/>
          <w:szCs w:val="28"/>
        </w:rPr>
        <w:t xml:space="preserve">входят: насосная станция </w:t>
      </w:r>
      <w:r>
        <w:rPr>
          <w:sz w:val="28"/>
          <w:szCs w:val="28"/>
        </w:rPr>
        <w:t xml:space="preserve">1 подъема </w:t>
      </w:r>
      <w:r w:rsidRPr="009E4679">
        <w:rPr>
          <w:sz w:val="28"/>
          <w:szCs w:val="28"/>
        </w:rPr>
        <w:t>совмещенная с водоприемными сооружениями, водонапорная башня и разводящие водопроводные сети.</w:t>
      </w:r>
    </w:p>
    <w:p w:rsidR="0079674B" w:rsidRPr="00F139D0" w:rsidRDefault="0079674B">
      <w:pPr>
        <w:shd w:val="clear" w:color="auto" w:fill="FFFFFF"/>
        <w:spacing w:line="370" w:lineRule="exact"/>
        <w:ind w:right="5" w:firstLine="706"/>
        <w:jc w:val="both"/>
      </w:pPr>
      <w:r w:rsidRPr="009E4679">
        <w:rPr>
          <w:sz w:val="28"/>
          <w:szCs w:val="28"/>
        </w:rPr>
        <w:t xml:space="preserve">На территории </w:t>
      </w:r>
      <w:proofErr w:type="spellStart"/>
      <w:r w:rsidR="00F139D0">
        <w:rPr>
          <w:sz w:val="28"/>
          <w:szCs w:val="28"/>
        </w:rPr>
        <w:t>Староузеевского</w:t>
      </w:r>
      <w:proofErr w:type="spellEnd"/>
      <w:r w:rsidR="00F139D0">
        <w:rPr>
          <w:sz w:val="28"/>
          <w:szCs w:val="28"/>
        </w:rPr>
        <w:t xml:space="preserve"> </w:t>
      </w:r>
      <w:r w:rsidRPr="009E4679">
        <w:rPr>
          <w:sz w:val="28"/>
          <w:szCs w:val="28"/>
        </w:rPr>
        <w:t>сельского поселения зарегистрирован</w:t>
      </w:r>
      <w:r w:rsidR="00F139D0">
        <w:rPr>
          <w:sz w:val="28"/>
          <w:szCs w:val="28"/>
        </w:rPr>
        <w:t>ы</w:t>
      </w:r>
      <w:r w:rsidRPr="009E4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F139D0" w:rsidRPr="00F139D0">
        <w:rPr>
          <w:sz w:val="28"/>
          <w:szCs w:val="28"/>
        </w:rPr>
        <w:t>2 водопроводные скважины</w:t>
      </w:r>
      <w:r w:rsidRPr="00F139D0">
        <w:rPr>
          <w:spacing w:val="-1"/>
          <w:sz w:val="28"/>
          <w:szCs w:val="28"/>
        </w:rPr>
        <w:t xml:space="preserve">, ориентировочная мощность которых </w:t>
      </w:r>
      <w:r w:rsidR="00F139D0">
        <w:rPr>
          <w:spacing w:val="-1"/>
          <w:sz w:val="28"/>
          <w:szCs w:val="28"/>
        </w:rPr>
        <w:t>294</w:t>
      </w:r>
      <w:r w:rsidRPr="00F139D0">
        <w:rPr>
          <w:spacing w:val="-1"/>
          <w:sz w:val="28"/>
          <w:szCs w:val="28"/>
        </w:rPr>
        <w:t xml:space="preserve"> м</w:t>
      </w:r>
      <w:r w:rsidRPr="00F139D0">
        <w:rPr>
          <w:spacing w:val="-1"/>
          <w:sz w:val="28"/>
          <w:szCs w:val="28"/>
          <w:vertAlign w:val="superscript"/>
        </w:rPr>
        <w:t>3</w:t>
      </w:r>
      <w:r w:rsidRPr="00F139D0">
        <w:rPr>
          <w:spacing w:val="-1"/>
          <w:sz w:val="28"/>
          <w:szCs w:val="28"/>
        </w:rPr>
        <w:t>/</w:t>
      </w:r>
      <w:proofErr w:type="spellStart"/>
      <w:r w:rsidRPr="00F139D0">
        <w:rPr>
          <w:spacing w:val="-1"/>
          <w:sz w:val="28"/>
          <w:szCs w:val="28"/>
        </w:rPr>
        <w:t>сут</w:t>
      </w:r>
      <w:proofErr w:type="spellEnd"/>
      <w:r w:rsidRPr="00F139D0">
        <w:rPr>
          <w:spacing w:val="-1"/>
          <w:sz w:val="28"/>
          <w:szCs w:val="28"/>
        </w:rPr>
        <w:t>.</w:t>
      </w:r>
    </w:p>
    <w:p w:rsidR="0079674B" w:rsidRPr="00F139D0" w:rsidRDefault="0079674B">
      <w:pPr>
        <w:shd w:val="clear" w:color="auto" w:fill="FFFFFF"/>
        <w:spacing w:before="5" w:line="370" w:lineRule="exact"/>
        <w:ind w:right="864" w:firstLine="706"/>
      </w:pPr>
      <w:r w:rsidRPr="00F139D0">
        <w:rPr>
          <w:spacing w:val="-1"/>
          <w:sz w:val="28"/>
          <w:szCs w:val="28"/>
        </w:rPr>
        <w:t xml:space="preserve">Источник оборудован погружным насосом ЭВЦ производственной </w:t>
      </w:r>
      <w:r w:rsidRPr="00F139D0">
        <w:rPr>
          <w:sz w:val="28"/>
          <w:szCs w:val="28"/>
        </w:rPr>
        <w:t xml:space="preserve">мощностью </w:t>
      </w:r>
      <w:r w:rsidR="00940743">
        <w:rPr>
          <w:sz w:val="28"/>
          <w:szCs w:val="28"/>
        </w:rPr>
        <w:t xml:space="preserve">10 </w:t>
      </w:r>
      <w:r w:rsidRPr="00F139D0">
        <w:rPr>
          <w:sz w:val="28"/>
          <w:szCs w:val="28"/>
        </w:rPr>
        <w:t>м</w:t>
      </w:r>
      <w:r w:rsidRPr="00F139D0">
        <w:rPr>
          <w:sz w:val="28"/>
          <w:szCs w:val="28"/>
          <w:vertAlign w:val="superscript"/>
        </w:rPr>
        <w:t>3</w:t>
      </w:r>
      <w:r w:rsidRPr="00F139D0">
        <w:rPr>
          <w:sz w:val="28"/>
          <w:szCs w:val="28"/>
        </w:rPr>
        <w:t xml:space="preserve"> </w:t>
      </w:r>
      <w:r w:rsidRPr="00646B96">
        <w:rPr>
          <w:sz w:val="28"/>
          <w:szCs w:val="28"/>
        </w:rPr>
        <w:t>(</w:t>
      </w:r>
      <w:r w:rsidR="00F139D0" w:rsidRPr="00646B96">
        <w:rPr>
          <w:sz w:val="28"/>
          <w:szCs w:val="28"/>
        </w:rPr>
        <w:t>209,8 м</w:t>
      </w:r>
      <w:r w:rsidR="00F139D0" w:rsidRPr="00646B96">
        <w:rPr>
          <w:sz w:val="28"/>
          <w:szCs w:val="28"/>
          <w:vertAlign w:val="superscript"/>
        </w:rPr>
        <w:t>3</w:t>
      </w:r>
      <w:r w:rsidRPr="00F139D0">
        <w:rPr>
          <w:sz w:val="28"/>
          <w:szCs w:val="28"/>
        </w:rPr>
        <w:t xml:space="preserve"> в сутки).</w:t>
      </w:r>
    </w:p>
    <w:p w:rsidR="0079674B" w:rsidRDefault="0079674B" w:rsidP="009E4679">
      <w:pPr>
        <w:shd w:val="clear" w:color="auto" w:fill="FFFFFF"/>
        <w:tabs>
          <w:tab w:val="left" w:pos="2074"/>
          <w:tab w:val="left" w:pos="3562"/>
          <w:tab w:val="left" w:pos="5194"/>
          <w:tab w:val="left" w:pos="6768"/>
          <w:tab w:val="left" w:pos="7536"/>
          <w:tab w:val="left" w:pos="9480"/>
        </w:tabs>
        <w:spacing w:before="5" w:line="370" w:lineRule="exact"/>
        <w:ind w:right="10" w:firstLine="706"/>
        <w:jc w:val="both"/>
        <w:rPr>
          <w:sz w:val="28"/>
          <w:szCs w:val="28"/>
        </w:rPr>
      </w:pPr>
      <w:r w:rsidRPr="009E4679">
        <w:rPr>
          <w:sz w:val="28"/>
          <w:szCs w:val="28"/>
        </w:rPr>
        <w:t xml:space="preserve">Водоподготовка и водоочистка как таковые отсутствуют, потребителям подается исходная (природная) вода, в качественном отношении вода из </w:t>
      </w:r>
      <w:r w:rsidRPr="009E4679">
        <w:rPr>
          <w:spacing w:val="-2"/>
          <w:sz w:val="28"/>
          <w:szCs w:val="28"/>
        </w:rPr>
        <w:t>артезианских</w:t>
      </w:r>
      <w:r w:rsidRPr="009E4679">
        <w:rPr>
          <w:rFonts w:ascii="Arial" w:hAnsi="Arial" w:cs="Arial"/>
          <w:sz w:val="28"/>
          <w:szCs w:val="28"/>
        </w:rPr>
        <w:tab/>
      </w:r>
      <w:r w:rsidRPr="009E4679">
        <w:rPr>
          <w:spacing w:val="-2"/>
          <w:sz w:val="28"/>
          <w:szCs w:val="28"/>
        </w:rPr>
        <w:t>скважин</w:t>
      </w:r>
      <w:r w:rsidRPr="009E4679">
        <w:rPr>
          <w:rFonts w:ascii="Arial" w:hAnsi="Arial" w:cs="Arial"/>
          <w:sz w:val="28"/>
          <w:szCs w:val="28"/>
        </w:rPr>
        <w:tab/>
      </w:r>
      <w:r w:rsidRPr="009E4679">
        <w:rPr>
          <w:spacing w:val="-2"/>
          <w:sz w:val="28"/>
          <w:szCs w:val="28"/>
        </w:rPr>
        <w:t>хорошего</w:t>
      </w:r>
      <w:r w:rsidRPr="009E4679">
        <w:rPr>
          <w:rFonts w:ascii="Arial" w:hAnsi="Arial" w:cs="Arial"/>
          <w:sz w:val="28"/>
          <w:szCs w:val="28"/>
        </w:rPr>
        <w:tab/>
      </w:r>
      <w:r w:rsidRPr="009E4679">
        <w:rPr>
          <w:spacing w:val="-2"/>
          <w:sz w:val="28"/>
          <w:szCs w:val="28"/>
        </w:rPr>
        <w:t>качества,</w:t>
      </w:r>
      <w:r w:rsidRPr="009E4679">
        <w:rPr>
          <w:rFonts w:ascii="Arial" w:cs="Arial"/>
          <w:sz w:val="28"/>
          <w:szCs w:val="28"/>
        </w:rPr>
        <w:tab/>
      </w:r>
      <w:r w:rsidRPr="009E4679">
        <w:rPr>
          <w:sz w:val="28"/>
          <w:szCs w:val="28"/>
        </w:rPr>
        <w:t>по</w:t>
      </w:r>
      <w:r w:rsidRPr="009E4679">
        <w:rPr>
          <w:rFonts w:ascii="Arial" w:hAnsi="Arial" w:cs="Arial"/>
          <w:sz w:val="28"/>
          <w:szCs w:val="28"/>
        </w:rPr>
        <w:tab/>
      </w:r>
      <w:r w:rsidRPr="009E4679">
        <w:rPr>
          <w:spacing w:val="-2"/>
          <w:sz w:val="28"/>
          <w:szCs w:val="28"/>
        </w:rPr>
        <w:t>химическим</w:t>
      </w:r>
      <w:r w:rsidRPr="009E4679">
        <w:rPr>
          <w:rFonts w:ascii="Arial" w:hAnsi="Arial" w:cs="Arial"/>
          <w:sz w:val="28"/>
          <w:szCs w:val="28"/>
        </w:rPr>
        <w:t xml:space="preserve"> </w:t>
      </w:r>
      <w:r w:rsidRPr="009E4679">
        <w:rPr>
          <w:sz w:val="28"/>
          <w:szCs w:val="28"/>
        </w:rPr>
        <w:t>и</w:t>
      </w:r>
      <w:r w:rsidRPr="009E4679">
        <w:t xml:space="preserve"> </w:t>
      </w:r>
      <w:r w:rsidRPr="009E4679">
        <w:rPr>
          <w:sz w:val="28"/>
          <w:szCs w:val="28"/>
        </w:rPr>
        <w:t xml:space="preserve">бактериологическим показателям </w:t>
      </w:r>
      <w:r w:rsidRPr="00F139D0">
        <w:rPr>
          <w:sz w:val="28"/>
          <w:szCs w:val="28"/>
        </w:rPr>
        <w:t>удовлетворяющая</w:t>
      </w:r>
      <w:r w:rsidRPr="009E4679">
        <w:rPr>
          <w:sz w:val="28"/>
          <w:szCs w:val="28"/>
        </w:rPr>
        <w:t xml:space="preserve"> требованиям СанПиН 2.1.4.1074-01 «Питьевая вода. Гигиенические требования к качеству воды </w:t>
      </w:r>
      <w:r w:rsidRPr="009E4679">
        <w:rPr>
          <w:spacing w:val="-2"/>
          <w:sz w:val="28"/>
          <w:szCs w:val="28"/>
        </w:rPr>
        <w:t>централизованных</w:t>
      </w:r>
      <w:r w:rsidRPr="009E4679">
        <w:rPr>
          <w:rFonts w:ascii="Arial" w:hAnsi="Arial" w:cs="Arial"/>
          <w:sz w:val="28"/>
          <w:szCs w:val="28"/>
        </w:rPr>
        <w:tab/>
      </w:r>
      <w:r w:rsidRPr="009E4679">
        <w:rPr>
          <w:spacing w:val="-2"/>
          <w:sz w:val="28"/>
          <w:szCs w:val="28"/>
        </w:rPr>
        <w:t>систем</w:t>
      </w:r>
      <w:r w:rsidRPr="009E4679">
        <w:rPr>
          <w:rFonts w:ascii="Arial" w:hAnsi="Arial" w:cs="Arial"/>
          <w:sz w:val="28"/>
          <w:szCs w:val="28"/>
        </w:rPr>
        <w:tab/>
      </w:r>
      <w:r w:rsidRPr="009E4679">
        <w:rPr>
          <w:spacing w:val="-2"/>
          <w:sz w:val="28"/>
          <w:szCs w:val="28"/>
        </w:rPr>
        <w:t>питьевого</w:t>
      </w:r>
      <w:r w:rsidRPr="009E4679">
        <w:rPr>
          <w:rFonts w:ascii="Arial" w:hAnsi="Arial" w:cs="Arial"/>
          <w:sz w:val="28"/>
          <w:szCs w:val="28"/>
        </w:rPr>
        <w:tab/>
      </w:r>
      <w:r w:rsidRPr="009E4679">
        <w:rPr>
          <w:spacing w:val="-2"/>
          <w:sz w:val="28"/>
          <w:szCs w:val="28"/>
        </w:rPr>
        <w:t>водоснабжения.</w:t>
      </w:r>
      <w:r w:rsidRPr="009E4679">
        <w:rPr>
          <w:rFonts w:ascii="Arial" w:cs="Arial"/>
          <w:sz w:val="28"/>
          <w:szCs w:val="28"/>
        </w:rPr>
        <w:t xml:space="preserve"> </w:t>
      </w:r>
      <w:r w:rsidRPr="009E4679">
        <w:rPr>
          <w:spacing w:val="-2"/>
          <w:sz w:val="28"/>
          <w:szCs w:val="28"/>
        </w:rPr>
        <w:t>Контроль</w:t>
      </w:r>
      <w:r w:rsidRPr="009E4679">
        <w:t xml:space="preserve"> </w:t>
      </w:r>
      <w:r w:rsidRPr="009E4679">
        <w:rPr>
          <w:sz w:val="28"/>
          <w:szCs w:val="28"/>
        </w:rPr>
        <w:t>качества»</w:t>
      </w:r>
      <w:r w:rsidR="00785C0B">
        <w:rPr>
          <w:sz w:val="28"/>
          <w:szCs w:val="28"/>
        </w:rPr>
        <w:t xml:space="preserve"> </w:t>
      </w:r>
      <w:proofErr w:type="gramStart"/>
      <w:r w:rsidRPr="009E4679">
        <w:rPr>
          <w:sz w:val="28"/>
          <w:szCs w:val="28"/>
        </w:rPr>
        <w:t>приведена</w:t>
      </w:r>
      <w:proofErr w:type="gramEnd"/>
      <w:r w:rsidRPr="009E4679">
        <w:rPr>
          <w:sz w:val="28"/>
          <w:szCs w:val="28"/>
        </w:rPr>
        <w:t xml:space="preserve"> в таблице 1.</w:t>
      </w:r>
    </w:p>
    <w:p w:rsidR="00785C0B" w:rsidRPr="009E4679" w:rsidRDefault="00785C0B" w:rsidP="009E4679">
      <w:pPr>
        <w:shd w:val="clear" w:color="auto" w:fill="FFFFFF"/>
        <w:tabs>
          <w:tab w:val="left" w:pos="2074"/>
          <w:tab w:val="left" w:pos="3562"/>
          <w:tab w:val="left" w:pos="5194"/>
          <w:tab w:val="left" w:pos="6768"/>
          <w:tab w:val="left" w:pos="7536"/>
          <w:tab w:val="left" w:pos="9480"/>
        </w:tabs>
        <w:spacing w:before="5" w:line="370" w:lineRule="exact"/>
        <w:ind w:right="10" w:firstLine="706"/>
        <w:jc w:val="both"/>
      </w:pPr>
    </w:p>
    <w:p w:rsidR="0079674B" w:rsidRPr="00785C0B" w:rsidRDefault="0079674B" w:rsidP="00D22805">
      <w:pPr>
        <w:shd w:val="clear" w:color="auto" w:fill="FFFFFF"/>
        <w:spacing w:line="370" w:lineRule="exact"/>
        <w:rPr>
          <w:b/>
          <w:bCs/>
          <w:sz w:val="28"/>
          <w:szCs w:val="28"/>
        </w:rPr>
      </w:pPr>
      <w:r w:rsidRPr="00785C0B">
        <w:rPr>
          <w:b/>
          <w:bCs/>
          <w:spacing w:val="-2"/>
          <w:sz w:val="28"/>
          <w:szCs w:val="28"/>
        </w:rPr>
        <w:t>Таблица 1</w:t>
      </w:r>
      <w:r w:rsidR="00785C0B" w:rsidRPr="00785C0B">
        <w:rPr>
          <w:b/>
          <w:bCs/>
          <w:spacing w:val="-2"/>
          <w:sz w:val="28"/>
          <w:szCs w:val="28"/>
        </w:rPr>
        <w:t>.</w:t>
      </w:r>
      <w:r w:rsidRPr="00785C0B">
        <w:rPr>
          <w:b/>
          <w:bCs/>
          <w:spacing w:val="-2"/>
          <w:sz w:val="28"/>
          <w:szCs w:val="28"/>
        </w:rPr>
        <w:t xml:space="preserve"> </w:t>
      </w:r>
      <w:r w:rsidRPr="00785C0B">
        <w:rPr>
          <w:b/>
          <w:bCs/>
          <w:sz w:val="28"/>
          <w:szCs w:val="28"/>
        </w:rPr>
        <w:t xml:space="preserve">Характеристика </w:t>
      </w:r>
      <w:r w:rsidR="001436E1">
        <w:rPr>
          <w:b/>
          <w:bCs/>
          <w:sz w:val="28"/>
          <w:szCs w:val="28"/>
        </w:rPr>
        <w:t>артезианских скважин</w:t>
      </w:r>
    </w:p>
    <w:p w:rsidR="0079674B" w:rsidRDefault="0079674B" w:rsidP="00D22805">
      <w:pPr>
        <w:shd w:val="clear" w:color="auto" w:fill="FFFFFF"/>
        <w:spacing w:line="370" w:lineRule="exact"/>
        <w:rPr>
          <w:b/>
          <w:bCs/>
          <w:sz w:val="28"/>
          <w:szCs w:val="28"/>
          <w:highlight w:val="yellow"/>
        </w:rPr>
      </w:pPr>
    </w:p>
    <w:tbl>
      <w:tblPr>
        <w:tblW w:w="102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"/>
        <w:gridCol w:w="2603"/>
        <w:gridCol w:w="716"/>
        <w:gridCol w:w="717"/>
        <w:gridCol w:w="1165"/>
        <w:gridCol w:w="1166"/>
        <w:gridCol w:w="1165"/>
        <w:gridCol w:w="1166"/>
        <w:gridCol w:w="1166"/>
      </w:tblGrid>
      <w:tr w:rsidR="0079674B" w:rsidRPr="00022F71" w:rsidTr="009E4679">
        <w:trPr>
          <w:trHeight w:val="20"/>
          <w:tblHeader/>
          <w:jc w:val="right"/>
        </w:trPr>
        <w:tc>
          <w:tcPr>
            <w:tcW w:w="430" w:type="dxa"/>
            <w:vAlign w:val="center"/>
          </w:tcPr>
          <w:p w:rsidR="0079674B" w:rsidRPr="00022F71" w:rsidRDefault="0079674B" w:rsidP="009E46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22F71">
              <w:rPr>
                <w:rFonts w:ascii="Calibri" w:hAnsi="Calibri" w:cs="Calibri"/>
                <w:b/>
                <w:bCs/>
              </w:rPr>
              <w:t xml:space="preserve">№ </w:t>
            </w:r>
            <w:proofErr w:type="spellStart"/>
            <w:r w:rsidRPr="00022F71">
              <w:rPr>
                <w:rFonts w:ascii="Calibri" w:hAnsi="Calibri" w:cs="Calibri"/>
                <w:b/>
                <w:bCs/>
              </w:rPr>
              <w:t>пп</w:t>
            </w:r>
            <w:proofErr w:type="spellEnd"/>
          </w:p>
        </w:tc>
        <w:tc>
          <w:tcPr>
            <w:tcW w:w="2603" w:type="dxa"/>
            <w:vAlign w:val="center"/>
          </w:tcPr>
          <w:p w:rsidR="0079674B" w:rsidRPr="00022F71" w:rsidRDefault="0079674B" w:rsidP="009E4679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022F71">
              <w:rPr>
                <w:rFonts w:ascii="Calibri" w:hAnsi="Calibri" w:cs="Calibri"/>
                <w:b/>
                <w:bCs/>
                <w:i/>
                <w:iCs/>
              </w:rPr>
              <w:t>Наименование населенного пункта</w:t>
            </w:r>
          </w:p>
        </w:tc>
        <w:tc>
          <w:tcPr>
            <w:tcW w:w="716" w:type="dxa"/>
            <w:vAlign w:val="center"/>
          </w:tcPr>
          <w:p w:rsidR="0079674B" w:rsidRPr="00022F71" w:rsidRDefault="0079674B" w:rsidP="009E4679">
            <w:pPr>
              <w:ind w:left="106" w:hanging="106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022F71">
              <w:rPr>
                <w:rFonts w:ascii="Calibri" w:hAnsi="Calibri" w:cs="Calibri"/>
                <w:b/>
                <w:bCs/>
                <w:i/>
                <w:iCs/>
              </w:rPr>
              <w:t>Кол-во родников, шт.</w:t>
            </w:r>
          </w:p>
        </w:tc>
        <w:tc>
          <w:tcPr>
            <w:tcW w:w="717" w:type="dxa"/>
            <w:vAlign w:val="center"/>
          </w:tcPr>
          <w:p w:rsidR="0079674B" w:rsidRPr="00022F71" w:rsidRDefault="0079674B" w:rsidP="009E4679">
            <w:pPr>
              <w:ind w:left="106" w:hanging="106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022F71">
              <w:rPr>
                <w:rFonts w:ascii="Calibri" w:hAnsi="Calibri" w:cs="Calibri"/>
                <w:b/>
                <w:bCs/>
                <w:i/>
                <w:iCs/>
              </w:rPr>
              <w:t xml:space="preserve">Кол-во </w:t>
            </w:r>
            <w:proofErr w:type="spellStart"/>
            <w:r w:rsidRPr="00022F71">
              <w:rPr>
                <w:rFonts w:ascii="Calibri" w:hAnsi="Calibri" w:cs="Calibri"/>
                <w:b/>
                <w:bCs/>
                <w:i/>
                <w:iCs/>
              </w:rPr>
              <w:t>скважин</w:t>
            </w:r>
            <w:proofErr w:type="gramStart"/>
            <w:r w:rsidRPr="00022F71">
              <w:rPr>
                <w:rFonts w:ascii="Calibri" w:hAnsi="Calibri" w:cs="Calibri"/>
                <w:b/>
                <w:bCs/>
                <w:i/>
                <w:iCs/>
              </w:rPr>
              <w:t>,ш</w:t>
            </w:r>
            <w:proofErr w:type="gramEnd"/>
            <w:r w:rsidRPr="00022F71">
              <w:rPr>
                <w:rFonts w:ascii="Calibri" w:hAnsi="Calibri" w:cs="Calibri"/>
                <w:b/>
                <w:bCs/>
                <w:i/>
                <w:iCs/>
              </w:rPr>
              <w:t>т</w:t>
            </w:r>
            <w:proofErr w:type="spellEnd"/>
          </w:p>
        </w:tc>
        <w:tc>
          <w:tcPr>
            <w:tcW w:w="1165" w:type="dxa"/>
            <w:vAlign w:val="center"/>
          </w:tcPr>
          <w:p w:rsidR="0079674B" w:rsidRPr="00022F71" w:rsidRDefault="0079674B" w:rsidP="009E4679">
            <w:pPr>
              <w:ind w:left="106" w:hanging="106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022F71">
              <w:rPr>
                <w:rFonts w:ascii="Calibri" w:hAnsi="Calibri" w:cs="Calibri"/>
                <w:b/>
                <w:bCs/>
                <w:i/>
                <w:iCs/>
              </w:rPr>
              <w:t xml:space="preserve">Производительность,  </w:t>
            </w:r>
            <w:proofErr w:type="gramStart"/>
            <w:r w:rsidRPr="00022F71">
              <w:rPr>
                <w:rFonts w:ascii="Calibri" w:hAnsi="Calibri" w:cs="Calibri"/>
                <w:b/>
                <w:bCs/>
                <w:i/>
                <w:iCs/>
              </w:rPr>
              <w:t>м</w:t>
            </w:r>
            <w:proofErr w:type="gramEnd"/>
            <w:r w:rsidRPr="00022F71">
              <w:rPr>
                <w:rFonts w:ascii="Calibri" w:hAnsi="Calibri" w:cs="Calibri"/>
                <w:b/>
                <w:bCs/>
                <w:i/>
                <w:iCs/>
              </w:rPr>
              <w:t>³/</w:t>
            </w:r>
            <w:proofErr w:type="spellStart"/>
            <w:r w:rsidRPr="00022F71">
              <w:rPr>
                <w:rFonts w:ascii="Calibri" w:hAnsi="Calibri" w:cs="Calibri"/>
                <w:b/>
                <w:bCs/>
                <w:i/>
                <w:iCs/>
              </w:rPr>
              <w:t>сут</w:t>
            </w:r>
            <w:proofErr w:type="spellEnd"/>
          </w:p>
        </w:tc>
        <w:tc>
          <w:tcPr>
            <w:tcW w:w="1166" w:type="dxa"/>
            <w:vAlign w:val="center"/>
          </w:tcPr>
          <w:p w:rsidR="0079674B" w:rsidRPr="00022F71" w:rsidRDefault="0079674B" w:rsidP="009E4679">
            <w:pPr>
              <w:ind w:left="106" w:hanging="106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022F71">
              <w:rPr>
                <w:rFonts w:ascii="Calibri" w:hAnsi="Calibri" w:cs="Calibri"/>
                <w:b/>
                <w:bCs/>
                <w:i/>
                <w:iCs/>
              </w:rPr>
              <w:t>Наличие ЗСО, шт.</w:t>
            </w:r>
          </w:p>
        </w:tc>
        <w:tc>
          <w:tcPr>
            <w:tcW w:w="1165" w:type="dxa"/>
            <w:vAlign w:val="center"/>
          </w:tcPr>
          <w:p w:rsidR="0079674B" w:rsidRPr="00022F71" w:rsidRDefault="0079674B" w:rsidP="009E4679">
            <w:pPr>
              <w:ind w:left="106" w:hanging="106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022F71">
              <w:rPr>
                <w:rFonts w:ascii="Calibri" w:hAnsi="Calibri" w:cs="Calibri"/>
                <w:b/>
                <w:bCs/>
                <w:i/>
                <w:iCs/>
              </w:rPr>
              <w:t>Кол-во ВБ/емкость, шт.</w:t>
            </w:r>
          </w:p>
        </w:tc>
        <w:tc>
          <w:tcPr>
            <w:tcW w:w="1166" w:type="dxa"/>
            <w:vAlign w:val="center"/>
          </w:tcPr>
          <w:p w:rsidR="0079674B" w:rsidRPr="00022F71" w:rsidRDefault="0079674B" w:rsidP="009E4679">
            <w:pPr>
              <w:ind w:left="106" w:hanging="106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 w:rsidRPr="00022F71">
              <w:rPr>
                <w:rFonts w:ascii="Calibri" w:hAnsi="Calibri" w:cs="Calibri"/>
                <w:b/>
                <w:bCs/>
                <w:i/>
                <w:iCs/>
              </w:rPr>
              <w:t>Прот-ть</w:t>
            </w:r>
            <w:proofErr w:type="spellEnd"/>
            <w:r w:rsidRPr="00022F71">
              <w:rPr>
                <w:rFonts w:ascii="Calibri" w:hAnsi="Calibri" w:cs="Calibri"/>
                <w:b/>
                <w:bCs/>
                <w:i/>
                <w:iCs/>
              </w:rPr>
              <w:t xml:space="preserve"> сетей водопровода, </w:t>
            </w:r>
            <w:proofErr w:type="gramStart"/>
            <w:r w:rsidRPr="00022F71">
              <w:rPr>
                <w:rFonts w:ascii="Calibri" w:hAnsi="Calibri" w:cs="Calibri"/>
                <w:b/>
                <w:bCs/>
                <w:i/>
                <w:iCs/>
              </w:rPr>
              <w:t>км</w:t>
            </w:r>
            <w:proofErr w:type="gramEnd"/>
          </w:p>
        </w:tc>
        <w:tc>
          <w:tcPr>
            <w:tcW w:w="1166" w:type="dxa"/>
            <w:vAlign w:val="center"/>
          </w:tcPr>
          <w:p w:rsidR="0079674B" w:rsidRPr="00022F71" w:rsidRDefault="0079674B" w:rsidP="009E4679">
            <w:pPr>
              <w:ind w:left="106" w:hanging="106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 w:rsidRPr="00022F71">
              <w:rPr>
                <w:rFonts w:ascii="Calibri" w:hAnsi="Calibri" w:cs="Calibri"/>
                <w:b/>
                <w:bCs/>
                <w:i/>
                <w:iCs/>
              </w:rPr>
              <w:t>Прот-ть</w:t>
            </w:r>
            <w:proofErr w:type="spellEnd"/>
            <w:r w:rsidRPr="00022F71">
              <w:rPr>
                <w:rFonts w:ascii="Calibri" w:hAnsi="Calibri" w:cs="Calibri"/>
                <w:b/>
                <w:bCs/>
                <w:i/>
                <w:iCs/>
              </w:rPr>
              <w:t xml:space="preserve"> сетей подлежащих замене, </w:t>
            </w:r>
            <w:proofErr w:type="gramStart"/>
            <w:r w:rsidRPr="00022F71">
              <w:rPr>
                <w:rFonts w:ascii="Calibri" w:hAnsi="Calibri" w:cs="Calibri"/>
                <w:b/>
                <w:bCs/>
                <w:i/>
                <w:iCs/>
              </w:rPr>
              <w:t>км</w:t>
            </w:r>
            <w:proofErr w:type="gramEnd"/>
          </w:p>
        </w:tc>
      </w:tr>
      <w:tr w:rsidR="0079674B" w:rsidRPr="00022F71" w:rsidTr="009E4679">
        <w:trPr>
          <w:trHeight w:val="20"/>
          <w:jc w:val="right"/>
        </w:trPr>
        <w:tc>
          <w:tcPr>
            <w:tcW w:w="430" w:type="dxa"/>
            <w:vAlign w:val="center"/>
          </w:tcPr>
          <w:p w:rsidR="0079674B" w:rsidRPr="009E4679" w:rsidRDefault="0079674B" w:rsidP="009E4679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2603" w:type="dxa"/>
            <w:vAlign w:val="center"/>
          </w:tcPr>
          <w:p w:rsidR="0079674B" w:rsidRPr="009E4679" w:rsidRDefault="0079674B" w:rsidP="009E4679">
            <w:pPr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716" w:type="dxa"/>
            <w:vAlign w:val="center"/>
          </w:tcPr>
          <w:p w:rsidR="0079674B" w:rsidRPr="009E4679" w:rsidRDefault="0079674B" w:rsidP="009E4679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717" w:type="dxa"/>
            <w:vAlign w:val="center"/>
          </w:tcPr>
          <w:p w:rsidR="0079674B" w:rsidRPr="009E4679" w:rsidRDefault="0079674B" w:rsidP="009E4679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1165" w:type="dxa"/>
            <w:vAlign w:val="center"/>
          </w:tcPr>
          <w:p w:rsidR="0079674B" w:rsidRPr="009E4679" w:rsidRDefault="0079674B" w:rsidP="009E4679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1166" w:type="dxa"/>
            <w:vAlign w:val="center"/>
          </w:tcPr>
          <w:p w:rsidR="0079674B" w:rsidRPr="009E4679" w:rsidRDefault="0079674B" w:rsidP="009E4679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1165" w:type="dxa"/>
            <w:vAlign w:val="center"/>
          </w:tcPr>
          <w:p w:rsidR="0079674B" w:rsidRPr="009E4679" w:rsidRDefault="0079674B" w:rsidP="009E4679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1166" w:type="dxa"/>
            <w:vAlign w:val="center"/>
          </w:tcPr>
          <w:p w:rsidR="0079674B" w:rsidRPr="009E4679" w:rsidRDefault="0079674B" w:rsidP="009E4679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1166" w:type="dxa"/>
            <w:vAlign w:val="center"/>
          </w:tcPr>
          <w:p w:rsidR="0079674B" w:rsidRPr="009E4679" w:rsidRDefault="0079674B" w:rsidP="009E4679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F139D0" w:rsidRPr="00022F71" w:rsidTr="00021E2F">
        <w:trPr>
          <w:trHeight w:val="20"/>
          <w:jc w:val="right"/>
        </w:trPr>
        <w:tc>
          <w:tcPr>
            <w:tcW w:w="430" w:type="dxa"/>
            <w:vAlign w:val="center"/>
          </w:tcPr>
          <w:p w:rsidR="00F139D0" w:rsidRPr="00022F71" w:rsidRDefault="00F139D0" w:rsidP="00F139D0">
            <w:pPr>
              <w:jc w:val="center"/>
              <w:rPr>
                <w:rFonts w:ascii="Calibri" w:hAnsi="Calibri" w:cs="Calibri"/>
                <w:b/>
              </w:rPr>
            </w:pPr>
            <w:r w:rsidRPr="00022F71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603" w:type="dxa"/>
            <w:vAlign w:val="center"/>
          </w:tcPr>
          <w:p w:rsidR="00F139D0" w:rsidRPr="00022F71" w:rsidRDefault="00F139D0" w:rsidP="00021E2F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022F71">
              <w:rPr>
                <w:rFonts w:ascii="Calibri" w:hAnsi="Calibri" w:cs="Calibri"/>
                <w:b/>
                <w:bCs/>
              </w:rPr>
              <w:t>Староузеевское</w:t>
            </w:r>
            <w:proofErr w:type="spellEnd"/>
            <w:r w:rsidRPr="00022F71">
              <w:rPr>
                <w:rFonts w:ascii="Calibri" w:hAnsi="Calibri" w:cs="Calibri"/>
                <w:b/>
                <w:bCs/>
              </w:rPr>
              <w:t xml:space="preserve"> СП</w:t>
            </w:r>
          </w:p>
        </w:tc>
        <w:tc>
          <w:tcPr>
            <w:tcW w:w="716" w:type="dxa"/>
            <w:vAlign w:val="center"/>
          </w:tcPr>
          <w:p w:rsidR="00F139D0" w:rsidRPr="00022F71" w:rsidRDefault="00F139D0" w:rsidP="00021E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22F71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717" w:type="dxa"/>
            <w:vAlign w:val="center"/>
          </w:tcPr>
          <w:p w:rsidR="00F139D0" w:rsidRPr="00022F71" w:rsidRDefault="00F139D0" w:rsidP="00021E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22F71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165" w:type="dxa"/>
            <w:vAlign w:val="center"/>
          </w:tcPr>
          <w:p w:rsidR="00F139D0" w:rsidRPr="00022F71" w:rsidRDefault="00F139D0" w:rsidP="00021E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22F71">
              <w:rPr>
                <w:rFonts w:ascii="Calibri" w:hAnsi="Calibri" w:cs="Calibri"/>
                <w:b/>
                <w:bCs/>
              </w:rPr>
              <w:t>294</w:t>
            </w:r>
          </w:p>
        </w:tc>
        <w:tc>
          <w:tcPr>
            <w:tcW w:w="1166" w:type="dxa"/>
            <w:vAlign w:val="center"/>
          </w:tcPr>
          <w:p w:rsidR="00F139D0" w:rsidRPr="00022F71" w:rsidRDefault="00F139D0" w:rsidP="00021E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22F71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165" w:type="dxa"/>
            <w:vAlign w:val="center"/>
          </w:tcPr>
          <w:p w:rsidR="00F139D0" w:rsidRPr="00022F71" w:rsidRDefault="00F139D0" w:rsidP="00021E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22F71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1166" w:type="dxa"/>
            <w:vAlign w:val="center"/>
          </w:tcPr>
          <w:p w:rsidR="00F139D0" w:rsidRPr="00022F71" w:rsidRDefault="00F139D0" w:rsidP="00021E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22F71">
              <w:rPr>
                <w:rFonts w:ascii="Calibri" w:hAnsi="Calibri" w:cs="Calibri"/>
                <w:b/>
                <w:bCs/>
              </w:rPr>
              <w:t>15,50</w:t>
            </w:r>
          </w:p>
        </w:tc>
        <w:tc>
          <w:tcPr>
            <w:tcW w:w="1166" w:type="dxa"/>
            <w:vAlign w:val="center"/>
          </w:tcPr>
          <w:p w:rsidR="00F139D0" w:rsidRPr="00022F71" w:rsidRDefault="00F139D0" w:rsidP="00021E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22F71">
              <w:rPr>
                <w:rFonts w:ascii="Calibri" w:hAnsi="Calibri" w:cs="Calibri"/>
                <w:b/>
                <w:bCs/>
              </w:rPr>
              <w:t>2,5</w:t>
            </w:r>
          </w:p>
        </w:tc>
      </w:tr>
      <w:tr w:rsidR="00F139D0" w:rsidRPr="00022F71" w:rsidTr="00021E2F">
        <w:trPr>
          <w:trHeight w:val="20"/>
          <w:jc w:val="right"/>
        </w:trPr>
        <w:tc>
          <w:tcPr>
            <w:tcW w:w="430" w:type="dxa"/>
            <w:vAlign w:val="center"/>
          </w:tcPr>
          <w:p w:rsidR="00F139D0" w:rsidRPr="00022F71" w:rsidRDefault="00F139D0" w:rsidP="00021E2F">
            <w:pPr>
              <w:rPr>
                <w:rFonts w:ascii="Calibri" w:hAnsi="Calibri" w:cs="Calibri"/>
              </w:rPr>
            </w:pPr>
          </w:p>
        </w:tc>
        <w:tc>
          <w:tcPr>
            <w:tcW w:w="2603" w:type="dxa"/>
            <w:vAlign w:val="center"/>
          </w:tcPr>
          <w:p w:rsidR="00F139D0" w:rsidRPr="00022F71" w:rsidRDefault="00F139D0" w:rsidP="00021E2F">
            <w:pPr>
              <w:rPr>
                <w:rFonts w:ascii="Calibri" w:hAnsi="Calibri" w:cs="Calibri"/>
              </w:rPr>
            </w:pPr>
            <w:r w:rsidRPr="00022F71">
              <w:rPr>
                <w:rFonts w:ascii="Calibri" w:hAnsi="Calibri" w:cs="Calibri"/>
              </w:rPr>
              <w:t xml:space="preserve">Старое </w:t>
            </w:r>
            <w:proofErr w:type="spellStart"/>
            <w:r w:rsidRPr="00022F71">
              <w:rPr>
                <w:rFonts w:ascii="Calibri" w:hAnsi="Calibri" w:cs="Calibri"/>
              </w:rPr>
              <w:t>Узеево</w:t>
            </w:r>
            <w:proofErr w:type="spellEnd"/>
          </w:p>
        </w:tc>
        <w:tc>
          <w:tcPr>
            <w:tcW w:w="716" w:type="dxa"/>
            <w:vAlign w:val="center"/>
          </w:tcPr>
          <w:p w:rsidR="00F139D0" w:rsidRPr="00022F71" w:rsidRDefault="00F139D0" w:rsidP="00021E2F">
            <w:pPr>
              <w:jc w:val="center"/>
              <w:rPr>
                <w:rFonts w:ascii="Calibri" w:hAnsi="Calibri" w:cs="Calibri"/>
              </w:rPr>
            </w:pPr>
            <w:r w:rsidRPr="00022F71">
              <w:rPr>
                <w:rFonts w:ascii="Calibri" w:hAnsi="Calibri" w:cs="Calibri"/>
              </w:rPr>
              <w:t>1</w:t>
            </w:r>
          </w:p>
        </w:tc>
        <w:tc>
          <w:tcPr>
            <w:tcW w:w="717" w:type="dxa"/>
            <w:vAlign w:val="center"/>
          </w:tcPr>
          <w:p w:rsidR="00F139D0" w:rsidRPr="00022F71" w:rsidRDefault="00F139D0" w:rsidP="00021E2F">
            <w:pPr>
              <w:jc w:val="center"/>
              <w:rPr>
                <w:rFonts w:ascii="Calibri" w:hAnsi="Calibri" w:cs="Calibri"/>
              </w:rPr>
            </w:pPr>
            <w:r w:rsidRPr="00022F71">
              <w:rPr>
                <w:rFonts w:ascii="Calibri" w:hAnsi="Calibri" w:cs="Calibri"/>
              </w:rPr>
              <w:t>2</w:t>
            </w:r>
          </w:p>
        </w:tc>
        <w:tc>
          <w:tcPr>
            <w:tcW w:w="1165" w:type="dxa"/>
            <w:vAlign w:val="center"/>
          </w:tcPr>
          <w:p w:rsidR="00F139D0" w:rsidRPr="00022F71" w:rsidRDefault="00F139D0" w:rsidP="00021E2F">
            <w:pPr>
              <w:jc w:val="center"/>
              <w:rPr>
                <w:rFonts w:ascii="Calibri" w:hAnsi="Calibri" w:cs="Calibri"/>
              </w:rPr>
            </w:pPr>
            <w:r w:rsidRPr="00022F71">
              <w:rPr>
                <w:rFonts w:ascii="Calibri" w:hAnsi="Calibri" w:cs="Calibri"/>
              </w:rPr>
              <w:t>209,8</w:t>
            </w:r>
          </w:p>
        </w:tc>
        <w:tc>
          <w:tcPr>
            <w:tcW w:w="1166" w:type="dxa"/>
            <w:vAlign w:val="center"/>
          </w:tcPr>
          <w:p w:rsidR="00F139D0" w:rsidRPr="00022F71" w:rsidRDefault="00F139D0" w:rsidP="00021E2F">
            <w:pPr>
              <w:jc w:val="center"/>
              <w:rPr>
                <w:rFonts w:ascii="Calibri" w:hAnsi="Calibri" w:cs="Calibri"/>
              </w:rPr>
            </w:pPr>
            <w:r w:rsidRPr="00022F71">
              <w:rPr>
                <w:rFonts w:ascii="Calibri" w:hAnsi="Calibri" w:cs="Calibri"/>
              </w:rPr>
              <w:t>1</w:t>
            </w:r>
          </w:p>
        </w:tc>
        <w:tc>
          <w:tcPr>
            <w:tcW w:w="1165" w:type="dxa"/>
            <w:vAlign w:val="center"/>
          </w:tcPr>
          <w:p w:rsidR="00F139D0" w:rsidRPr="00022F71" w:rsidRDefault="00F139D0" w:rsidP="00021E2F">
            <w:pPr>
              <w:jc w:val="center"/>
              <w:rPr>
                <w:rFonts w:ascii="Calibri" w:hAnsi="Calibri" w:cs="Calibri"/>
              </w:rPr>
            </w:pPr>
            <w:r w:rsidRPr="00022F71">
              <w:rPr>
                <w:rFonts w:ascii="Calibri" w:hAnsi="Calibri" w:cs="Calibri"/>
              </w:rPr>
              <w:t>-</w:t>
            </w:r>
          </w:p>
        </w:tc>
        <w:tc>
          <w:tcPr>
            <w:tcW w:w="1166" w:type="dxa"/>
            <w:vAlign w:val="center"/>
          </w:tcPr>
          <w:p w:rsidR="00F139D0" w:rsidRPr="00022F71" w:rsidRDefault="00F139D0" w:rsidP="00021E2F">
            <w:pPr>
              <w:jc w:val="center"/>
              <w:rPr>
                <w:rFonts w:ascii="Calibri" w:hAnsi="Calibri" w:cs="Calibri"/>
              </w:rPr>
            </w:pPr>
            <w:r w:rsidRPr="00022F71">
              <w:rPr>
                <w:rFonts w:ascii="Calibri" w:hAnsi="Calibri" w:cs="Calibri"/>
              </w:rPr>
              <w:t>13,5</w:t>
            </w:r>
          </w:p>
        </w:tc>
        <w:tc>
          <w:tcPr>
            <w:tcW w:w="1166" w:type="dxa"/>
            <w:vAlign w:val="center"/>
          </w:tcPr>
          <w:p w:rsidR="00F139D0" w:rsidRPr="00022F71" w:rsidRDefault="00F139D0" w:rsidP="00021E2F">
            <w:pPr>
              <w:jc w:val="center"/>
              <w:rPr>
                <w:rFonts w:ascii="Calibri" w:hAnsi="Calibri" w:cs="Calibri"/>
              </w:rPr>
            </w:pPr>
            <w:r w:rsidRPr="00022F71">
              <w:rPr>
                <w:rFonts w:ascii="Calibri" w:hAnsi="Calibri" w:cs="Calibri"/>
              </w:rPr>
              <w:t>1</w:t>
            </w:r>
          </w:p>
        </w:tc>
      </w:tr>
      <w:tr w:rsidR="00F139D0" w:rsidRPr="00022F71" w:rsidTr="00021E2F">
        <w:trPr>
          <w:trHeight w:val="20"/>
          <w:jc w:val="right"/>
        </w:trPr>
        <w:tc>
          <w:tcPr>
            <w:tcW w:w="430" w:type="dxa"/>
            <w:vAlign w:val="center"/>
          </w:tcPr>
          <w:p w:rsidR="00F139D0" w:rsidRPr="00022F71" w:rsidRDefault="00F139D0" w:rsidP="00021E2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603" w:type="dxa"/>
            <w:vAlign w:val="center"/>
          </w:tcPr>
          <w:p w:rsidR="00F139D0" w:rsidRPr="00022F71" w:rsidRDefault="00F139D0" w:rsidP="00021E2F">
            <w:pPr>
              <w:rPr>
                <w:rFonts w:ascii="Calibri" w:hAnsi="Calibri" w:cs="Calibri"/>
              </w:rPr>
            </w:pPr>
            <w:r w:rsidRPr="00022F71">
              <w:rPr>
                <w:rFonts w:ascii="Calibri" w:hAnsi="Calibri" w:cs="Calibri"/>
              </w:rPr>
              <w:t>Новая Баланда</w:t>
            </w:r>
          </w:p>
        </w:tc>
        <w:tc>
          <w:tcPr>
            <w:tcW w:w="7261" w:type="dxa"/>
            <w:gridSpan w:val="7"/>
            <w:vAlign w:val="center"/>
          </w:tcPr>
          <w:p w:rsidR="00F139D0" w:rsidRPr="00022F71" w:rsidRDefault="00F139D0" w:rsidP="00021E2F">
            <w:pPr>
              <w:jc w:val="center"/>
              <w:rPr>
                <w:rFonts w:ascii="Calibri" w:hAnsi="Calibri" w:cs="Calibri"/>
              </w:rPr>
            </w:pPr>
            <w:r w:rsidRPr="00022F71">
              <w:rPr>
                <w:rFonts w:ascii="Calibri" w:hAnsi="Calibri" w:cs="Calibri"/>
              </w:rPr>
              <w:t>из колодцев</w:t>
            </w:r>
          </w:p>
        </w:tc>
      </w:tr>
      <w:tr w:rsidR="00F139D0" w:rsidRPr="00022F71" w:rsidTr="00021E2F">
        <w:trPr>
          <w:trHeight w:val="20"/>
          <w:jc w:val="right"/>
        </w:trPr>
        <w:tc>
          <w:tcPr>
            <w:tcW w:w="430" w:type="dxa"/>
            <w:vAlign w:val="center"/>
          </w:tcPr>
          <w:p w:rsidR="00F139D0" w:rsidRPr="00022F71" w:rsidRDefault="00F139D0" w:rsidP="00021E2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603" w:type="dxa"/>
            <w:vAlign w:val="center"/>
          </w:tcPr>
          <w:p w:rsidR="00F139D0" w:rsidRPr="00022F71" w:rsidRDefault="00F139D0" w:rsidP="00021E2F">
            <w:pPr>
              <w:rPr>
                <w:rFonts w:ascii="Calibri" w:hAnsi="Calibri" w:cs="Calibri"/>
              </w:rPr>
            </w:pPr>
            <w:r w:rsidRPr="00022F71">
              <w:rPr>
                <w:rFonts w:ascii="Calibri" w:hAnsi="Calibri" w:cs="Calibri"/>
              </w:rPr>
              <w:t xml:space="preserve">Новое </w:t>
            </w:r>
            <w:proofErr w:type="spellStart"/>
            <w:r w:rsidRPr="00022F71">
              <w:rPr>
                <w:rFonts w:ascii="Calibri" w:hAnsi="Calibri" w:cs="Calibri"/>
              </w:rPr>
              <w:t>Мокшино</w:t>
            </w:r>
            <w:proofErr w:type="spellEnd"/>
          </w:p>
        </w:tc>
        <w:tc>
          <w:tcPr>
            <w:tcW w:w="716" w:type="dxa"/>
            <w:vAlign w:val="center"/>
          </w:tcPr>
          <w:p w:rsidR="00F139D0" w:rsidRPr="00022F71" w:rsidRDefault="00F139D0" w:rsidP="00021E2F">
            <w:pPr>
              <w:jc w:val="center"/>
              <w:rPr>
                <w:rFonts w:ascii="Calibri" w:hAnsi="Calibri" w:cs="Calibri"/>
              </w:rPr>
            </w:pPr>
            <w:r w:rsidRPr="00022F71">
              <w:rPr>
                <w:rFonts w:ascii="Calibri" w:hAnsi="Calibri" w:cs="Calibri"/>
              </w:rPr>
              <w:t>1</w:t>
            </w:r>
          </w:p>
        </w:tc>
        <w:tc>
          <w:tcPr>
            <w:tcW w:w="717" w:type="dxa"/>
            <w:vAlign w:val="center"/>
          </w:tcPr>
          <w:p w:rsidR="00F139D0" w:rsidRPr="00022F71" w:rsidRDefault="00F139D0" w:rsidP="00021E2F">
            <w:pPr>
              <w:jc w:val="center"/>
              <w:rPr>
                <w:rFonts w:ascii="Calibri" w:hAnsi="Calibri" w:cs="Calibri"/>
              </w:rPr>
            </w:pPr>
            <w:r w:rsidRPr="00022F71">
              <w:rPr>
                <w:rFonts w:ascii="Calibri" w:hAnsi="Calibri" w:cs="Calibri"/>
              </w:rPr>
              <w:t>1</w:t>
            </w:r>
          </w:p>
        </w:tc>
        <w:tc>
          <w:tcPr>
            <w:tcW w:w="1165" w:type="dxa"/>
            <w:vAlign w:val="center"/>
          </w:tcPr>
          <w:p w:rsidR="00F139D0" w:rsidRPr="00022F71" w:rsidRDefault="00F139D0" w:rsidP="00021E2F">
            <w:pPr>
              <w:jc w:val="center"/>
              <w:rPr>
                <w:rFonts w:ascii="Calibri" w:hAnsi="Calibri" w:cs="Calibri"/>
              </w:rPr>
            </w:pPr>
            <w:r w:rsidRPr="00022F71">
              <w:rPr>
                <w:rFonts w:ascii="Calibri" w:hAnsi="Calibri" w:cs="Calibri"/>
              </w:rPr>
              <w:t>84,2</w:t>
            </w:r>
          </w:p>
        </w:tc>
        <w:tc>
          <w:tcPr>
            <w:tcW w:w="1166" w:type="dxa"/>
            <w:vAlign w:val="center"/>
          </w:tcPr>
          <w:p w:rsidR="00F139D0" w:rsidRPr="00022F71" w:rsidRDefault="00F139D0" w:rsidP="00021E2F">
            <w:pPr>
              <w:jc w:val="center"/>
              <w:rPr>
                <w:rFonts w:ascii="Calibri" w:hAnsi="Calibri" w:cs="Calibri"/>
              </w:rPr>
            </w:pPr>
            <w:r w:rsidRPr="00022F71">
              <w:rPr>
                <w:rFonts w:ascii="Calibri" w:hAnsi="Calibri" w:cs="Calibri"/>
              </w:rPr>
              <w:t>1</w:t>
            </w:r>
          </w:p>
        </w:tc>
        <w:tc>
          <w:tcPr>
            <w:tcW w:w="1165" w:type="dxa"/>
            <w:vAlign w:val="center"/>
          </w:tcPr>
          <w:p w:rsidR="00F139D0" w:rsidRPr="00022F71" w:rsidRDefault="00F139D0" w:rsidP="00021E2F">
            <w:pPr>
              <w:jc w:val="center"/>
              <w:rPr>
                <w:rFonts w:ascii="Calibri" w:hAnsi="Calibri" w:cs="Calibri"/>
              </w:rPr>
            </w:pPr>
            <w:r w:rsidRPr="00022F71">
              <w:rPr>
                <w:rFonts w:ascii="Calibri" w:hAnsi="Calibri" w:cs="Calibri"/>
              </w:rPr>
              <w:t>-</w:t>
            </w:r>
          </w:p>
        </w:tc>
        <w:tc>
          <w:tcPr>
            <w:tcW w:w="1166" w:type="dxa"/>
            <w:vAlign w:val="center"/>
          </w:tcPr>
          <w:p w:rsidR="00F139D0" w:rsidRPr="00022F71" w:rsidRDefault="00F139D0" w:rsidP="00021E2F">
            <w:pPr>
              <w:jc w:val="center"/>
              <w:rPr>
                <w:rFonts w:ascii="Calibri" w:hAnsi="Calibri" w:cs="Calibri"/>
              </w:rPr>
            </w:pPr>
            <w:r w:rsidRPr="00022F71">
              <w:rPr>
                <w:rFonts w:ascii="Calibri" w:hAnsi="Calibri" w:cs="Calibri"/>
              </w:rPr>
              <w:t>2</w:t>
            </w:r>
          </w:p>
        </w:tc>
        <w:tc>
          <w:tcPr>
            <w:tcW w:w="1166" w:type="dxa"/>
            <w:vAlign w:val="center"/>
          </w:tcPr>
          <w:p w:rsidR="00F139D0" w:rsidRPr="00022F71" w:rsidRDefault="00F139D0" w:rsidP="00021E2F">
            <w:pPr>
              <w:jc w:val="center"/>
              <w:rPr>
                <w:rFonts w:ascii="Calibri" w:hAnsi="Calibri" w:cs="Calibri"/>
              </w:rPr>
            </w:pPr>
            <w:r w:rsidRPr="00022F71">
              <w:rPr>
                <w:rFonts w:ascii="Calibri" w:hAnsi="Calibri" w:cs="Calibri"/>
              </w:rPr>
              <w:t>1,5</w:t>
            </w:r>
          </w:p>
        </w:tc>
      </w:tr>
    </w:tbl>
    <w:p w:rsidR="0079674B" w:rsidRPr="00A94293" w:rsidRDefault="00785C0B" w:rsidP="00785C0B">
      <w:pPr>
        <w:shd w:val="clear" w:color="auto" w:fill="FFFFFF"/>
        <w:spacing w:before="326" w:line="370" w:lineRule="exact"/>
        <w:ind w:right="130"/>
        <w:jc w:val="both"/>
      </w:pPr>
      <w:r>
        <w:rPr>
          <w:b/>
          <w:bCs/>
          <w:sz w:val="28"/>
          <w:szCs w:val="28"/>
        </w:rPr>
        <w:t xml:space="preserve">     </w:t>
      </w:r>
      <w:r w:rsidR="00F139D0">
        <w:rPr>
          <w:sz w:val="28"/>
          <w:szCs w:val="28"/>
        </w:rPr>
        <w:t>Артезианские скважины</w:t>
      </w:r>
      <w:r w:rsidR="0079674B" w:rsidRPr="00A94293">
        <w:rPr>
          <w:sz w:val="28"/>
          <w:szCs w:val="28"/>
        </w:rPr>
        <w:t xml:space="preserve"> </w:t>
      </w:r>
      <w:r w:rsidR="0079674B" w:rsidRPr="00F139D0">
        <w:rPr>
          <w:sz w:val="28"/>
          <w:szCs w:val="28"/>
        </w:rPr>
        <w:t>обеспечен</w:t>
      </w:r>
      <w:r w:rsidR="00F139D0">
        <w:rPr>
          <w:sz w:val="28"/>
          <w:szCs w:val="28"/>
        </w:rPr>
        <w:t>ы</w:t>
      </w:r>
      <w:r w:rsidR="0079674B" w:rsidRPr="00A94293">
        <w:rPr>
          <w:sz w:val="28"/>
          <w:szCs w:val="28"/>
        </w:rPr>
        <w:t xml:space="preserve"> зоной санитарной охраны первого пояса, размер которой составляет 30</w:t>
      </w:r>
      <w:r>
        <w:rPr>
          <w:sz w:val="28"/>
          <w:szCs w:val="28"/>
        </w:rPr>
        <w:t xml:space="preserve"> </w:t>
      </w:r>
      <w:r w:rsidR="0079674B" w:rsidRPr="00A94293">
        <w:rPr>
          <w:sz w:val="28"/>
          <w:szCs w:val="28"/>
        </w:rPr>
        <w:t>м. Согласно СП 31.13330.2012 «Водоснабжение. Наружные сети и сооружения» (актуализированная редакция СНИП 2.04.02.-84*) Приказ Министерства регионального развития Российской Федерации от 29 декабря 2011 года № 635/14.</w:t>
      </w:r>
    </w:p>
    <w:p w:rsidR="0079674B" w:rsidRPr="00F139D0" w:rsidRDefault="0079674B">
      <w:pPr>
        <w:shd w:val="clear" w:color="auto" w:fill="FFFFFF"/>
        <w:spacing w:line="370" w:lineRule="exact"/>
        <w:ind w:left="115" w:right="130" w:firstLine="706"/>
        <w:jc w:val="both"/>
      </w:pPr>
      <w:r w:rsidRPr="00A94293">
        <w:rPr>
          <w:sz w:val="28"/>
          <w:szCs w:val="28"/>
        </w:rPr>
        <w:t xml:space="preserve">Для регулирования расходов воды, подаваемой насосной станцией 1 подъема и расходуемой потребителями, служит водонапорная башня емкостью </w:t>
      </w:r>
      <w:r w:rsidR="00F139D0" w:rsidRPr="00F139D0">
        <w:rPr>
          <w:sz w:val="28"/>
          <w:szCs w:val="28"/>
        </w:rPr>
        <w:t>30</w:t>
      </w:r>
      <w:r w:rsidRPr="00F139D0">
        <w:rPr>
          <w:sz w:val="28"/>
          <w:szCs w:val="28"/>
        </w:rPr>
        <w:t xml:space="preserve"> м</w:t>
      </w:r>
      <w:r w:rsidRPr="00F139D0">
        <w:rPr>
          <w:sz w:val="28"/>
          <w:szCs w:val="28"/>
          <w:vertAlign w:val="superscript"/>
        </w:rPr>
        <w:t>3</w:t>
      </w:r>
      <w:r w:rsidRPr="00F139D0">
        <w:rPr>
          <w:sz w:val="28"/>
          <w:szCs w:val="28"/>
        </w:rPr>
        <w:t>. Кроме того, в резервуаре чистой воды хранится запас воды для пожаротушения.</w:t>
      </w:r>
    </w:p>
    <w:p w:rsidR="00940743" w:rsidRDefault="00940743">
      <w:pPr>
        <w:shd w:val="clear" w:color="auto" w:fill="FFFFFF"/>
        <w:spacing w:before="370" w:line="370" w:lineRule="exact"/>
        <w:ind w:left="821"/>
        <w:rPr>
          <w:b/>
          <w:bCs/>
          <w:sz w:val="28"/>
          <w:szCs w:val="28"/>
          <w:highlight w:val="yellow"/>
        </w:rPr>
      </w:pPr>
    </w:p>
    <w:p w:rsidR="0079674B" w:rsidRPr="009F4685" w:rsidRDefault="0079674B">
      <w:pPr>
        <w:shd w:val="clear" w:color="auto" w:fill="FFFFFF"/>
        <w:spacing w:before="370" w:line="370" w:lineRule="exact"/>
        <w:ind w:left="821"/>
      </w:pPr>
      <w:proofErr w:type="spellStart"/>
      <w:r w:rsidRPr="009F4685">
        <w:rPr>
          <w:bCs/>
          <w:sz w:val="28"/>
          <w:szCs w:val="28"/>
        </w:rPr>
        <w:t>с</w:t>
      </w:r>
      <w:proofErr w:type="gramStart"/>
      <w:r w:rsidRPr="009F4685">
        <w:rPr>
          <w:bCs/>
          <w:sz w:val="28"/>
          <w:szCs w:val="28"/>
        </w:rPr>
        <w:t>.</w:t>
      </w:r>
      <w:r w:rsidR="00940743" w:rsidRPr="009F4685">
        <w:rPr>
          <w:bCs/>
          <w:sz w:val="28"/>
          <w:szCs w:val="28"/>
        </w:rPr>
        <w:t>С</w:t>
      </w:r>
      <w:proofErr w:type="gramEnd"/>
      <w:r w:rsidR="00940743" w:rsidRPr="009F4685">
        <w:rPr>
          <w:bCs/>
          <w:sz w:val="28"/>
          <w:szCs w:val="28"/>
        </w:rPr>
        <w:t>тарое</w:t>
      </w:r>
      <w:proofErr w:type="spellEnd"/>
      <w:r w:rsidR="00940743" w:rsidRPr="009F4685">
        <w:rPr>
          <w:bCs/>
          <w:sz w:val="28"/>
          <w:szCs w:val="28"/>
        </w:rPr>
        <w:t xml:space="preserve"> </w:t>
      </w:r>
      <w:proofErr w:type="spellStart"/>
      <w:r w:rsidR="00940743" w:rsidRPr="009F4685">
        <w:rPr>
          <w:bCs/>
          <w:sz w:val="28"/>
          <w:szCs w:val="28"/>
        </w:rPr>
        <w:t>Узеево</w:t>
      </w:r>
      <w:proofErr w:type="spellEnd"/>
    </w:p>
    <w:p w:rsidR="0079674B" w:rsidRPr="009F4685" w:rsidRDefault="0079674B">
      <w:pPr>
        <w:shd w:val="clear" w:color="auto" w:fill="FFFFFF"/>
        <w:spacing w:line="370" w:lineRule="exact"/>
        <w:ind w:left="115" w:right="134" w:firstLine="706"/>
        <w:jc w:val="both"/>
      </w:pPr>
      <w:r w:rsidRPr="00A94293">
        <w:rPr>
          <w:sz w:val="28"/>
          <w:szCs w:val="28"/>
        </w:rPr>
        <w:t xml:space="preserve">Система водопровода состоит из </w:t>
      </w:r>
      <w:r w:rsidRPr="009F4685">
        <w:rPr>
          <w:sz w:val="28"/>
          <w:szCs w:val="28"/>
        </w:rPr>
        <w:t xml:space="preserve">артезианской скважины и водонапорной башни, с учетом удовлетворения хозяйственно-питьевых и противопожарных нужд. Вода из артезианской скважины  насосом поднимается в водонапорную башню, которая находится на возвышенности </w:t>
      </w:r>
      <w:r w:rsidRPr="009F4685">
        <w:rPr>
          <w:sz w:val="28"/>
          <w:szCs w:val="28"/>
        </w:rPr>
        <w:lastRenderedPageBreak/>
        <w:t>над артезианской скважин</w:t>
      </w:r>
      <w:r w:rsidR="009F4685">
        <w:rPr>
          <w:sz w:val="28"/>
          <w:szCs w:val="28"/>
        </w:rPr>
        <w:t>ой</w:t>
      </w:r>
      <w:r w:rsidRPr="009F4685">
        <w:rPr>
          <w:sz w:val="28"/>
          <w:szCs w:val="28"/>
        </w:rPr>
        <w:t>, из башни вода поступает в водопровод.</w:t>
      </w:r>
    </w:p>
    <w:p w:rsidR="0079674B" w:rsidRPr="009F4685" w:rsidRDefault="0079674B">
      <w:pPr>
        <w:shd w:val="clear" w:color="auto" w:fill="FFFFFF"/>
        <w:spacing w:line="370" w:lineRule="exact"/>
        <w:ind w:left="821"/>
      </w:pPr>
      <w:r w:rsidRPr="009F4685">
        <w:rPr>
          <w:sz w:val="28"/>
          <w:szCs w:val="28"/>
        </w:rPr>
        <w:t>Характеристика сетей водоснабжения</w:t>
      </w:r>
    </w:p>
    <w:p w:rsidR="0079674B" w:rsidRPr="009F4685" w:rsidRDefault="0079674B">
      <w:pPr>
        <w:shd w:val="clear" w:color="auto" w:fill="FFFFFF"/>
        <w:spacing w:line="370" w:lineRule="exact"/>
        <w:ind w:left="821"/>
      </w:pPr>
      <w:r w:rsidRPr="009F4685">
        <w:rPr>
          <w:sz w:val="28"/>
          <w:szCs w:val="28"/>
        </w:rPr>
        <w:t xml:space="preserve">Протяженность сетей водопровода </w:t>
      </w:r>
      <w:proofErr w:type="spellStart"/>
      <w:r w:rsidRPr="009F4685">
        <w:rPr>
          <w:sz w:val="28"/>
          <w:szCs w:val="28"/>
        </w:rPr>
        <w:t>ПЭДу</w:t>
      </w:r>
      <w:proofErr w:type="spellEnd"/>
      <w:r w:rsidRPr="009F4685">
        <w:rPr>
          <w:sz w:val="28"/>
          <w:szCs w:val="28"/>
        </w:rPr>
        <w:t xml:space="preserve"> – </w:t>
      </w:r>
      <w:r w:rsidR="009F4685">
        <w:rPr>
          <w:sz w:val="28"/>
          <w:szCs w:val="28"/>
        </w:rPr>
        <w:t>10</w:t>
      </w:r>
      <w:r w:rsidRPr="009F4685">
        <w:rPr>
          <w:sz w:val="28"/>
          <w:szCs w:val="28"/>
        </w:rPr>
        <w:t xml:space="preserve">0 – </w:t>
      </w:r>
      <w:r w:rsidR="009F4685">
        <w:rPr>
          <w:sz w:val="28"/>
          <w:szCs w:val="28"/>
        </w:rPr>
        <w:t>8,4</w:t>
      </w:r>
      <w:r w:rsidRPr="009F4685">
        <w:rPr>
          <w:sz w:val="28"/>
          <w:szCs w:val="28"/>
        </w:rPr>
        <w:t xml:space="preserve"> км.</w:t>
      </w:r>
    </w:p>
    <w:p w:rsidR="0079674B" w:rsidRPr="009F4685" w:rsidRDefault="0079674B">
      <w:pPr>
        <w:shd w:val="clear" w:color="auto" w:fill="FFFFFF"/>
        <w:spacing w:line="370" w:lineRule="exact"/>
        <w:ind w:left="821"/>
      </w:pPr>
      <w:r w:rsidRPr="009F4685">
        <w:rPr>
          <w:sz w:val="28"/>
          <w:szCs w:val="28"/>
        </w:rPr>
        <w:t xml:space="preserve">Схема водопроводных сетей </w:t>
      </w:r>
      <w:proofErr w:type="gramStart"/>
      <w:r w:rsidRPr="009F4685">
        <w:rPr>
          <w:sz w:val="28"/>
          <w:szCs w:val="28"/>
        </w:rPr>
        <w:t>с</w:t>
      </w:r>
      <w:proofErr w:type="gramEnd"/>
      <w:r w:rsidRPr="009F4685">
        <w:rPr>
          <w:sz w:val="28"/>
          <w:szCs w:val="28"/>
        </w:rPr>
        <w:t xml:space="preserve">. </w:t>
      </w:r>
      <w:r w:rsidR="009F4685">
        <w:rPr>
          <w:sz w:val="28"/>
          <w:szCs w:val="28"/>
        </w:rPr>
        <w:t xml:space="preserve">Старое </w:t>
      </w:r>
      <w:proofErr w:type="spellStart"/>
      <w:r w:rsidR="009F4685">
        <w:rPr>
          <w:sz w:val="28"/>
          <w:szCs w:val="28"/>
        </w:rPr>
        <w:t>Узеево</w:t>
      </w:r>
      <w:proofErr w:type="spellEnd"/>
    </w:p>
    <w:p w:rsidR="0079674B" w:rsidRPr="009F4685" w:rsidRDefault="0079674B">
      <w:pPr>
        <w:shd w:val="clear" w:color="auto" w:fill="FFFFFF"/>
        <w:spacing w:line="370" w:lineRule="exact"/>
        <w:ind w:left="821"/>
      </w:pPr>
      <w:proofErr w:type="gramStart"/>
      <w:r w:rsidRPr="009F4685">
        <w:rPr>
          <w:sz w:val="28"/>
          <w:szCs w:val="28"/>
        </w:rPr>
        <w:t>см</w:t>
      </w:r>
      <w:proofErr w:type="gramEnd"/>
      <w:r w:rsidRPr="009F4685">
        <w:rPr>
          <w:sz w:val="28"/>
          <w:szCs w:val="28"/>
        </w:rPr>
        <w:t xml:space="preserve"> в </w:t>
      </w:r>
      <w:r w:rsidRPr="009F4685">
        <w:rPr>
          <w:bCs/>
          <w:sz w:val="28"/>
          <w:szCs w:val="28"/>
        </w:rPr>
        <w:t>Приложении № 1</w:t>
      </w:r>
    </w:p>
    <w:p w:rsidR="009F4685" w:rsidRDefault="009F4685">
      <w:pPr>
        <w:shd w:val="clear" w:color="auto" w:fill="FFFFFF"/>
        <w:spacing w:line="370" w:lineRule="exact"/>
        <w:ind w:firstLine="706"/>
        <w:jc w:val="both"/>
        <w:rPr>
          <w:sz w:val="28"/>
          <w:szCs w:val="28"/>
        </w:rPr>
      </w:pPr>
    </w:p>
    <w:p w:rsidR="009F4685" w:rsidRPr="009F4685" w:rsidRDefault="009F4685" w:rsidP="009F4685">
      <w:pPr>
        <w:shd w:val="clear" w:color="auto" w:fill="FFFFFF"/>
        <w:spacing w:line="370" w:lineRule="exact"/>
        <w:ind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Мокшино</w:t>
      </w:r>
      <w:proofErr w:type="spellEnd"/>
    </w:p>
    <w:p w:rsidR="009F4685" w:rsidRPr="009F4685" w:rsidRDefault="009F4685" w:rsidP="009F4685">
      <w:pPr>
        <w:shd w:val="clear" w:color="auto" w:fill="FFFFFF"/>
        <w:spacing w:line="370" w:lineRule="exact"/>
        <w:ind w:firstLine="706"/>
        <w:jc w:val="both"/>
        <w:rPr>
          <w:sz w:val="28"/>
          <w:szCs w:val="28"/>
        </w:rPr>
      </w:pPr>
      <w:r w:rsidRPr="009F4685">
        <w:rPr>
          <w:sz w:val="28"/>
          <w:szCs w:val="28"/>
        </w:rPr>
        <w:t>Система водопровода состоит из артезианской скважины и водонапорной башни, с учетом удовлетворения хозяйственно-питьевых и противопожарных нужд. Вода из артезианской скважины  насосом поднимается в водонапорную башню, которая находится на возвышенности над артезианской скважиной, из башни вода поступает в водопровод.</w:t>
      </w:r>
    </w:p>
    <w:p w:rsidR="009F4685" w:rsidRPr="009F4685" w:rsidRDefault="009F4685" w:rsidP="009F4685">
      <w:pPr>
        <w:shd w:val="clear" w:color="auto" w:fill="FFFFFF"/>
        <w:spacing w:line="370" w:lineRule="exact"/>
        <w:ind w:firstLine="706"/>
        <w:jc w:val="both"/>
        <w:rPr>
          <w:sz w:val="28"/>
          <w:szCs w:val="28"/>
        </w:rPr>
      </w:pPr>
      <w:r w:rsidRPr="009F4685">
        <w:rPr>
          <w:sz w:val="28"/>
          <w:szCs w:val="28"/>
        </w:rPr>
        <w:t>Характеристика сетей водоснабжения</w:t>
      </w:r>
    </w:p>
    <w:p w:rsidR="009F4685" w:rsidRPr="009F4685" w:rsidRDefault="009F4685" w:rsidP="009F4685">
      <w:pPr>
        <w:shd w:val="clear" w:color="auto" w:fill="FFFFFF"/>
        <w:spacing w:line="370" w:lineRule="exact"/>
        <w:ind w:firstLine="706"/>
        <w:jc w:val="both"/>
        <w:rPr>
          <w:sz w:val="28"/>
          <w:szCs w:val="28"/>
        </w:rPr>
      </w:pPr>
      <w:r w:rsidRPr="009F4685">
        <w:rPr>
          <w:sz w:val="28"/>
          <w:szCs w:val="28"/>
        </w:rPr>
        <w:t xml:space="preserve">Протяженность сетей водопровода </w:t>
      </w:r>
      <w:proofErr w:type="spellStart"/>
      <w:r w:rsidRPr="009F4685">
        <w:rPr>
          <w:sz w:val="28"/>
          <w:szCs w:val="28"/>
        </w:rPr>
        <w:t>ПЭДу</w:t>
      </w:r>
      <w:proofErr w:type="spellEnd"/>
      <w:r w:rsidRPr="009F4685">
        <w:rPr>
          <w:sz w:val="28"/>
          <w:szCs w:val="28"/>
        </w:rPr>
        <w:t xml:space="preserve"> – 100 – </w:t>
      </w:r>
      <w:r>
        <w:rPr>
          <w:sz w:val="28"/>
          <w:szCs w:val="28"/>
        </w:rPr>
        <w:t>1,6</w:t>
      </w:r>
      <w:r w:rsidRPr="009F4685">
        <w:rPr>
          <w:sz w:val="28"/>
          <w:szCs w:val="28"/>
        </w:rPr>
        <w:t xml:space="preserve"> км.</w:t>
      </w:r>
    </w:p>
    <w:p w:rsidR="009F4685" w:rsidRPr="009F4685" w:rsidRDefault="009F4685" w:rsidP="009F4685">
      <w:pPr>
        <w:shd w:val="clear" w:color="auto" w:fill="FFFFFF"/>
        <w:spacing w:line="370" w:lineRule="exact"/>
        <w:ind w:firstLine="706"/>
        <w:jc w:val="both"/>
        <w:rPr>
          <w:sz w:val="28"/>
          <w:szCs w:val="28"/>
        </w:rPr>
      </w:pPr>
      <w:r w:rsidRPr="009F4685">
        <w:rPr>
          <w:sz w:val="28"/>
          <w:szCs w:val="28"/>
        </w:rPr>
        <w:t xml:space="preserve">Схема водопроводных сетей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Мокшино</w:t>
      </w:r>
      <w:proofErr w:type="spellEnd"/>
    </w:p>
    <w:p w:rsidR="009F4685" w:rsidRDefault="009F4685" w:rsidP="009F4685">
      <w:pPr>
        <w:shd w:val="clear" w:color="auto" w:fill="FFFFFF"/>
        <w:spacing w:line="370" w:lineRule="exact"/>
        <w:ind w:firstLine="706"/>
        <w:jc w:val="both"/>
        <w:rPr>
          <w:sz w:val="28"/>
          <w:szCs w:val="28"/>
        </w:rPr>
      </w:pPr>
      <w:proofErr w:type="gramStart"/>
      <w:r w:rsidRPr="009F4685">
        <w:rPr>
          <w:sz w:val="28"/>
          <w:szCs w:val="28"/>
        </w:rPr>
        <w:t>см</w:t>
      </w:r>
      <w:proofErr w:type="gramEnd"/>
      <w:r w:rsidRPr="009F4685">
        <w:rPr>
          <w:sz w:val="28"/>
          <w:szCs w:val="28"/>
        </w:rPr>
        <w:t xml:space="preserve"> в Приложении № </w:t>
      </w:r>
      <w:r>
        <w:rPr>
          <w:sz w:val="28"/>
          <w:szCs w:val="28"/>
        </w:rPr>
        <w:t>2</w:t>
      </w:r>
    </w:p>
    <w:p w:rsidR="009F4685" w:rsidRDefault="009F4685">
      <w:pPr>
        <w:shd w:val="clear" w:color="auto" w:fill="FFFFFF"/>
        <w:spacing w:line="370" w:lineRule="exact"/>
        <w:ind w:firstLine="706"/>
        <w:jc w:val="both"/>
        <w:rPr>
          <w:sz w:val="28"/>
          <w:szCs w:val="28"/>
        </w:rPr>
      </w:pPr>
    </w:p>
    <w:p w:rsidR="0079674B" w:rsidRDefault="0079674B">
      <w:pPr>
        <w:shd w:val="clear" w:color="auto" w:fill="FFFFFF"/>
        <w:spacing w:line="370" w:lineRule="exact"/>
        <w:ind w:firstLine="706"/>
        <w:jc w:val="both"/>
      </w:pPr>
      <w:r>
        <w:rPr>
          <w:sz w:val="28"/>
          <w:szCs w:val="28"/>
        </w:rPr>
        <w:t xml:space="preserve">В настоящей схеме водоснабжения и водоотведения </w:t>
      </w:r>
      <w:proofErr w:type="spellStart"/>
      <w:r w:rsidR="00F139D0">
        <w:rPr>
          <w:spacing w:val="-10"/>
          <w:sz w:val="28"/>
          <w:szCs w:val="28"/>
        </w:rPr>
        <w:t>Староузеевского</w:t>
      </w:r>
      <w:proofErr w:type="spellEnd"/>
      <w:r>
        <w:rPr>
          <w:sz w:val="28"/>
          <w:szCs w:val="28"/>
        </w:rPr>
        <w:t xml:space="preserve"> сельского поселения Аксубаевского муниципального района используются следующие термины и определения:</w:t>
      </w:r>
    </w:p>
    <w:p w:rsidR="0079674B" w:rsidRDefault="0079674B">
      <w:pPr>
        <w:shd w:val="clear" w:color="auto" w:fill="FFFFFF"/>
        <w:spacing w:line="370" w:lineRule="exact"/>
        <w:ind w:right="5" w:firstLine="706"/>
        <w:jc w:val="both"/>
      </w:pPr>
      <w:r>
        <w:rPr>
          <w:b/>
          <w:bCs/>
          <w:sz w:val="28"/>
          <w:szCs w:val="28"/>
        </w:rPr>
        <w:t xml:space="preserve">«водовод» </w:t>
      </w:r>
      <w:r>
        <w:rPr>
          <w:sz w:val="28"/>
          <w:szCs w:val="28"/>
        </w:rPr>
        <w:t>– водопроводящее сооружение, сооружение для пропуска (подачи) воды к месту ее потребления;</w:t>
      </w:r>
    </w:p>
    <w:p w:rsidR="0079674B" w:rsidRDefault="0079674B">
      <w:pPr>
        <w:shd w:val="clear" w:color="auto" w:fill="FFFFFF"/>
        <w:spacing w:line="370" w:lineRule="exact"/>
        <w:ind w:right="5" w:firstLine="706"/>
        <w:jc w:val="both"/>
      </w:pPr>
      <w:r>
        <w:rPr>
          <w:b/>
          <w:bCs/>
          <w:sz w:val="28"/>
          <w:szCs w:val="28"/>
        </w:rPr>
        <w:t xml:space="preserve">«источник водоснабжения» </w:t>
      </w:r>
      <w:r>
        <w:rPr>
          <w:sz w:val="28"/>
          <w:szCs w:val="28"/>
        </w:rPr>
        <w:t>– используемый для водоснабжения водный объект или месторождение подземных вод;</w:t>
      </w:r>
    </w:p>
    <w:p w:rsidR="0079674B" w:rsidRDefault="0079674B">
      <w:pPr>
        <w:shd w:val="clear" w:color="auto" w:fill="FFFFFF"/>
        <w:spacing w:line="370" w:lineRule="exact"/>
        <w:ind w:right="5" w:firstLine="706"/>
        <w:jc w:val="both"/>
      </w:pPr>
      <w:r>
        <w:rPr>
          <w:b/>
          <w:bCs/>
          <w:sz w:val="28"/>
          <w:szCs w:val="28"/>
        </w:rPr>
        <w:t xml:space="preserve">«расчетные расходы воды» </w:t>
      </w:r>
      <w:r>
        <w:rPr>
          <w:sz w:val="28"/>
          <w:szCs w:val="28"/>
        </w:rPr>
        <w:t>– расходы воды для различных видов водоснабжения, определенные в соответствии с требованиями нормативов;</w:t>
      </w:r>
    </w:p>
    <w:p w:rsidR="0079674B" w:rsidRDefault="0079674B">
      <w:pPr>
        <w:shd w:val="clear" w:color="auto" w:fill="FFFFFF"/>
        <w:spacing w:line="370" w:lineRule="exact"/>
        <w:ind w:firstLine="706"/>
        <w:jc w:val="both"/>
      </w:pPr>
      <w:r>
        <w:rPr>
          <w:b/>
          <w:bCs/>
          <w:sz w:val="28"/>
          <w:szCs w:val="28"/>
        </w:rPr>
        <w:t xml:space="preserve">«система водоотведения» </w:t>
      </w:r>
      <w:r>
        <w:rPr>
          <w:sz w:val="28"/>
          <w:szCs w:val="28"/>
        </w:rPr>
        <w:t>– совокупность водоприемных устройств, внутриквартальных сетей, коллекторов, насосных станций, трубопроводов, очистных сооружений водоотведения, сооружений для отведения очищенного стока в окружающую среду, обеспечивающих отведение поверхностных, дренажных вод с территории поселений и сточных вод от жизнедеятельности населения, общественных, промышленных и прочих предприятий;</w:t>
      </w:r>
    </w:p>
    <w:p w:rsidR="0079674B" w:rsidRDefault="0079674B">
      <w:pPr>
        <w:shd w:val="clear" w:color="auto" w:fill="FFFFFF"/>
        <w:spacing w:line="370" w:lineRule="exact"/>
        <w:ind w:firstLine="706"/>
        <w:jc w:val="both"/>
      </w:pPr>
      <w:r>
        <w:rPr>
          <w:b/>
          <w:bCs/>
          <w:sz w:val="28"/>
          <w:szCs w:val="28"/>
        </w:rPr>
        <w:t xml:space="preserve">«зона действия предприятия» </w:t>
      </w:r>
      <w:r>
        <w:rPr>
          <w:sz w:val="28"/>
          <w:szCs w:val="28"/>
        </w:rPr>
        <w:t>(эксплуатационная зона) – территория, включающая в себя зоны расположения объектов систем водоснабжения и (или) водоотведения организации, осуществляющей водоснабжение и (или) водоотведение, а также зоны расположения объектов ее абонентов (потребителей);</w:t>
      </w:r>
    </w:p>
    <w:p w:rsidR="0079674B" w:rsidRDefault="0079674B">
      <w:pPr>
        <w:shd w:val="clear" w:color="auto" w:fill="FFFFFF"/>
        <w:spacing w:line="370" w:lineRule="exact"/>
        <w:ind w:firstLine="706"/>
        <w:jc w:val="both"/>
      </w:pPr>
      <w:r>
        <w:rPr>
          <w:b/>
          <w:bCs/>
          <w:sz w:val="28"/>
          <w:szCs w:val="28"/>
        </w:rPr>
        <w:t xml:space="preserve">«зона действия (технологическая зона) объекта водоснабжения»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асть водопроводной сети, в пределах которой сооружение способно обеспечивать нормативные значения напора при подаче потребителям требуемых расходов воды;</w:t>
      </w:r>
    </w:p>
    <w:p w:rsidR="0079674B" w:rsidRDefault="0079674B">
      <w:pPr>
        <w:shd w:val="clear" w:color="auto" w:fill="FFFFFF"/>
        <w:tabs>
          <w:tab w:val="left" w:pos="1805"/>
          <w:tab w:val="left" w:pos="3360"/>
          <w:tab w:val="left" w:pos="4834"/>
          <w:tab w:val="left" w:pos="7267"/>
        </w:tabs>
        <w:spacing w:line="370" w:lineRule="exact"/>
        <w:ind w:left="706"/>
        <w:jc w:val="both"/>
      </w:pPr>
      <w:r>
        <w:rPr>
          <w:b/>
          <w:bCs/>
          <w:spacing w:val="-2"/>
          <w:sz w:val="28"/>
          <w:szCs w:val="28"/>
        </w:rPr>
        <w:t>«зона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действия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hAnsi="Arial"/>
          <w:b/>
          <w:bCs/>
          <w:spacing w:val="-2"/>
          <w:sz w:val="28"/>
          <w:szCs w:val="28"/>
        </w:rPr>
        <w:t>(</w:t>
      </w:r>
      <w:r>
        <w:rPr>
          <w:b/>
          <w:bCs/>
          <w:spacing w:val="-2"/>
          <w:sz w:val="28"/>
          <w:szCs w:val="28"/>
        </w:rPr>
        <w:t>бассейн</w:t>
      </w:r>
      <w:r>
        <w:rPr>
          <w:rFonts w:ascii="Arial" w:hAnsi="Arial" w:cs="Arial"/>
          <w:b/>
          <w:bCs/>
          <w:sz w:val="28"/>
          <w:szCs w:val="28"/>
        </w:rPr>
        <w:tab/>
      </w:r>
      <w:proofErr w:type="spellStart"/>
      <w:r>
        <w:rPr>
          <w:b/>
          <w:bCs/>
          <w:spacing w:val="-2"/>
          <w:sz w:val="28"/>
          <w:szCs w:val="28"/>
        </w:rPr>
        <w:t>канализования</w:t>
      </w:r>
      <w:proofErr w:type="spellEnd"/>
      <w:r>
        <w:rPr>
          <w:b/>
          <w:bCs/>
          <w:spacing w:val="-2"/>
          <w:sz w:val="28"/>
          <w:szCs w:val="28"/>
        </w:rPr>
        <w:t>)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канализационного</w:t>
      </w:r>
    </w:p>
    <w:p w:rsidR="0079674B" w:rsidRDefault="0079674B">
      <w:pPr>
        <w:shd w:val="clear" w:color="auto" w:fill="FFFFFF"/>
        <w:spacing w:line="370" w:lineRule="exact"/>
        <w:ind w:right="5"/>
        <w:jc w:val="both"/>
      </w:pPr>
      <w:r>
        <w:rPr>
          <w:b/>
          <w:bCs/>
          <w:sz w:val="28"/>
          <w:szCs w:val="28"/>
        </w:rPr>
        <w:lastRenderedPageBreak/>
        <w:t xml:space="preserve">очистного сооружения или прямого выпуска» </w:t>
      </w:r>
      <w:r>
        <w:rPr>
          <w:sz w:val="28"/>
          <w:szCs w:val="28"/>
        </w:rPr>
        <w:t>- часть канализационной сети, в пределах которой сооружение (прямой выпуск) способно обеспечивать прием и/или очистку сточных вод;</w:t>
      </w:r>
    </w:p>
    <w:p w:rsidR="0079674B" w:rsidRDefault="0079674B">
      <w:pPr>
        <w:shd w:val="clear" w:color="auto" w:fill="FFFFFF"/>
        <w:spacing w:line="370" w:lineRule="exact"/>
        <w:ind w:right="5" w:firstLine="70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«схема водоснабжения и водоотведения» </w:t>
      </w:r>
      <w:r>
        <w:rPr>
          <w:sz w:val="28"/>
          <w:szCs w:val="28"/>
        </w:rPr>
        <w:t>–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и водоотведения на расчетный срок;</w:t>
      </w:r>
    </w:p>
    <w:p w:rsidR="0079674B" w:rsidRDefault="0079674B">
      <w:pPr>
        <w:shd w:val="clear" w:color="auto" w:fill="FFFFFF"/>
        <w:spacing w:line="370" w:lineRule="exact"/>
        <w:ind w:right="5" w:firstLine="706"/>
        <w:jc w:val="both"/>
      </w:pPr>
      <w:r>
        <w:rPr>
          <w:b/>
          <w:bCs/>
          <w:sz w:val="28"/>
          <w:szCs w:val="28"/>
        </w:rPr>
        <w:t xml:space="preserve">«схема инженерной инфраструктуры» </w:t>
      </w:r>
      <w:r>
        <w:rPr>
          <w:sz w:val="28"/>
          <w:szCs w:val="28"/>
        </w:rPr>
        <w:t>– 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срок.</w:t>
      </w:r>
    </w:p>
    <w:p w:rsidR="0079674B" w:rsidRDefault="0079674B">
      <w:pPr>
        <w:shd w:val="clear" w:color="auto" w:fill="FFFFFF"/>
        <w:spacing w:before="370" w:line="370" w:lineRule="exact"/>
        <w:ind w:left="706"/>
      </w:pPr>
      <w:r>
        <w:rPr>
          <w:b/>
          <w:bCs/>
          <w:sz w:val="28"/>
          <w:szCs w:val="28"/>
        </w:rPr>
        <w:t>1.1.3 Состояние водных ресурсов</w:t>
      </w:r>
    </w:p>
    <w:p w:rsidR="0079674B" w:rsidRDefault="0079674B">
      <w:pPr>
        <w:shd w:val="clear" w:color="auto" w:fill="FFFFFF"/>
        <w:spacing w:line="370" w:lineRule="exact"/>
        <w:ind w:left="706"/>
      </w:pPr>
      <w:r>
        <w:rPr>
          <w:sz w:val="28"/>
          <w:szCs w:val="28"/>
        </w:rPr>
        <w:t>Краткая характеристика источников водоснабжения</w:t>
      </w:r>
    </w:p>
    <w:p w:rsidR="0079674B" w:rsidRDefault="0079674B">
      <w:pPr>
        <w:shd w:val="clear" w:color="auto" w:fill="FFFFFF"/>
        <w:spacing w:line="370" w:lineRule="exact"/>
        <w:ind w:right="5" w:firstLine="706"/>
        <w:jc w:val="both"/>
      </w:pPr>
      <w:r>
        <w:rPr>
          <w:sz w:val="28"/>
          <w:szCs w:val="28"/>
        </w:rPr>
        <w:t xml:space="preserve">Водоснабжение населенных пунктов </w:t>
      </w:r>
      <w:proofErr w:type="spellStart"/>
      <w:r w:rsidR="00F139D0">
        <w:rPr>
          <w:spacing w:val="-10"/>
          <w:sz w:val="28"/>
          <w:szCs w:val="28"/>
        </w:rPr>
        <w:t>Староузеевского</w:t>
      </w:r>
      <w:proofErr w:type="spellEnd"/>
      <w:r>
        <w:rPr>
          <w:sz w:val="28"/>
          <w:szCs w:val="28"/>
        </w:rPr>
        <w:t xml:space="preserve"> сельского поселения основано на использовании подземных вод. Водоснабжение осуществляется из </w:t>
      </w:r>
      <w:r w:rsidR="00F139D0">
        <w:rPr>
          <w:sz w:val="28"/>
          <w:szCs w:val="28"/>
        </w:rPr>
        <w:t>двух</w:t>
      </w:r>
      <w:r>
        <w:rPr>
          <w:sz w:val="28"/>
          <w:szCs w:val="28"/>
        </w:rPr>
        <w:t xml:space="preserve"> артезианских скважин, расположенных по одной в </w:t>
      </w:r>
      <w:proofErr w:type="spellStart"/>
      <w:r w:rsidR="00F139D0">
        <w:rPr>
          <w:sz w:val="28"/>
          <w:szCs w:val="28"/>
        </w:rPr>
        <w:t>с</w:t>
      </w:r>
      <w:proofErr w:type="gramStart"/>
      <w:r w:rsidR="00F139D0">
        <w:rPr>
          <w:sz w:val="28"/>
          <w:szCs w:val="28"/>
        </w:rPr>
        <w:t>.С</w:t>
      </w:r>
      <w:proofErr w:type="gramEnd"/>
      <w:r w:rsidR="00F139D0">
        <w:rPr>
          <w:sz w:val="28"/>
          <w:szCs w:val="28"/>
        </w:rPr>
        <w:t>тарое</w:t>
      </w:r>
      <w:proofErr w:type="spellEnd"/>
      <w:r w:rsidR="00F139D0">
        <w:rPr>
          <w:sz w:val="28"/>
          <w:szCs w:val="28"/>
        </w:rPr>
        <w:t xml:space="preserve"> </w:t>
      </w:r>
      <w:proofErr w:type="spellStart"/>
      <w:r w:rsidR="00F139D0">
        <w:rPr>
          <w:sz w:val="28"/>
          <w:szCs w:val="28"/>
        </w:rPr>
        <w:t>Узеево</w:t>
      </w:r>
      <w:proofErr w:type="spellEnd"/>
      <w:r w:rsidR="00F139D0">
        <w:rPr>
          <w:sz w:val="28"/>
          <w:szCs w:val="28"/>
        </w:rPr>
        <w:t xml:space="preserve"> и </w:t>
      </w:r>
      <w:proofErr w:type="spellStart"/>
      <w:r w:rsidR="00F139D0">
        <w:rPr>
          <w:sz w:val="28"/>
          <w:szCs w:val="28"/>
        </w:rPr>
        <w:t>д.Новое</w:t>
      </w:r>
      <w:proofErr w:type="spellEnd"/>
      <w:r w:rsidR="00F139D0">
        <w:rPr>
          <w:sz w:val="28"/>
          <w:szCs w:val="28"/>
        </w:rPr>
        <w:t xml:space="preserve"> </w:t>
      </w:r>
      <w:proofErr w:type="spellStart"/>
      <w:r w:rsidR="00F139D0">
        <w:rPr>
          <w:sz w:val="28"/>
          <w:szCs w:val="28"/>
        </w:rPr>
        <w:t>Мокшино</w:t>
      </w:r>
      <w:proofErr w:type="spellEnd"/>
      <w:r w:rsidR="00F139D0">
        <w:rPr>
          <w:sz w:val="28"/>
          <w:szCs w:val="28"/>
        </w:rPr>
        <w:t>.</w:t>
      </w:r>
    </w:p>
    <w:p w:rsidR="0079674B" w:rsidRDefault="0079674B">
      <w:pPr>
        <w:shd w:val="clear" w:color="auto" w:fill="FFFFFF"/>
        <w:tabs>
          <w:tab w:val="left" w:pos="1718"/>
          <w:tab w:val="left" w:pos="3158"/>
          <w:tab w:val="left" w:pos="5400"/>
          <w:tab w:val="left" w:pos="6955"/>
          <w:tab w:val="left" w:pos="8122"/>
        </w:tabs>
        <w:spacing w:line="370" w:lineRule="exact"/>
        <w:ind w:left="706"/>
        <w:jc w:val="both"/>
      </w:pPr>
      <w:r>
        <w:rPr>
          <w:spacing w:val="-2"/>
          <w:sz w:val="28"/>
          <w:szCs w:val="28"/>
        </w:rPr>
        <w:t>Для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данных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водозаборных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скважин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были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разработаны</w:t>
      </w:r>
    </w:p>
    <w:p w:rsidR="0079674B" w:rsidRDefault="0079674B">
      <w:pPr>
        <w:shd w:val="clear" w:color="auto" w:fill="FFFFFF"/>
        <w:spacing w:line="370" w:lineRule="exact"/>
        <w:ind w:right="10"/>
        <w:jc w:val="both"/>
      </w:pPr>
      <w:r>
        <w:rPr>
          <w:sz w:val="28"/>
          <w:szCs w:val="28"/>
        </w:rPr>
        <w:t>гидрогеологические заключения и даны предварительные обоснования организации зон санитарной охраны.</w:t>
      </w:r>
    </w:p>
    <w:p w:rsidR="0079674B" w:rsidRDefault="0079674B">
      <w:pPr>
        <w:shd w:val="clear" w:color="auto" w:fill="FFFFFF"/>
        <w:spacing w:line="370" w:lineRule="exact"/>
        <w:ind w:firstLine="706"/>
        <w:jc w:val="both"/>
      </w:pPr>
      <w:r>
        <w:rPr>
          <w:sz w:val="28"/>
          <w:szCs w:val="28"/>
        </w:rPr>
        <w:t xml:space="preserve">Контроль качества подземных вод производится аккредитованным испытательным лабораторным центром филиала ФБУЗ «Центр гигиены и эпидемиологии в РТ» в </w:t>
      </w:r>
      <w:proofErr w:type="spellStart"/>
      <w:r>
        <w:rPr>
          <w:sz w:val="28"/>
          <w:szCs w:val="28"/>
        </w:rPr>
        <w:t>Нурлатском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Аксубаевском</w:t>
      </w:r>
      <w:proofErr w:type="spellEnd"/>
      <w:r>
        <w:rPr>
          <w:sz w:val="28"/>
          <w:szCs w:val="28"/>
        </w:rPr>
        <w:t xml:space="preserve"> районах</w:t>
      </w:r>
      <w:r w:rsidRPr="00A94293">
        <w:rPr>
          <w:sz w:val="28"/>
          <w:szCs w:val="28"/>
        </w:rPr>
        <w:t xml:space="preserve">. Качество воды </w:t>
      </w:r>
      <w:r w:rsidRPr="000C0DDB">
        <w:rPr>
          <w:sz w:val="28"/>
          <w:szCs w:val="28"/>
        </w:rPr>
        <w:t xml:space="preserve">соответствует </w:t>
      </w:r>
      <w:r w:rsidRPr="00A94293">
        <w:rPr>
          <w:sz w:val="28"/>
          <w:szCs w:val="28"/>
        </w:rPr>
        <w:t>требованиям СанПиН 2.1.4.1074-01 по органолептическим, химическим и микробиологическим показателям.</w:t>
      </w:r>
    </w:p>
    <w:p w:rsidR="0079674B" w:rsidRDefault="0079674B">
      <w:pPr>
        <w:shd w:val="clear" w:color="auto" w:fill="FFFFFF"/>
        <w:spacing w:line="370" w:lineRule="exact"/>
        <w:ind w:firstLine="706"/>
        <w:jc w:val="both"/>
      </w:pPr>
      <w:r>
        <w:rPr>
          <w:sz w:val="28"/>
          <w:szCs w:val="28"/>
        </w:rPr>
        <w:t>Поверхностные воды на территории сельского поселения используются только для производственного водоснабжения, хозяйственно-бытовых нужд, сельскохозяйственного водоснабжения.</w:t>
      </w:r>
    </w:p>
    <w:p w:rsidR="0079674B" w:rsidRDefault="0079674B">
      <w:pPr>
        <w:shd w:val="clear" w:color="auto" w:fill="FFFFFF"/>
        <w:spacing w:line="370" w:lineRule="exact"/>
        <w:ind w:right="5" w:firstLine="706"/>
        <w:jc w:val="both"/>
      </w:pPr>
      <w:r>
        <w:rPr>
          <w:sz w:val="28"/>
          <w:szCs w:val="28"/>
        </w:rPr>
        <w:t>Качество воды в водных объектах формируется под влиянием загрязнений, поступающих с атмосферными осадками, неочищенными сточными водами предприятий, поверхностным стоком с территории населенных пунктов, сельхозугодий, а также эрозии почв.</w:t>
      </w:r>
    </w:p>
    <w:p w:rsidR="0079674B" w:rsidRDefault="0079674B">
      <w:pPr>
        <w:shd w:val="clear" w:color="auto" w:fill="FFFFFF"/>
        <w:spacing w:line="370" w:lineRule="exact"/>
        <w:ind w:firstLine="706"/>
        <w:jc w:val="both"/>
      </w:pPr>
      <w:r>
        <w:rPr>
          <w:spacing w:val="-1"/>
          <w:sz w:val="28"/>
          <w:szCs w:val="28"/>
        </w:rPr>
        <w:t xml:space="preserve">Основными загрязнителями рек в пределах сельского поселения являются </w:t>
      </w:r>
      <w:r>
        <w:rPr>
          <w:sz w:val="28"/>
          <w:szCs w:val="28"/>
        </w:rPr>
        <w:t>объекты сельскохозяйственного производства и сточные воды, образующиеся от населения.</w:t>
      </w:r>
    </w:p>
    <w:p w:rsidR="0079674B" w:rsidRDefault="0079674B">
      <w:pPr>
        <w:shd w:val="clear" w:color="auto" w:fill="FFFFFF"/>
        <w:tabs>
          <w:tab w:val="left" w:pos="2227"/>
          <w:tab w:val="left" w:pos="4997"/>
          <w:tab w:val="left" w:pos="7392"/>
          <w:tab w:val="left" w:pos="9336"/>
        </w:tabs>
        <w:spacing w:line="370" w:lineRule="exact"/>
        <w:ind w:right="10" w:firstLine="706"/>
        <w:jc w:val="both"/>
      </w:pPr>
      <w:r>
        <w:rPr>
          <w:sz w:val="28"/>
          <w:szCs w:val="28"/>
        </w:rPr>
        <w:t xml:space="preserve">К загрязнению рек приводит и несоблюдение сельскохозяйственными </w:t>
      </w:r>
      <w:r>
        <w:rPr>
          <w:spacing w:val="-2"/>
          <w:sz w:val="28"/>
          <w:szCs w:val="28"/>
        </w:rPr>
        <w:t>предприятиями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противоэрозионных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агротехнических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мероприятий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по</w:t>
      </w:r>
    </w:p>
    <w:p w:rsidR="0079674B" w:rsidRDefault="0079674B">
      <w:pPr>
        <w:shd w:val="clear" w:color="auto" w:fill="FFFFFF"/>
        <w:spacing w:line="370" w:lineRule="exact"/>
        <w:ind w:right="5"/>
        <w:jc w:val="both"/>
      </w:pPr>
      <w:r>
        <w:rPr>
          <w:sz w:val="28"/>
          <w:szCs w:val="28"/>
        </w:rPr>
        <w:t xml:space="preserve">обработке почв, распашке земель, прилегающих к водным объектам, внесение минеральных удобрений и пестицидов в неоправданно высоких дозах. При дождевых паводках и весеннем половодье происходит смыв почвы, навозной массы, горюче-смазочных материалов, нефтепродуктов, что ухудшает </w:t>
      </w:r>
      <w:r>
        <w:rPr>
          <w:sz w:val="28"/>
          <w:szCs w:val="28"/>
        </w:rPr>
        <w:lastRenderedPageBreak/>
        <w:t>санитарную обстановку рек.</w:t>
      </w:r>
    </w:p>
    <w:p w:rsidR="0079674B" w:rsidRDefault="0079674B" w:rsidP="00D22805">
      <w:pPr>
        <w:shd w:val="clear" w:color="auto" w:fill="FFFFFF"/>
        <w:spacing w:line="370" w:lineRule="exact"/>
        <w:ind w:right="5" w:firstLine="706"/>
        <w:jc w:val="both"/>
      </w:pPr>
      <w:r>
        <w:rPr>
          <w:sz w:val="28"/>
          <w:szCs w:val="28"/>
        </w:rPr>
        <w:t xml:space="preserve">В загрязнении поверхностных и подземных вод большую роль играют сточные воды, образующиеся от населения, так как населенные пункты сельского поселения не имеют централизованной системы канализации и </w:t>
      </w:r>
      <w:r>
        <w:rPr>
          <w:spacing w:val="-7"/>
          <w:sz w:val="28"/>
          <w:szCs w:val="28"/>
        </w:rPr>
        <w:t xml:space="preserve">очистных   сооружений.   Ввиду   отсутствия   канализации   приемниками   сточных </w:t>
      </w:r>
      <w:r>
        <w:rPr>
          <w:sz w:val="28"/>
          <w:szCs w:val="28"/>
        </w:rPr>
        <w:t xml:space="preserve">вод от населения служат выгребные ямы, пониженные участки рельефа, малые </w:t>
      </w:r>
      <w:r>
        <w:rPr>
          <w:spacing w:val="-1"/>
          <w:sz w:val="28"/>
          <w:szCs w:val="28"/>
        </w:rPr>
        <w:t>реки. Приемниками ливневых стоков являются поверхностные водные объекты.</w:t>
      </w:r>
    </w:p>
    <w:p w:rsidR="0079674B" w:rsidRDefault="0079674B">
      <w:pPr>
        <w:shd w:val="clear" w:color="auto" w:fill="FFFFFF"/>
        <w:spacing w:line="370" w:lineRule="exact"/>
        <w:ind w:right="10" w:firstLine="706"/>
        <w:jc w:val="both"/>
      </w:pPr>
      <w:r>
        <w:rPr>
          <w:sz w:val="28"/>
          <w:szCs w:val="28"/>
        </w:rPr>
        <w:t>Потенциальным источником загрязнения поверхностных вод могут выступать свалки ТБО, так как они не обеспечивают безопасное хранение отходов. В результате во время паводков и половодий, а также через систему подземных вод продукты разложения бытовых отходов могут попадать в поверхностные водные объекты.</w:t>
      </w:r>
    </w:p>
    <w:p w:rsidR="0079674B" w:rsidRDefault="0079674B" w:rsidP="006E6D44">
      <w:pPr>
        <w:shd w:val="clear" w:color="auto" w:fill="FFFFFF"/>
        <w:spacing w:line="370" w:lineRule="exact"/>
        <w:ind w:right="5" w:firstLine="706"/>
        <w:jc w:val="both"/>
      </w:pPr>
      <w:r>
        <w:rPr>
          <w:sz w:val="28"/>
          <w:szCs w:val="28"/>
        </w:rPr>
        <w:t xml:space="preserve">Однако наиболее значимыми источниками загрязнения являются объекты нефтегазодобывающего комплекса, расположенные в бассейне </w:t>
      </w:r>
      <w:proofErr w:type="spellStart"/>
      <w:r w:rsidRPr="000C0DDB">
        <w:rPr>
          <w:sz w:val="28"/>
          <w:szCs w:val="28"/>
        </w:rPr>
        <w:t>р</w:t>
      </w:r>
      <w:proofErr w:type="gramStart"/>
      <w:r w:rsidRPr="000C0DDB">
        <w:rPr>
          <w:sz w:val="28"/>
          <w:szCs w:val="28"/>
        </w:rPr>
        <w:t>.Б</w:t>
      </w:r>
      <w:proofErr w:type="gramEnd"/>
      <w:r w:rsidRPr="000C0DDB">
        <w:rPr>
          <w:sz w:val="28"/>
          <w:szCs w:val="28"/>
        </w:rPr>
        <w:t>ольшая</w:t>
      </w:r>
      <w:proofErr w:type="spellEnd"/>
      <w:r w:rsidRPr="000C0DDB">
        <w:rPr>
          <w:sz w:val="28"/>
          <w:szCs w:val="28"/>
        </w:rPr>
        <w:t xml:space="preserve"> </w:t>
      </w:r>
      <w:proofErr w:type="spellStart"/>
      <w:r w:rsidRPr="000C0DDB">
        <w:rPr>
          <w:sz w:val="28"/>
          <w:szCs w:val="28"/>
        </w:rPr>
        <w:t>Сульча</w:t>
      </w:r>
      <w:proofErr w:type="spellEnd"/>
      <w:r>
        <w:rPr>
          <w:sz w:val="28"/>
          <w:szCs w:val="28"/>
        </w:rPr>
        <w:t>. Аварии на буровых установках вследствие коррозии, наезда строительной техники, технологических и строительных дефектов являются наиболее типичными причинами загрязнения нефтью поверхностных вод. Характеризуя состояние поверхностных водных ресурсов, следует отметить экологическое состояние озер, так как в последние годы естественные процессы зарастания и заболачивания озер многократно усилены интенсивным сельскохозяйственным использованием территории, прежде всего, выпасом скота и распашкой прибрежных территорий.</w:t>
      </w:r>
    </w:p>
    <w:p w:rsidR="0079674B" w:rsidRDefault="0079674B">
      <w:pPr>
        <w:shd w:val="clear" w:color="auto" w:fill="FFFFFF"/>
        <w:spacing w:line="370" w:lineRule="exact"/>
        <w:ind w:right="10" w:firstLine="706"/>
        <w:jc w:val="both"/>
      </w:pPr>
      <w:r>
        <w:rPr>
          <w:sz w:val="28"/>
          <w:szCs w:val="28"/>
        </w:rPr>
        <w:t xml:space="preserve">Основной проблемой в области охраны поверхностных вод в сельском поселении является несоблюдение режимов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зон. В нарушение требований Водного кодекса РФ в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зонах поверхностных водных объектов размещена </w:t>
      </w:r>
      <w:proofErr w:type="spellStart"/>
      <w:r>
        <w:rPr>
          <w:sz w:val="28"/>
          <w:szCs w:val="28"/>
        </w:rPr>
        <w:t>неканализованная</w:t>
      </w:r>
      <w:proofErr w:type="spellEnd"/>
      <w:r>
        <w:rPr>
          <w:sz w:val="28"/>
          <w:szCs w:val="28"/>
        </w:rPr>
        <w:t xml:space="preserve"> жилая застройка населенных пунктов сельского поселения,   свалки ТБО вблизи сел.</w:t>
      </w:r>
    </w:p>
    <w:p w:rsidR="0079674B" w:rsidRDefault="0079674B">
      <w:pPr>
        <w:shd w:val="clear" w:color="auto" w:fill="FFFFFF"/>
        <w:spacing w:line="370" w:lineRule="exact"/>
        <w:ind w:left="706"/>
      </w:pPr>
      <w:r>
        <w:rPr>
          <w:b/>
          <w:bCs/>
          <w:sz w:val="28"/>
          <w:szCs w:val="28"/>
        </w:rPr>
        <w:t>1.2 Существующие балансы водопотребления</w:t>
      </w:r>
    </w:p>
    <w:p w:rsidR="0079674B" w:rsidRDefault="0079674B">
      <w:pPr>
        <w:shd w:val="clear" w:color="auto" w:fill="FFFFFF"/>
        <w:spacing w:line="370" w:lineRule="exact"/>
        <w:ind w:right="5" w:firstLine="706"/>
        <w:jc w:val="both"/>
      </w:pPr>
      <w:r>
        <w:rPr>
          <w:sz w:val="28"/>
          <w:szCs w:val="28"/>
        </w:rPr>
        <w:t>Водопотребление определено по всем видам потребителей: население, расходы воды на содержание животных на животноводческих фермах и комплексах, полив приусадебных участков, пожаротушение.</w:t>
      </w:r>
    </w:p>
    <w:p w:rsidR="0079674B" w:rsidRDefault="0079674B">
      <w:pPr>
        <w:shd w:val="clear" w:color="auto" w:fill="FFFFFF"/>
        <w:spacing w:line="370" w:lineRule="exact"/>
        <w:ind w:right="5" w:firstLine="706"/>
        <w:jc w:val="both"/>
      </w:pPr>
      <w:r>
        <w:rPr>
          <w:sz w:val="28"/>
          <w:szCs w:val="28"/>
        </w:rPr>
        <w:t>Водоснабжение населения осуществляется в большей части через водоразборные колонки</w:t>
      </w:r>
    </w:p>
    <w:p w:rsidR="0079674B" w:rsidRDefault="0079674B">
      <w:pPr>
        <w:shd w:val="clear" w:color="auto" w:fill="FFFFFF"/>
        <w:tabs>
          <w:tab w:val="left" w:pos="2006"/>
          <w:tab w:val="left" w:pos="3086"/>
          <w:tab w:val="left" w:pos="3835"/>
          <w:tab w:val="left" w:pos="7128"/>
          <w:tab w:val="left" w:pos="8419"/>
        </w:tabs>
        <w:spacing w:line="370" w:lineRule="exact"/>
        <w:ind w:left="706"/>
        <w:jc w:val="both"/>
      </w:pPr>
      <w:r>
        <w:rPr>
          <w:spacing w:val="-1"/>
          <w:sz w:val="28"/>
          <w:szCs w:val="28"/>
        </w:rPr>
        <w:t>Расход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воды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хозяйственно-питьевые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нужды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населения</w:t>
      </w:r>
    </w:p>
    <w:p w:rsidR="0079674B" w:rsidRDefault="0079674B">
      <w:pPr>
        <w:shd w:val="clear" w:color="auto" w:fill="FFFFFF"/>
        <w:spacing w:line="370" w:lineRule="exact"/>
        <w:jc w:val="both"/>
      </w:pPr>
      <w:proofErr w:type="gramStart"/>
      <w:r>
        <w:rPr>
          <w:sz w:val="28"/>
          <w:szCs w:val="28"/>
        </w:rPr>
        <w:t>пропорционален</w:t>
      </w:r>
      <w:proofErr w:type="gramEnd"/>
      <w:r>
        <w:rPr>
          <w:sz w:val="28"/>
          <w:szCs w:val="28"/>
        </w:rPr>
        <w:t xml:space="preserve"> числу жителей и зависит от степени благоустройства зданий.</w:t>
      </w:r>
    </w:p>
    <w:p w:rsidR="0079674B" w:rsidRDefault="0079674B">
      <w:pPr>
        <w:shd w:val="clear" w:color="auto" w:fill="FFFFFF"/>
        <w:spacing w:line="370" w:lineRule="exact"/>
        <w:ind w:firstLine="706"/>
        <w:jc w:val="both"/>
      </w:pPr>
      <w:r>
        <w:rPr>
          <w:sz w:val="28"/>
          <w:szCs w:val="28"/>
        </w:rPr>
        <w:t>Неучтенные расходы включают в себя расходы воды на содержание животных на животноводческих фермах и комплексах.</w:t>
      </w:r>
    </w:p>
    <w:p w:rsidR="00A262ED" w:rsidRDefault="00A262ED">
      <w:pPr>
        <w:shd w:val="clear" w:color="auto" w:fill="FFFFFF"/>
        <w:spacing w:line="370" w:lineRule="exact"/>
        <w:ind w:firstLine="7565"/>
        <w:rPr>
          <w:b/>
          <w:bCs/>
          <w:sz w:val="28"/>
          <w:szCs w:val="28"/>
        </w:rPr>
      </w:pPr>
    </w:p>
    <w:p w:rsidR="00A262ED" w:rsidRDefault="00A262ED">
      <w:pPr>
        <w:shd w:val="clear" w:color="auto" w:fill="FFFFFF"/>
        <w:spacing w:line="370" w:lineRule="exact"/>
        <w:ind w:firstLine="7565"/>
        <w:rPr>
          <w:b/>
          <w:bCs/>
          <w:sz w:val="28"/>
          <w:szCs w:val="28"/>
        </w:rPr>
      </w:pPr>
    </w:p>
    <w:p w:rsidR="00A262ED" w:rsidRDefault="00A262ED">
      <w:pPr>
        <w:shd w:val="clear" w:color="auto" w:fill="FFFFFF"/>
        <w:spacing w:line="370" w:lineRule="exact"/>
        <w:ind w:firstLine="7565"/>
        <w:rPr>
          <w:b/>
          <w:bCs/>
          <w:sz w:val="28"/>
          <w:szCs w:val="28"/>
        </w:rPr>
      </w:pPr>
    </w:p>
    <w:p w:rsidR="00A262ED" w:rsidRDefault="00A262ED">
      <w:pPr>
        <w:shd w:val="clear" w:color="auto" w:fill="FFFFFF"/>
        <w:spacing w:line="370" w:lineRule="exact"/>
        <w:ind w:firstLine="7565"/>
        <w:rPr>
          <w:b/>
          <w:bCs/>
          <w:sz w:val="28"/>
          <w:szCs w:val="28"/>
        </w:rPr>
      </w:pPr>
    </w:p>
    <w:p w:rsidR="00A262ED" w:rsidRDefault="00A262ED">
      <w:pPr>
        <w:shd w:val="clear" w:color="auto" w:fill="FFFFFF"/>
        <w:spacing w:line="370" w:lineRule="exact"/>
        <w:ind w:firstLine="7565"/>
        <w:rPr>
          <w:b/>
          <w:bCs/>
          <w:sz w:val="28"/>
          <w:szCs w:val="28"/>
        </w:rPr>
      </w:pPr>
    </w:p>
    <w:p w:rsidR="0079674B" w:rsidRDefault="0079674B">
      <w:pPr>
        <w:shd w:val="clear" w:color="auto" w:fill="FFFFFF"/>
        <w:spacing w:line="370" w:lineRule="exact"/>
        <w:ind w:firstLine="75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Таблица 2. Таблица водопотребления </w:t>
      </w:r>
      <w:proofErr w:type="spellStart"/>
      <w:r w:rsidR="00A262ED">
        <w:rPr>
          <w:b/>
          <w:bCs/>
          <w:sz w:val="28"/>
          <w:szCs w:val="28"/>
        </w:rPr>
        <w:t>Староузее</w:t>
      </w:r>
      <w:r>
        <w:rPr>
          <w:b/>
          <w:bCs/>
          <w:sz w:val="28"/>
          <w:szCs w:val="28"/>
        </w:rPr>
        <w:t>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на 2015г*</w:t>
      </w:r>
    </w:p>
    <w:tbl>
      <w:tblPr>
        <w:tblpPr w:leftFromText="180" w:rightFromText="180" w:vertAnchor="text" w:horzAnchor="margin" w:tblpXSpec="center" w:tblpY="54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355"/>
        <w:gridCol w:w="422"/>
        <w:gridCol w:w="571"/>
        <w:gridCol w:w="567"/>
        <w:gridCol w:w="567"/>
        <w:gridCol w:w="722"/>
        <w:gridCol w:w="709"/>
        <w:gridCol w:w="850"/>
        <w:gridCol w:w="709"/>
        <w:gridCol w:w="851"/>
        <w:gridCol w:w="850"/>
        <w:gridCol w:w="709"/>
        <w:gridCol w:w="992"/>
        <w:gridCol w:w="695"/>
      </w:tblGrid>
      <w:tr w:rsidR="00E02007" w:rsidRPr="00E02007" w:rsidTr="00184128">
        <w:trPr>
          <w:trHeight w:val="580"/>
        </w:trPr>
        <w:tc>
          <w:tcPr>
            <w:tcW w:w="454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№ п\</w:t>
            </w:r>
            <w:proofErr w:type="gramStart"/>
            <w:r w:rsidRPr="00E02007">
              <w:rPr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355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Наименование сельских поселений и населенных пунктов</w:t>
            </w:r>
          </w:p>
        </w:tc>
        <w:tc>
          <w:tcPr>
            <w:tcW w:w="2849" w:type="dxa"/>
            <w:gridSpan w:val="5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Коммунальный сектор число жителей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Макс.</w:t>
            </w:r>
          </w:p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proofErr w:type="spellStart"/>
            <w:r w:rsidRPr="00E02007">
              <w:rPr>
                <w:bCs/>
                <w:sz w:val="16"/>
                <w:szCs w:val="16"/>
              </w:rPr>
              <w:t>суточ</w:t>
            </w:r>
            <w:proofErr w:type="spellEnd"/>
            <w:r w:rsidRPr="00E02007">
              <w:rPr>
                <w:bCs/>
                <w:sz w:val="16"/>
                <w:szCs w:val="16"/>
              </w:rPr>
              <w:t>., м</w:t>
            </w:r>
            <w:r w:rsidRPr="00E02007">
              <w:rPr>
                <w:bCs/>
                <w:sz w:val="16"/>
                <w:szCs w:val="16"/>
                <w:vertAlign w:val="superscript"/>
              </w:rPr>
              <w:t>3</w:t>
            </w:r>
            <w:r w:rsidRPr="00E02007">
              <w:rPr>
                <w:bCs/>
                <w:sz w:val="16"/>
                <w:szCs w:val="16"/>
              </w:rPr>
              <w:t>/</w:t>
            </w:r>
            <w:proofErr w:type="spellStart"/>
            <w:r w:rsidRPr="00E02007">
              <w:rPr>
                <w:bCs/>
                <w:sz w:val="16"/>
                <w:szCs w:val="16"/>
              </w:rPr>
              <w:t>сут</w:t>
            </w:r>
            <w:proofErr w:type="spellEnd"/>
            <w:r w:rsidRPr="00E0200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proofErr w:type="spellStart"/>
            <w:r w:rsidRPr="00E02007">
              <w:rPr>
                <w:bCs/>
                <w:sz w:val="16"/>
                <w:szCs w:val="16"/>
              </w:rPr>
              <w:t>Неучтен</w:t>
            </w:r>
            <w:proofErr w:type="spellEnd"/>
            <w:proofErr w:type="gramStart"/>
            <w:r w:rsidRPr="00E02007">
              <w:rPr>
                <w:bCs/>
                <w:sz w:val="16"/>
                <w:szCs w:val="16"/>
              </w:rPr>
              <w:t>.</w:t>
            </w:r>
            <w:proofErr w:type="gramEnd"/>
            <w:r w:rsidRPr="00E02007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E02007">
              <w:rPr>
                <w:bCs/>
                <w:sz w:val="16"/>
                <w:szCs w:val="16"/>
              </w:rPr>
              <w:t>р</w:t>
            </w:r>
            <w:proofErr w:type="gramEnd"/>
            <w:r w:rsidRPr="00E02007">
              <w:rPr>
                <w:bCs/>
                <w:sz w:val="16"/>
                <w:szCs w:val="16"/>
              </w:rPr>
              <w:t>асходы, м</w:t>
            </w:r>
            <w:r w:rsidRPr="00E02007">
              <w:rPr>
                <w:bCs/>
                <w:sz w:val="16"/>
                <w:szCs w:val="16"/>
                <w:vertAlign w:val="superscript"/>
              </w:rPr>
              <w:t>3</w:t>
            </w:r>
            <w:r w:rsidRPr="00E02007">
              <w:rPr>
                <w:bCs/>
                <w:sz w:val="16"/>
                <w:szCs w:val="16"/>
              </w:rPr>
              <w:t>/</w:t>
            </w:r>
            <w:proofErr w:type="spellStart"/>
            <w:r w:rsidRPr="00E02007">
              <w:rPr>
                <w:bCs/>
                <w:sz w:val="16"/>
                <w:szCs w:val="16"/>
              </w:rPr>
              <w:t>сут</w:t>
            </w:r>
            <w:proofErr w:type="spellEnd"/>
            <w:r w:rsidRPr="00E02007">
              <w:rPr>
                <w:bCs/>
                <w:sz w:val="16"/>
                <w:szCs w:val="16"/>
              </w:rPr>
              <w:t>.</w:t>
            </w:r>
          </w:p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(15%)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Полив, м3/</w:t>
            </w:r>
            <w:proofErr w:type="spellStart"/>
            <w:r w:rsidRPr="00E02007">
              <w:rPr>
                <w:bCs/>
                <w:sz w:val="16"/>
                <w:szCs w:val="16"/>
              </w:rPr>
              <w:t>сут</w:t>
            </w:r>
            <w:proofErr w:type="spellEnd"/>
            <w:r w:rsidRPr="00E0200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proofErr w:type="spellStart"/>
            <w:r w:rsidRPr="00E02007">
              <w:rPr>
                <w:bCs/>
                <w:sz w:val="16"/>
                <w:szCs w:val="16"/>
              </w:rPr>
              <w:t>Пожаро</w:t>
            </w:r>
            <w:proofErr w:type="spellEnd"/>
          </w:p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тушение,</w:t>
            </w:r>
            <w:r w:rsidRPr="00E02007">
              <w:rPr>
                <w:sz w:val="16"/>
                <w:szCs w:val="16"/>
              </w:rPr>
              <w:t xml:space="preserve"> </w:t>
            </w:r>
            <w:r w:rsidRPr="00E02007">
              <w:rPr>
                <w:bCs/>
                <w:sz w:val="16"/>
                <w:szCs w:val="16"/>
              </w:rPr>
              <w:t>м</w:t>
            </w:r>
            <w:r w:rsidRPr="00E02007">
              <w:rPr>
                <w:bCs/>
                <w:sz w:val="16"/>
                <w:szCs w:val="16"/>
                <w:vertAlign w:val="superscript"/>
              </w:rPr>
              <w:t>3</w:t>
            </w:r>
            <w:r w:rsidRPr="00E02007">
              <w:rPr>
                <w:bCs/>
                <w:sz w:val="16"/>
                <w:szCs w:val="16"/>
              </w:rPr>
              <w:t>/</w:t>
            </w:r>
            <w:proofErr w:type="spellStart"/>
            <w:r w:rsidRPr="00E02007">
              <w:rPr>
                <w:bCs/>
                <w:sz w:val="16"/>
                <w:szCs w:val="16"/>
              </w:rPr>
              <w:t>сут</w:t>
            </w:r>
            <w:proofErr w:type="spellEnd"/>
            <w:r w:rsidRPr="00E0200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Живот.</w:t>
            </w:r>
          </w:p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сектор, м</w:t>
            </w:r>
            <w:r w:rsidRPr="00E02007">
              <w:rPr>
                <w:bCs/>
                <w:sz w:val="16"/>
                <w:szCs w:val="16"/>
                <w:vertAlign w:val="superscript"/>
              </w:rPr>
              <w:t>3</w:t>
            </w:r>
            <w:r w:rsidRPr="00E02007">
              <w:rPr>
                <w:bCs/>
                <w:sz w:val="16"/>
                <w:szCs w:val="16"/>
              </w:rPr>
              <w:t>/</w:t>
            </w:r>
            <w:proofErr w:type="spellStart"/>
            <w:r w:rsidRPr="00E02007">
              <w:rPr>
                <w:bCs/>
                <w:sz w:val="16"/>
                <w:szCs w:val="16"/>
              </w:rPr>
              <w:t>сут</w:t>
            </w:r>
            <w:proofErr w:type="spellEnd"/>
            <w:r w:rsidRPr="00E0200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proofErr w:type="spellStart"/>
            <w:r w:rsidRPr="00E02007">
              <w:rPr>
                <w:bCs/>
                <w:sz w:val="16"/>
                <w:szCs w:val="16"/>
              </w:rPr>
              <w:t>Произ</w:t>
            </w:r>
            <w:proofErr w:type="spellEnd"/>
            <w:r w:rsidRPr="00E02007">
              <w:rPr>
                <w:bCs/>
                <w:sz w:val="16"/>
                <w:szCs w:val="16"/>
              </w:rPr>
              <w:t>. сектор,</w:t>
            </w:r>
          </w:p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м</w:t>
            </w:r>
            <w:r w:rsidRPr="00E02007">
              <w:rPr>
                <w:bCs/>
                <w:sz w:val="16"/>
                <w:szCs w:val="16"/>
                <w:vertAlign w:val="superscript"/>
              </w:rPr>
              <w:t>3</w:t>
            </w:r>
            <w:r w:rsidRPr="00E02007">
              <w:rPr>
                <w:bCs/>
                <w:sz w:val="16"/>
                <w:szCs w:val="16"/>
              </w:rPr>
              <w:t>/</w:t>
            </w:r>
            <w:proofErr w:type="spellStart"/>
            <w:r w:rsidRPr="00E02007">
              <w:rPr>
                <w:bCs/>
                <w:sz w:val="16"/>
                <w:szCs w:val="16"/>
              </w:rPr>
              <w:t>сут</w:t>
            </w:r>
            <w:proofErr w:type="spellEnd"/>
            <w:r w:rsidRPr="00E0200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 xml:space="preserve">Итого, </w:t>
            </w:r>
          </w:p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E02007">
              <w:rPr>
                <w:bCs/>
                <w:sz w:val="16"/>
                <w:szCs w:val="16"/>
              </w:rPr>
              <w:t>м3/</w:t>
            </w:r>
            <w:proofErr w:type="spellStart"/>
            <w:r w:rsidRPr="00E02007">
              <w:rPr>
                <w:bCs/>
                <w:sz w:val="16"/>
                <w:szCs w:val="16"/>
              </w:rPr>
              <w:t>сут</w:t>
            </w:r>
            <w:proofErr w:type="spellEnd"/>
            <w:r w:rsidRPr="00E0200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Макс. суточный,</w:t>
            </w:r>
          </w:p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м</w:t>
            </w:r>
            <w:r w:rsidRPr="00E02007">
              <w:rPr>
                <w:bCs/>
                <w:sz w:val="16"/>
                <w:szCs w:val="16"/>
                <w:vertAlign w:val="superscript"/>
              </w:rPr>
              <w:t>3</w:t>
            </w:r>
            <w:r w:rsidRPr="00E02007">
              <w:rPr>
                <w:bCs/>
                <w:sz w:val="16"/>
                <w:szCs w:val="16"/>
              </w:rPr>
              <w:t>/</w:t>
            </w:r>
            <w:proofErr w:type="spellStart"/>
            <w:r w:rsidRPr="00E02007">
              <w:rPr>
                <w:bCs/>
                <w:sz w:val="16"/>
                <w:szCs w:val="16"/>
              </w:rPr>
              <w:t>сут</w:t>
            </w:r>
            <w:proofErr w:type="spellEnd"/>
            <w:r w:rsidRPr="00E02007">
              <w:rPr>
                <w:bCs/>
                <w:sz w:val="16"/>
                <w:szCs w:val="16"/>
              </w:rPr>
              <w:t>.</w:t>
            </w:r>
          </w:p>
        </w:tc>
      </w:tr>
      <w:tr w:rsidR="00E02007" w:rsidRPr="00E02007" w:rsidTr="00184128">
        <w:trPr>
          <w:trHeight w:val="620"/>
        </w:trPr>
        <w:tc>
          <w:tcPr>
            <w:tcW w:w="454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2849" w:type="dxa"/>
            <w:gridSpan w:val="5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Среднесуточный расход, м</w:t>
            </w:r>
            <w:r w:rsidRPr="00E02007">
              <w:rPr>
                <w:bCs/>
                <w:sz w:val="16"/>
                <w:szCs w:val="16"/>
                <w:vertAlign w:val="superscript"/>
              </w:rPr>
              <w:t>3</w:t>
            </w:r>
            <w:r w:rsidRPr="00E02007">
              <w:rPr>
                <w:bCs/>
                <w:sz w:val="16"/>
                <w:szCs w:val="16"/>
              </w:rPr>
              <w:t xml:space="preserve">/ </w:t>
            </w:r>
            <w:proofErr w:type="spellStart"/>
            <w:r w:rsidRPr="00E02007">
              <w:rPr>
                <w:bCs/>
                <w:sz w:val="16"/>
                <w:szCs w:val="16"/>
              </w:rPr>
              <w:t>сут</w:t>
            </w:r>
            <w:proofErr w:type="spellEnd"/>
            <w:r w:rsidRPr="00E0200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</w:tr>
      <w:tr w:rsidR="00E02007" w:rsidRPr="00E02007" w:rsidTr="00184128">
        <w:trPr>
          <w:trHeight w:val="640"/>
        </w:trPr>
        <w:tc>
          <w:tcPr>
            <w:tcW w:w="454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422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571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(2)</w:t>
            </w:r>
          </w:p>
        </w:tc>
        <w:tc>
          <w:tcPr>
            <w:tcW w:w="567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(3)</w:t>
            </w:r>
          </w:p>
        </w:tc>
        <w:tc>
          <w:tcPr>
            <w:tcW w:w="567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(4)</w:t>
            </w:r>
          </w:p>
        </w:tc>
        <w:tc>
          <w:tcPr>
            <w:tcW w:w="722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</w:tr>
      <w:tr w:rsidR="00E02007" w:rsidRPr="00E02007" w:rsidTr="00184128">
        <w:trPr>
          <w:trHeight w:val="620"/>
        </w:trPr>
        <w:tc>
          <w:tcPr>
            <w:tcW w:w="454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  <w:proofErr w:type="spellStart"/>
            <w:r w:rsidRPr="00E02007">
              <w:rPr>
                <w:b/>
                <w:bCs/>
                <w:sz w:val="16"/>
                <w:szCs w:val="16"/>
              </w:rPr>
              <w:t>Староузеевское</w:t>
            </w:r>
            <w:proofErr w:type="spellEnd"/>
            <w:r w:rsidRPr="00E02007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22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  <w:r w:rsidRPr="00E02007">
              <w:rPr>
                <w:b/>
                <w:bCs/>
                <w:sz w:val="16"/>
                <w:szCs w:val="16"/>
              </w:rPr>
              <w:t>864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  <w:r w:rsidRPr="00E02007">
              <w:rPr>
                <w:b/>
                <w:bCs/>
                <w:sz w:val="16"/>
                <w:szCs w:val="16"/>
              </w:rPr>
              <w:t>151,24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  <w:r w:rsidRPr="00E02007">
              <w:rPr>
                <w:b/>
                <w:bCs/>
                <w:sz w:val="16"/>
                <w:szCs w:val="16"/>
              </w:rPr>
              <w:t>18,90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  <w:r w:rsidRPr="00E02007">
              <w:rPr>
                <w:b/>
                <w:bCs/>
                <w:sz w:val="16"/>
                <w:szCs w:val="16"/>
              </w:rPr>
              <w:t>51,84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  <w:r w:rsidRPr="00E02007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  <w:r w:rsidRPr="00E02007">
              <w:rPr>
                <w:b/>
                <w:bCs/>
                <w:sz w:val="16"/>
                <w:szCs w:val="16"/>
              </w:rPr>
              <w:t>72,4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  <w:r w:rsidRPr="00E0200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  <w:r w:rsidRPr="00E02007">
              <w:rPr>
                <w:b/>
                <w:bCs/>
                <w:sz w:val="16"/>
                <w:szCs w:val="16"/>
              </w:rPr>
              <w:t>377,20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  <w:r w:rsidRPr="00E02007">
              <w:rPr>
                <w:b/>
                <w:bCs/>
                <w:sz w:val="16"/>
                <w:szCs w:val="16"/>
              </w:rPr>
              <w:t>402,4</w:t>
            </w:r>
          </w:p>
        </w:tc>
      </w:tr>
      <w:tr w:rsidR="00E02007" w:rsidRPr="00E02007" w:rsidTr="00184128">
        <w:trPr>
          <w:trHeight w:val="490"/>
        </w:trPr>
        <w:tc>
          <w:tcPr>
            <w:tcW w:w="454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  <w:r w:rsidRPr="00E02007">
              <w:rPr>
                <w:b/>
                <w:bCs/>
                <w:sz w:val="16"/>
                <w:szCs w:val="16"/>
              </w:rPr>
              <w:t>126,0</w:t>
            </w: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E02007" w:rsidRPr="00E02007" w:rsidTr="00184128">
        <w:trPr>
          <w:trHeight w:val="410"/>
        </w:trPr>
        <w:tc>
          <w:tcPr>
            <w:tcW w:w="454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proofErr w:type="spellStart"/>
            <w:r w:rsidRPr="00E02007">
              <w:rPr>
                <w:bCs/>
                <w:sz w:val="16"/>
                <w:szCs w:val="16"/>
              </w:rPr>
              <w:t>С.Старое</w:t>
            </w:r>
            <w:proofErr w:type="spellEnd"/>
            <w:r w:rsidRPr="00E02007">
              <w:rPr>
                <w:bCs/>
                <w:sz w:val="16"/>
                <w:szCs w:val="16"/>
              </w:rPr>
              <w:t xml:space="preserve"> </w:t>
            </w:r>
          </w:p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proofErr w:type="spellStart"/>
            <w:r w:rsidRPr="00E02007">
              <w:rPr>
                <w:bCs/>
                <w:sz w:val="16"/>
                <w:szCs w:val="16"/>
              </w:rPr>
              <w:t>Узеево</w:t>
            </w:r>
            <w:proofErr w:type="spellEnd"/>
          </w:p>
        </w:tc>
        <w:tc>
          <w:tcPr>
            <w:tcW w:w="422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195</w:t>
            </w:r>
          </w:p>
        </w:tc>
        <w:tc>
          <w:tcPr>
            <w:tcW w:w="567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421</w:t>
            </w:r>
          </w:p>
        </w:tc>
        <w:tc>
          <w:tcPr>
            <w:tcW w:w="567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722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648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116,76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14,59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38,88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6,05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210,82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230,3</w:t>
            </w:r>
          </w:p>
        </w:tc>
      </w:tr>
      <w:tr w:rsidR="00E02007" w:rsidRPr="00E02007" w:rsidTr="00184128">
        <w:trPr>
          <w:trHeight w:val="330"/>
        </w:trPr>
        <w:tc>
          <w:tcPr>
            <w:tcW w:w="454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37,1</w:t>
            </w:r>
          </w:p>
        </w:tc>
        <w:tc>
          <w:tcPr>
            <w:tcW w:w="567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58,0</w:t>
            </w:r>
          </w:p>
        </w:tc>
        <w:tc>
          <w:tcPr>
            <w:tcW w:w="567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1,28</w:t>
            </w:r>
          </w:p>
        </w:tc>
        <w:tc>
          <w:tcPr>
            <w:tcW w:w="722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97,3</w:t>
            </w: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</w:tr>
      <w:tr w:rsidR="00E02007" w:rsidRPr="00E02007" w:rsidTr="00184128">
        <w:trPr>
          <w:trHeight w:val="400"/>
        </w:trPr>
        <w:tc>
          <w:tcPr>
            <w:tcW w:w="454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proofErr w:type="spellStart"/>
            <w:r w:rsidRPr="00E02007">
              <w:rPr>
                <w:bCs/>
                <w:sz w:val="16"/>
                <w:szCs w:val="16"/>
              </w:rPr>
              <w:t>Д.Новая</w:t>
            </w:r>
            <w:proofErr w:type="spellEnd"/>
            <w:r w:rsidRPr="00E02007">
              <w:rPr>
                <w:bCs/>
                <w:sz w:val="16"/>
                <w:szCs w:val="16"/>
              </w:rPr>
              <w:t xml:space="preserve"> Баланда</w:t>
            </w:r>
          </w:p>
        </w:tc>
        <w:tc>
          <w:tcPr>
            <w:tcW w:w="422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722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1,63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0,20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2,04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44,7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48,3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48,6</w:t>
            </w:r>
          </w:p>
        </w:tc>
      </w:tr>
      <w:tr w:rsidR="00E02007" w:rsidRPr="00E02007" w:rsidTr="00184128">
        <w:trPr>
          <w:trHeight w:val="340"/>
        </w:trPr>
        <w:tc>
          <w:tcPr>
            <w:tcW w:w="454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1,36</w:t>
            </w:r>
          </w:p>
        </w:tc>
        <w:tc>
          <w:tcPr>
            <w:tcW w:w="722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1,4</w:t>
            </w: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</w:tr>
      <w:tr w:rsidR="00E02007" w:rsidRPr="00E02007" w:rsidTr="00184128">
        <w:trPr>
          <w:trHeight w:val="310"/>
        </w:trPr>
        <w:tc>
          <w:tcPr>
            <w:tcW w:w="454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3</w:t>
            </w:r>
          </w:p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proofErr w:type="spellStart"/>
            <w:r w:rsidRPr="00E02007">
              <w:rPr>
                <w:bCs/>
                <w:sz w:val="16"/>
                <w:szCs w:val="16"/>
              </w:rPr>
              <w:t>Д.Новое</w:t>
            </w:r>
            <w:proofErr w:type="spellEnd"/>
            <w:r w:rsidRPr="00E0200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02007">
              <w:rPr>
                <w:bCs/>
                <w:sz w:val="16"/>
                <w:szCs w:val="16"/>
              </w:rPr>
              <w:t>Мокшино</w:t>
            </w:r>
            <w:proofErr w:type="spellEnd"/>
          </w:p>
        </w:tc>
        <w:tc>
          <w:tcPr>
            <w:tcW w:w="422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22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32,85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4,11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10,92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21,7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118,08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123,6</w:t>
            </w:r>
          </w:p>
        </w:tc>
      </w:tr>
      <w:tr w:rsidR="00E02007" w:rsidRPr="00E02007" w:rsidTr="00184128">
        <w:trPr>
          <w:trHeight w:val="420"/>
        </w:trPr>
        <w:tc>
          <w:tcPr>
            <w:tcW w:w="454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10,5</w:t>
            </w:r>
          </w:p>
        </w:tc>
        <w:tc>
          <w:tcPr>
            <w:tcW w:w="567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16,6</w:t>
            </w:r>
          </w:p>
        </w:tc>
        <w:tc>
          <w:tcPr>
            <w:tcW w:w="567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0,36</w:t>
            </w:r>
          </w:p>
        </w:tc>
        <w:tc>
          <w:tcPr>
            <w:tcW w:w="722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27,4</w:t>
            </w: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</w:tr>
      <w:tr w:rsidR="002F1C91" w:rsidRPr="00E02007" w:rsidTr="00184128">
        <w:trPr>
          <w:trHeight w:val="420"/>
        </w:trPr>
        <w:tc>
          <w:tcPr>
            <w:tcW w:w="11023" w:type="dxa"/>
            <w:gridSpan w:val="15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Примечание: Столбцы (1),(2),(3),(4) по наименованию соответствуют таблице 2.5 по нормам водопотребления на 1 человека</w:t>
            </w:r>
          </w:p>
        </w:tc>
      </w:tr>
    </w:tbl>
    <w:p w:rsidR="00A547B9" w:rsidRPr="002F1C91" w:rsidRDefault="002F1C91" w:rsidP="002F1C91">
      <w:pPr>
        <w:shd w:val="clear" w:color="auto" w:fill="FFFFFF"/>
        <w:spacing w:line="370" w:lineRule="exact"/>
        <w:jc w:val="center"/>
        <w:rPr>
          <w:b/>
          <w:bCs/>
        </w:rPr>
      </w:pPr>
      <w:r>
        <w:rPr>
          <w:b/>
          <w:bCs/>
        </w:rPr>
        <w:t>Расчетные расходы воды на 1 очередь (2020 год)</w:t>
      </w:r>
    </w:p>
    <w:p w:rsidR="00A547B9" w:rsidRDefault="00A547B9">
      <w:pPr>
        <w:shd w:val="clear" w:color="auto" w:fill="FFFFFF"/>
        <w:spacing w:line="370" w:lineRule="exact"/>
        <w:ind w:firstLine="7565"/>
        <w:rPr>
          <w:b/>
          <w:bCs/>
          <w:sz w:val="28"/>
          <w:szCs w:val="28"/>
        </w:rPr>
      </w:pPr>
    </w:p>
    <w:p w:rsidR="00A547B9" w:rsidRDefault="00A547B9">
      <w:pPr>
        <w:shd w:val="clear" w:color="auto" w:fill="FFFFFF"/>
        <w:spacing w:line="370" w:lineRule="exact"/>
        <w:ind w:firstLine="7565"/>
        <w:rPr>
          <w:b/>
          <w:bCs/>
          <w:sz w:val="28"/>
          <w:szCs w:val="28"/>
        </w:rPr>
      </w:pPr>
    </w:p>
    <w:p w:rsidR="002F1C91" w:rsidRPr="002F1C91" w:rsidRDefault="002F1C91" w:rsidP="002F1C91">
      <w:pPr>
        <w:shd w:val="clear" w:color="auto" w:fill="FFFFFF"/>
        <w:spacing w:line="370" w:lineRule="exact"/>
        <w:jc w:val="center"/>
        <w:rPr>
          <w:b/>
          <w:bCs/>
        </w:rPr>
      </w:pPr>
      <w:r>
        <w:rPr>
          <w:b/>
          <w:bCs/>
        </w:rPr>
        <w:t>Расчетные расходы воды на расчетный срок (203</w:t>
      </w:r>
      <w:r w:rsidR="00B37C8C">
        <w:rPr>
          <w:b/>
          <w:bCs/>
        </w:rPr>
        <w:t>0</w:t>
      </w:r>
      <w:r>
        <w:rPr>
          <w:b/>
          <w:bCs/>
        </w:rPr>
        <w:t xml:space="preserve"> год)</w:t>
      </w:r>
    </w:p>
    <w:tbl>
      <w:tblPr>
        <w:tblpPr w:leftFromText="180" w:rightFromText="180" w:vertAnchor="text" w:horzAnchor="page" w:tblpX="663" w:tblpY="24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355"/>
        <w:gridCol w:w="422"/>
        <w:gridCol w:w="571"/>
        <w:gridCol w:w="567"/>
        <w:gridCol w:w="567"/>
        <w:gridCol w:w="722"/>
        <w:gridCol w:w="709"/>
        <w:gridCol w:w="850"/>
        <w:gridCol w:w="709"/>
        <w:gridCol w:w="851"/>
        <w:gridCol w:w="850"/>
        <w:gridCol w:w="709"/>
        <w:gridCol w:w="992"/>
        <w:gridCol w:w="837"/>
      </w:tblGrid>
      <w:tr w:rsidR="00E02007" w:rsidRPr="00E02007" w:rsidTr="00184128">
        <w:trPr>
          <w:trHeight w:val="580"/>
        </w:trPr>
        <w:tc>
          <w:tcPr>
            <w:tcW w:w="454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№ п\</w:t>
            </w:r>
            <w:proofErr w:type="gramStart"/>
            <w:r w:rsidRPr="00E02007">
              <w:rPr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355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Наименование сельских поселений и населенных пунктов</w:t>
            </w:r>
          </w:p>
        </w:tc>
        <w:tc>
          <w:tcPr>
            <w:tcW w:w="2849" w:type="dxa"/>
            <w:gridSpan w:val="5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Коммунальный сектор число жителей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Макс.</w:t>
            </w:r>
          </w:p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proofErr w:type="spellStart"/>
            <w:r w:rsidRPr="00E02007">
              <w:rPr>
                <w:bCs/>
                <w:sz w:val="16"/>
                <w:szCs w:val="16"/>
              </w:rPr>
              <w:t>суточ</w:t>
            </w:r>
            <w:proofErr w:type="spellEnd"/>
            <w:r w:rsidRPr="00E02007">
              <w:rPr>
                <w:bCs/>
                <w:sz w:val="16"/>
                <w:szCs w:val="16"/>
              </w:rPr>
              <w:t>., м</w:t>
            </w:r>
            <w:r w:rsidRPr="00E02007">
              <w:rPr>
                <w:bCs/>
                <w:sz w:val="16"/>
                <w:szCs w:val="16"/>
                <w:vertAlign w:val="superscript"/>
              </w:rPr>
              <w:t>3</w:t>
            </w:r>
            <w:r w:rsidRPr="00E02007">
              <w:rPr>
                <w:bCs/>
                <w:sz w:val="16"/>
                <w:szCs w:val="16"/>
              </w:rPr>
              <w:t>/</w:t>
            </w:r>
            <w:proofErr w:type="spellStart"/>
            <w:r w:rsidRPr="00E02007">
              <w:rPr>
                <w:bCs/>
                <w:sz w:val="16"/>
                <w:szCs w:val="16"/>
              </w:rPr>
              <w:t>сут</w:t>
            </w:r>
            <w:proofErr w:type="spellEnd"/>
            <w:r w:rsidRPr="00E0200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proofErr w:type="spellStart"/>
            <w:r w:rsidRPr="00E02007">
              <w:rPr>
                <w:bCs/>
                <w:sz w:val="16"/>
                <w:szCs w:val="16"/>
              </w:rPr>
              <w:t>Неучтен</w:t>
            </w:r>
            <w:proofErr w:type="spellEnd"/>
            <w:proofErr w:type="gramStart"/>
            <w:r w:rsidRPr="00E02007">
              <w:rPr>
                <w:bCs/>
                <w:sz w:val="16"/>
                <w:szCs w:val="16"/>
              </w:rPr>
              <w:t>.</w:t>
            </w:r>
            <w:proofErr w:type="gramEnd"/>
            <w:r w:rsidRPr="00E02007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E02007">
              <w:rPr>
                <w:bCs/>
                <w:sz w:val="16"/>
                <w:szCs w:val="16"/>
              </w:rPr>
              <w:t>р</w:t>
            </w:r>
            <w:proofErr w:type="gramEnd"/>
            <w:r w:rsidRPr="00E02007">
              <w:rPr>
                <w:bCs/>
                <w:sz w:val="16"/>
                <w:szCs w:val="16"/>
              </w:rPr>
              <w:t>асходы, м</w:t>
            </w:r>
            <w:r w:rsidRPr="00E02007">
              <w:rPr>
                <w:bCs/>
                <w:sz w:val="16"/>
                <w:szCs w:val="16"/>
                <w:vertAlign w:val="superscript"/>
              </w:rPr>
              <w:t>3</w:t>
            </w:r>
            <w:r w:rsidRPr="00E02007">
              <w:rPr>
                <w:bCs/>
                <w:sz w:val="16"/>
                <w:szCs w:val="16"/>
              </w:rPr>
              <w:t>/</w:t>
            </w:r>
            <w:proofErr w:type="spellStart"/>
            <w:r w:rsidRPr="00E02007">
              <w:rPr>
                <w:bCs/>
                <w:sz w:val="16"/>
                <w:szCs w:val="16"/>
              </w:rPr>
              <w:t>сут</w:t>
            </w:r>
            <w:proofErr w:type="spellEnd"/>
            <w:r w:rsidRPr="00E02007">
              <w:rPr>
                <w:bCs/>
                <w:sz w:val="16"/>
                <w:szCs w:val="16"/>
              </w:rPr>
              <w:t>.</w:t>
            </w:r>
          </w:p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(15%)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Полив, м3/</w:t>
            </w:r>
            <w:proofErr w:type="spellStart"/>
            <w:r w:rsidRPr="00E02007">
              <w:rPr>
                <w:bCs/>
                <w:sz w:val="16"/>
                <w:szCs w:val="16"/>
              </w:rPr>
              <w:t>сут</w:t>
            </w:r>
            <w:proofErr w:type="spellEnd"/>
            <w:r w:rsidRPr="00E0200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proofErr w:type="spellStart"/>
            <w:r w:rsidRPr="00E02007">
              <w:rPr>
                <w:bCs/>
                <w:sz w:val="16"/>
                <w:szCs w:val="16"/>
              </w:rPr>
              <w:t>Пожаро</w:t>
            </w:r>
            <w:proofErr w:type="spellEnd"/>
          </w:p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тушение,</w:t>
            </w:r>
            <w:r w:rsidRPr="00E02007">
              <w:rPr>
                <w:sz w:val="16"/>
                <w:szCs w:val="16"/>
              </w:rPr>
              <w:t xml:space="preserve"> </w:t>
            </w:r>
            <w:r w:rsidRPr="00E02007">
              <w:rPr>
                <w:bCs/>
                <w:sz w:val="16"/>
                <w:szCs w:val="16"/>
              </w:rPr>
              <w:t>м</w:t>
            </w:r>
            <w:r w:rsidRPr="00E02007">
              <w:rPr>
                <w:bCs/>
                <w:sz w:val="16"/>
                <w:szCs w:val="16"/>
                <w:vertAlign w:val="superscript"/>
              </w:rPr>
              <w:t>3</w:t>
            </w:r>
            <w:r w:rsidRPr="00E02007">
              <w:rPr>
                <w:bCs/>
                <w:sz w:val="16"/>
                <w:szCs w:val="16"/>
              </w:rPr>
              <w:t>/</w:t>
            </w:r>
            <w:proofErr w:type="spellStart"/>
            <w:r w:rsidRPr="00E02007">
              <w:rPr>
                <w:bCs/>
                <w:sz w:val="16"/>
                <w:szCs w:val="16"/>
              </w:rPr>
              <w:t>сут</w:t>
            </w:r>
            <w:proofErr w:type="spellEnd"/>
            <w:r w:rsidRPr="00E0200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Живот.</w:t>
            </w:r>
          </w:p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сектор, м</w:t>
            </w:r>
            <w:r w:rsidRPr="00E02007">
              <w:rPr>
                <w:bCs/>
                <w:sz w:val="16"/>
                <w:szCs w:val="16"/>
                <w:vertAlign w:val="superscript"/>
              </w:rPr>
              <w:t>3</w:t>
            </w:r>
            <w:r w:rsidRPr="00E02007">
              <w:rPr>
                <w:bCs/>
                <w:sz w:val="16"/>
                <w:szCs w:val="16"/>
              </w:rPr>
              <w:t>/</w:t>
            </w:r>
            <w:proofErr w:type="spellStart"/>
            <w:r w:rsidRPr="00E02007">
              <w:rPr>
                <w:bCs/>
                <w:sz w:val="16"/>
                <w:szCs w:val="16"/>
              </w:rPr>
              <w:t>сут</w:t>
            </w:r>
            <w:proofErr w:type="spellEnd"/>
            <w:r w:rsidRPr="00E0200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proofErr w:type="spellStart"/>
            <w:r w:rsidRPr="00E02007">
              <w:rPr>
                <w:bCs/>
                <w:sz w:val="16"/>
                <w:szCs w:val="16"/>
              </w:rPr>
              <w:t>Произ</w:t>
            </w:r>
            <w:proofErr w:type="spellEnd"/>
            <w:r w:rsidRPr="00E02007">
              <w:rPr>
                <w:bCs/>
                <w:sz w:val="16"/>
                <w:szCs w:val="16"/>
              </w:rPr>
              <w:t>. сектор,</w:t>
            </w:r>
          </w:p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м</w:t>
            </w:r>
            <w:r w:rsidRPr="00E02007">
              <w:rPr>
                <w:bCs/>
                <w:sz w:val="16"/>
                <w:szCs w:val="16"/>
                <w:vertAlign w:val="superscript"/>
              </w:rPr>
              <w:t>3</w:t>
            </w:r>
            <w:r w:rsidRPr="00E02007">
              <w:rPr>
                <w:bCs/>
                <w:sz w:val="16"/>
                <w:szCs w:val="16"/>
              </w:rPr>
              <w:t>/</w:t>
            </w:r>
            <w:proofErr w:type="spellStart"/>
            <w:r w:rsidRPr="00E02007">
              <w:rPr>
                <w:bCs/>
                <w:sz w:val="16"/>
                <w:szCs w:val="16"/>
              </w:rPr>
              <w:t>сут</w:t>
            </w:r>
            <w:proofErr w:type="spellEnd"/>
            <w:r w:rsidRPr="00E0200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 xml:space="preserve">Итого, </w:t>
            </w:r>
          </w:p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E02007">
              <w:rPr>
                <w:bCs/>
                <w:sz w:val="16"/>
                <w:szCs w:val="16"/>
              </w:rPr>
              <w:t>м3/</w:t>
            </w:r>
            <w:proofErr w:type="spellStart"/>
            <w:r w:rsidRPr="00E02007">
              <w:rPr>
                <w:bCs/>
                <w:sz w:val="16"/>
                <w:szCs w:val="16"/>
              </w:rPr>
              <w:t>сут</w:t>
            </w:r>
            <w:proofErr w:type="spellEnd"/>
            <w:r w:rsidRPr="00E0200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Макс. суточный,</w:t>
            </w:r>
          </w:p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м</w:t>
            </w:r>
            <w:r w:rsidRPr="00E02007">
              <w:rPr>
                <w:bCs/>
                <w:sz w:val="16"/>
                <w:szCs w:val="16"/>
                <w:vertAlign w:val="superscript"/>
              </w:rPr>
              <w:t>3</w:t>
            </w:r>
            <w:r w:rsidRPr="00E02007">
              <w:rPr>
                <w:bCs/>
                <w:sz w:val="16"/>
                <w:szCs w:val="16"/>
              </w:rPr>
              <w:t>/</w:t>
            </w:r>
            <w:proofErr w:type="spellStart"/>
            <w:r w:rsidRPr="00E02007">
              <w:rPr>
                <w:bCs/>
                <w:sz w:val="16"/>
                <w:szCs w:val="16"/>
              </w:rPr>
              <w:t>сут</w:t>
            </w:r>
            <w:proofErr w:type="spellEnd"/>
            <w:r w:rsidRPr="00E02007">
              <w:rPr>
                <w:bCs/>
                <w:sz w:val="16"/>
                <w:szCs w:val="16"/>
              </w:rPr>
              <w:t>.</w:t>
            </w:r>
          </w:p>
        </w:tc>
      </w:tr>
      <w:tr w:rsidR="00E02007" w:rsidRPr="00E02007" w:rsidTr="00184128">
        <w:trPr>
          <w:trHeight w:val="620"/>
        </w:trPr>
        <w:tc>
          <w:tcPr>
            <w:tcW w:w="454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2849" w:type="dxa"/>
            <w:gridSpan w:val="5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Среднесуточный расход, м</w:t>
            </w:r>
            <w:r w:rsidRPr="00E02007">
              <w:rPr>
                <w:bCs/>
                <w:sz w:val="16"/>
                <w:szCs w:val="16"/>
                <w:vertAlign w:val="superscript"/>
              </w:rPr>
              <w:t>3</w:t>
            </w:r>
            <w:r w:rsidRPr="00E02007">
              <w:rPr>
                <w:bCs/>
                <w:sz w:val="16"/>
                <w:szCs w:val="16"/>
              </w:rPr>
              <w:t xml:space="preserve">/ </w:t>
            </w:r>
            <w:proofErr w:type="spellStart"/>
            <w:r w:rsidRPr="00E02007">
              <w:rPr>
                <w:bCs/>
                <w:sz w:val="16"/>
                <w:szCs w:val="16"/>
              </w:rPr>
              <w:t>сут</w:t>
            </w:r>
            <w:proofErr w:type="spellEnd"/>
            <w:r w:rsidRPr="00E0200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</w:tr>
      <w:tr w:rsidR="00E02007" w:rsidRPr="00E02007" w:rsidTr="00184128">
        <w:trPr>
          <w:trHeight w:val="640"/>
        </w:trPr>
        <w:tc>
          <w:tcPr>
            <w:tcW w:w="454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422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571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(2)</w:t>
            </w:r>
          </w:p>
        </w:tc>
        <w:tc>
          <w:tcPr>
            <w:tcW w:w="567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(3)</w:t>
            </w:r>
          </w:p>
        </w:tc>
        <w:tc>
          <w:tcPr>
            <w:tcW w:w="567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(4)</w:t>
            </w:r>
          </w:p>
        </w:tc>
        <w:tc>
          <w:tcPr>
            <w:tcW w:w="722" w:type="dxa"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2F1C91" w:rsidRPr="00E02007" w:rsidRDefault="002F1C91" w:rsidP="00E02007">
            <w:pPr>
              <w:spacing w:line="370" w:lineRule="exact"/>
              <w:rPr>
                <w:bCs/>
              </w:rPr>
            </w:pPr>
          </w:p>
        </w:tc>
      </w:tr>
      <w:tr w:rsidR="00E02007" w:rsidRPr="00E02007" w:rsidTr="00184128">
        <w:trPr>
          <w:trHeight w:val="620"/>
        </w:trPr>
        <w:tc>
          <w:tcPr>
            <w:tcW w:w="454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  <w:proofErr w:type="spellStart"/>
            <w:r w:rsidRPr="00E02007">
              <w:rPr>
                <w:b/>
                <w:bCs/>
                <w:sz w:val="16"/>
                <w:szCs w:val="16"/>
              </w:rPr>
              <w:t>Староузеевское</w:t>
            </w:r>
            <w:proofErr w:type="spellEnd"/>
            <w:r w:rsidRPr="00E02007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22" w:type="dxa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814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150,47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18,81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48,84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373,47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398,5</w:t>
            </w:r>
          </w:p>
        </w:tc>
      </w:tr>
      <w:tr w:rsidR="00E02007" w:rsidRPr="00E02007" w:rsidTr="00184128">
        <w:trPr>
          <w:trHeight w:val="490"/>
        </w:trPr>
        <w:tc>
          <w:tcPr>
            <w:tcW w:w="454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125,4</w:t>
            </w:r>
          </w:p>
        </w:tc>
        <w:tc>
          <w:tcPr>
            <w:tcW w:w="709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E02007" w:rsidRPr="00E02007" w:rsidTr="00184128">
        <w:trPr>
          <w:trHeight w:val="410"/>
        </w:trPr>
        <w:tc>
          <w:tcPr>
            <w:tcW w:w="454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  <w:proofErr w:type="spellStart"/>
            <w:r w:rsidRPr="00E02007">
              <w:rPr>
                <w:bCs/>
                <w:sz w:val="16"/>
                <w:szCs w:val="16"/>
              </w:rPr>
              <w:t>С.Старое</w:t>
            </w:r>
            <w:proofErr w:type="spellEnd"/>
            <w:r w:rsidRPr="00E02007">
              <w:rPr>
                <w:bCs/>
                <w:sz w:val="16"/>
                <w:szCs w:val="16"/>
              </w:rPr>
              <w:t xml:space="preserve"> </w:t>
            </w:r>
          </w:p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  <w:proofErr w:type="spellStart"/>
            <w:r w:rsidRPr="00E02007">
              <w:rPr>
                <w:bCs/>
                <w:sz w:val="16"/>
                <w:szCs w:val="16"/>
              </w:rPr>
              <w:t>Узеево</w:t>
            </w:r>
            <w:proofErr w:type="spellEnd"/>
          </w:p>
        </w:tc>
        <w:tc>
          <w:tcPr>
            <w:tcW w:w="422" w:type="dxa"/>
            <w:shd w:val="clear" w:color="auto" w:fill="auto"/>
          </w:tcPr>
          <w:p w:rsidR="00B37C8C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567" w:type="dxa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567" w:type="dxa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634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119,62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14,95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38,04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6,05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212,73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232,7</w:t>
            </w:r>
          </w:p>
        </w:tc>
      </w:tr>
      <w:tr w:rsidR="00E02007" w:rsidRPr="00E02007" w:rsidTr="00184128">
        <w:trPr>
          <w:trHeight w:val="330"/>
        </w:trPr>
        <w:tc>
          <w:tcPr>
            <w:tcW w:w="454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37C8C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42,0</w:t>
            </w:r>
          </w:p>
        </w:tc>
        <w:tc>
          <w:tcPr>
            <w:tcW w:w="567" w:type="dxa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57,7</w:t>
            </w:r>
          </w:p>
        </w:tc>
        <w:tc>
          <w:tcPr>
            <w:tcW w:w="567" w:type="dxa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99,7</w:t>
            </w:r>
          </w:p>
        </w:tc>
        <w:tc>
          <w:tcPr>
            <w:tcW w:w="709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02007" w:rsidRPr="00E02007" w:rsidTr="00184128">
        <w:trPr>
          <w:trHeight w:val="400"/>
        </w:trPr>
        <w:tc>
          <w:tcPr>
            <w:tcW w:w="454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  <w:proofErr w:type="spellStart"/>
            <w:r w:rsidRPr="00E02007">
              <w:rPr>
                <w:bCs/>
                <w:sz w:val="16"/>
                <w:szCs w:val="16"/>
              </w:rPr>
              <w:t>Д.Новая</w:t>
            </w:r>
            <w:proofErr w:type="spellEnd"/>
            <w:r w:rsidRPr="00E02007">
              <w:rPr>
                <w:bCs/>
                <w:sz w:val="16"/>
                <w:szCs w:val="16"/>
              </w:rPr>
              <w:t xml:space="preserve"> Баланда</w:t>
            </w:r>
          </w:p>
        </w:tc>
        <w:tc>
          <w:tcPr>
            <w:tcW w:w="422" w:type="dxa"/>
            <w:shd w:val="clear" w:color="auto" w:fill="auto"/>
          </w:tcPr>
          <w:p w:rsidR="00B37C8C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B37C8C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7C8C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722" w:type="dxa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47,03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47,2</w:t>
            </w:r>
          </w:p>
        </w:tc>
      </w:tr>
      <w:tr w:rsidR="00E02007" w:rsidRPr="00E02007" w:rsidTr="00184128">
        <w:trPr>
          <w:trHeight w:val="340"/>
        </w:trPr>
        <w:tc>
          <w:tcPr>
            <w:tcW w:w="454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B37C8C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B37C8C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7C8C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0,88</w:t>
            </w:r>
          </w:p>
        </w:tc>
        <w:tc>
          <w:tcPr>
            <w:tcW w:w="722" w:type="dxa"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0,9</w:t>
            </w:r>
          </w:p>
        </w:tc>
        <w:tc>
          <w:tcPr>
            <w:tcW w:w="709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B37C8C" w:rsidRPr="00E02007" w:rsidRDefault="00B37C8C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02007" w:rsidRPr="00E02007" w:rsidTr="00184128">
        <w:trPr>
          <w:trHeight w:val="310"/>
        </w:trPr>
        <w:tc>
          <w:tcPr>
            <w:tcW w:w="454" w:type="dxa"/>
            <w:vMerge w:val="restart"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3</w:t>
            </w:r>
          </w:p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  <w:proofErr w:type="spellStart"/>
            <w:r w:rsidRPr="00E02007">
              <w:rPr>
                <w:bCs/>
                <w:sz w:val="16"/>
                <w:szCs w:val="16"/>
              </w:rPr>
              <w:t>Д.Новое</w:t>
            </w:r>
            <w:proofErr w:type="spellEnd"/>
            <w:r w:rsidRPr="00E0200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02007">
              <w:rPr>
                <w:bCs/>
                <w:sz w:val="16"/>
                <w:szCs w:val="16"/>
              </w:rPr>
              <w:t>Мокшино</w:t>
            </w:r>
            <w:proofErr w:type="spellEnd"/>
          </w:p>
        </w:tc>
        <w:tc>
          <w:tcPr>
            <w:tcW w:w="422" w:type="dxa"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103</w:t>
            </w:r>
          </w:p>
        </w:tc>
        <w:tc>
          <w:tcPr>
            <w:tcW w:w="567" w:type="dxa"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158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29,79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3,72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9,48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113,71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color w:val="000000"/>
                <w:sz w:val="16"/>
                <w:szCs w:val="16"/>
              </w:rPr>
            </w:pPr>
            <w:r w:rsidRPr="00E02007">
              <w:rPr>
                <w:bCs/>
                <w:color w:val="000000"/>
                <w:sz w:val="16"/>
                <w:szCs w:val="16"/>
              </w:rPr>
              <w:t>119</w:t>
            </w:r>
          </w:p>
        </w:tc>
      </w:tr>
      <w:tr w:rsidR="00E02007" w:rsidRPr="00E02007" w:rsidTr="00184128">
        <w:trPr>
          <w:trHeight w:val="420"/>
        </w:trPr>
        <w:tc>
          <w:tcPr>
            <w:tcW w:w="454" w:type="dxa"/>
            <w:vMerge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10,5</w:t>
            </w:r>
          </w:p>
        </w:tc>
        <w:tc>
          <w:tcPr>
            <w:tcW w:w="567" w:type="dxa"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14,4</w:t>
            </w:r>
          </w:p>
        </w:tc>
        <w:tc>
          <w:tcPr>
            <w:tcW w:w="567" w:type="dxa"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>24,8</w:t>
            </w:r>
          </w:p>
        </w:tc>
        <w:tc>
          <w:tcPr>
            <w:tcW w:w="709" w:type="dxa"/>
            <w:vMerge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</w:p>
        </w:tc>
      </w:tr>
      <w:tr w:rsidR="00E02007" w:rsidRPr="00E02007" w:rsidTr="00184128">
        <w:trPr>
          <w:trHeight w:val="420"/>
        </w:trPr>
        <w:tc>
          <w:tcPr>
            <w:tcW w:w="11165" w:type="dxa"/>
            <w:gridSpan w:val="15"/>
            <w:shd w:val="clear" w:color="auto" w:fill="auto"/>
          </w:tcPr>
          <w:p w:rsidR="00E02007" w:rsidRPr="00E02007" w:rsidRDefault="00E02007" w:rsidP="00E02007">
            <w:pPr>
              <w:spacing w:line="370" w:lineRule="exact"/>
              <w:rPr>
                <w:bCs/>
                <w:sz w:val="16"/>
                <w:szCs w:val="16"/>
              </w:rPr>
            </w:pPr>
            <w:r w:rsidRPr="00E02007">
              <w:rPr>
                <w:bCs/>
                <w:sz w:val="16"/>
                <w:szCs w:val="16"/>
              </w:rPr>
              <w:t xml:space="preserve">Примечание: Столбцы (1),(2),(3),(4) по наименованию соответствуют таблице 2.5 по нормам водопотребления на 1 человека </w:t>
            </w:r>
          </w:p>
        </w:tc>
      </w:tr>
    </w:tbl>
    <w:p w:rsidR="0079674B" w:rsidRDefault="0079674B">
      <w:pPr>
        <w:shd w:val="clear" w:color="auto" w:fill="FFFFFF"/>
        <w:spacing w:before="1853"/>
        <w:ind w:right="5"/>
        <w:jc w:val="right"/>
        <w:sectPr w:rsidR="0079674B" w:rsidSect="00A262ED">
          <w:pgSz w:w="11909" w:h="16834"/>
          <w:pgMar w:top="644" w:right="850" w:bottom="426" w:left="1421" w:header="720" w:footer="720" w:gutter="0"/>
          <w:cols w:space="60"/>
          <w:noEndnote/>
        </w:sectPr>
      </w:pPr>
    </w:p>
    <w:p w:rsidR="0079674B" w:rsidRDefault="0079674B">
      <w:pPr>
        <w:shd w:val="clear" w:color="auto" w:fill="FFFFFF"/>
        <w:tabs>
          <w:tab w:val="left" w:pos="1262"/>
          <w:tab w:val="left" w:pos="1795"/>
          <w:tab w:val="left" w:pos="3562"/>
          <w:tab w:val="left" w:pos="4968"/>
          <w:tab w:val="left" w:pos="6403"/>
          <w:tab w:val="left" w:pos="8722"/>
        </w:tabs>
        <w:spacing w:before="10" w:line="370" w:lineRule="exact"/>
        <w:ind w:firstLine="1104"/>
      </w:pPr>
      <w:r>
        <w:rPr>
          <w:sz w:val="24"/>
          <w:szCs w:val="24"/>
        </w:rPr>
        <w:lastRenderedPageBreak/>
        <w:br/>
      </w:r>
      <w:r>
        <w:rPr>
          <w:spacing w:val="-7"/>
          <w:sz w:val="28"/>
          <w:szCs w:val="28"/>
        </w:rPr>
        <w:t>Расходы   воды   на   содержание   животных   и   птиц   на   животноводческих</w:t>
      </w:r>
      <w:r>
        <w:rPr>
          <w:spacing w:val="-7"/>
          <w:sz w:val="28"/>
          <w:szCs w:val="28"/>
        </w:rPr>
        <w:br/>
      </w:r>
      <w:r>
        <w:rPr>
          <w:spacing w:val="-2"/>
          <w:sz w:val="28"/>
          <w:szCs w:val="28"/>
        </w:rPr>
        <w:t>фермах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комплексах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приняты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согласно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Ведомственным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нормам</w:t>
      </w:r>
    </w:p>
    <w:p w:rsidR="0079674B" w:rsidRDefault="0079674B">
      <w:pPr>
        <w:shd w:val="clear" w:color="auto" w:fill="FFFFFF"/>
        <w:spacing w:line="370" w:lineRule="exact"/>
      </w:pPr>
      <w:r>
        <w:rPr>
          <w:spacing w:val="-1"/>
          <w:sz w:val="28"/>
          <w:szCs w:val="28"/>
        </w:rPr>
        <w:t xml:space="preserve">технологического проектирования ВНТП-Н-97, разработанных и утвержденных </w:t>
      </w:r>
      <w:r>
        <w:rPr>
          <w:sz w:val="28"/>
          <w:szCs w:val="28"/>
        </w:rPr>
        <w:t>Министерством сельского хозяйства и продовольствия РФ и составляют:</w:t>
      </w:r>
    </w:p>
    <w:p w:rsidR="0079674B" w:rsidRDefault="0079674B" w:rsidP="00B11D09">
      <w:pPr>
        <w:numPr>
          <w:ilvl w:val="0"/>
          <w:numId w:val="6"/>
        </w:numPr>
        <w:shd w:val="clear" w:color="auto" w:fill="FFFFFF"/>
        <w:tabs>
          <w:tab w:val="left" w:pos="869"/>
        </w:tabs>
        <w:spacing w:line="370" w:lineRule="exact"/>
        <w:ind w:left="706"/>
        <w:rPr>
          <w:sz w:val="28"/>
          <w:szCs w:val="28"/>
        </w:rPr>
      </w:pPr>
      <w:r>
        <w:rPr>
          <w:sz w:val="28"/>
          <w:szCs w:val="28"/>
        </w:rPr>
        <w:t>для КРС (молодняк) – 30 л/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</w:t>
      </w:r>
    </w:p>
    <w:p w:rsidR="0079674B" w:rsidRDefault="0079674B" w:rsidP="00B11D09">
      <w:pPr>
        <w:numPr>
          <w:ilvl w:val="0"/>
          <w:numId w:val="6"/>
        </w:numPr>
        <w:shd w:val="clear" w:color="auto" w:fill="FFFFFF"/>
        <w:tabs>
          <w:tab w:val="left" w:pos="869"/>
        </w:tabs>
        <w:spacing w:line="370" w:lineRule="exact"/>
        <w:ind w:left="706"/>
        <w:rPr>
          <w:sz w:val="28"/>
          <w:szCs w:val="28"/>
        </w:rPr>
      </w:pPr>
      <w:r>
        <w:rPr>
          <w:sz w:val="28"/>
          <w:szCs w:val="28"/>
        </w:rPr>
        <w:t>для КРС (молочные) – 100 л/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</w:t>
      </w:r>
    </w:p>
    <w:p w:rsidR="0079674B" w:rsidRDefault="0079674B" w:rsidP="00B11D09">
      <w:pPr>
        <w:numPr>
          <w:ilvl w:val="0"/>
          <w:numId w:val="6"/>
        </w:numPr>
        <w:shd w:val="clear" w:color="auto" w:fill="FFFFFF"/>
        <w:tabs>
          <w:tab w:val="left" w:pos="869"/>
        </w:tabs>
        <w:spacing w:line="370" w:lineRule="exact"/>
        <w:ind w:left="706"/>
        <w:rPr>
          <w:sz w:val="28"/>
          <w:szCs w:val="28"/>
        </w:rPr>
      </w:pPr>
      <w:r>
        <w:rPr>
          <w:sz w:val="28"/>
          <w:szCs w:val="28"/>
        </w:rPr>
        <w:t>для КРС (мясные) – 55 л/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</w:t>
      </w:r>
    </w:p>
    <w:p w:rsidR="0079674B" w:rsidRDefault="0079674B" w:rsidP="00B11D09">
      <w:pPr>
        <w:numPr>
          <w:ilvl w:val="0"/>
          <w:numId w:val="6"/>
        </w:numPr>
        <w:shd w:val="clear" w:color="auto" w:fill="FFFFFF"/>
        <w:tabs>
          <w:tab w:val="left" w:pos="869"/>
        </w:tabs>
        <w:spacing w:line="370" w:lineRule="exact"/>
        <w:ind w:left="706"/>
        <w:rPr>
          <w:sz w:val="28"/>
          <w:szCs w:val="28"/>
        </w:rPr>
      </w:pPr>
      <w:r>
        <w:rPr>
          <w:sz w:val="28"/>
          <w:szCs w:val="28"/>
        </w:rPr>
        <w:t>для свиней – 25 л/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</w:t>
      </w:r>
    </w:p>
    <w:p w:rsidR="0079674B" w:rsidRDefault="0079674B" w:rsidP="00B11D09">
      <w:pPr>
        <w:numPr>
          <w:ilvl w:val="0"/>
          <w:numId w:val="6"/>
        </w:numPr>
        <w:shd w:val="clear" w:color="auto" w:fill="FFFFFF"/>
        <w:tabs>
          <w:tab w:val="left" w:pos="869"/>
        </w:tabs>
        <w:spacing w:line="370" w:lineRule="exact"/>
        <w:ind w:left="706"/>
        <w:rPr>
          <w:sz w:val="28"/>
          <w:szCs w:val="28"/>
        </w:rPr>
      </w:pPr>
      <w:r>
        <w:rPr>
          <w:sz w:val="28"/>
          <w:szCs w:val="28"/>
        </w:rPr>
        <w:t>для овец – 5,5 л/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</w:t>
      </w:r>
    </w:p>
    <w:p w:rsidR="0079674B" w:rsidRDefault="0079674B" w:rsidP="00B11D09">
      <w:pPr>
        <w:numPr>
          <w:ilvl w:val="0"/>
          <w:numId w:val="6"/>
        </w:numPr>
        <w:shd w:val="clear" w:color="auto" w:fill="FFFFFF"/>
        <w:tabs>
          <w:tab w:val="left" w:pos="869"/>
        </w:tabs>
        <w:spacing w:line="370" w:lineRule="exact"/>
        <w:ind w:left="706"/>
        <w:rPr>
          <w:sz w:val="28"/>
          <w:szCs w:val="28"/>
        </w:rPr>
      </w:pPr>
      <w:r>
        <w:rPr>
          <w:sz w:val="28"/>
          <w:szCs w:val="28"/>
        </w:rPr>
        <w:t>для лошадей – 60 л/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</w:t>
      </w:r>
    </w:p>
    <w:p w:rsidR="0079674B" w:rsidRDefault="0079674B" w:rsidP="00B11D09">
      <w:pPr>
        <w:numPr>
          <w:ilvl w:val="0"/>
          <w:numId w:val="6"/>
        </w:numPr>
        <w:shd w:val="clear" w:color="auto" w:fill="FFFFFF"/>
        <w:tabs>
          <w:tab w:val="left" w:pos="869"/>
        </w:tabs>
        <w:spacing w:line="370" w:lineRule="exact"/>
        <w:ind w:left="706"/>
        <w:rPr>
          <w:sz w:val="28"/>
          <w:szCs w:val="28"/>
        </w:rPr>
      </w:pPr>
      <w:r>
        <w:rPr>
          <w:sz w:val="28"/>
          <w:szCs w:val="28"/>
        </w:rPr>
        <w:t>куры яичных пород – 0,31 л/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</w:t>
      </w:r>
    </w:p>
    <w:p w:rsidR="0079674B" w:rsidRDefault="0079674B" w:rsidP="00B11D09">
      <w:pPr>
        <w:numPr>
          <w:ilvl w:val="0"/>
          <w:numId w:val="6"/>
        </w:numPr>
        <w:shd w:val="clear" w:color="auto" w:fill="FFFFFF"/>
        <w:tabs>
          <w:tab w:val="left" w:pos="869"/>
        </w:tabs>
        <w:spacing w:line="370" w:lineRule="exact"/>
        <w:ind w:left="706"/>
        <w:rPr>
          <w:sz w:val="28"/>
          <w:szCs w:val="28"/>
        </w:rPr>
      </w:pPr>
      <w:r>
        <w:rPr>
          <w:sz w:val="28"/>
          <w:szCs w:val="28"/>
        </w:rPr>
        <w:t>куры мясных пород – 0,36 л/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</w:t>
      </w:r>
    </w:p>
    <w:p w:rsidR="0079674B" w:rsidRDefault="0079674B" w:rsidP="00B11D09">
      <w:pPr>
        <w:numPr>
          <w:ilvl w:val="0"/>
          <w:numId w:val="6"/>
        </w:numPr>
        <w:shd w:val="clear" w:color="auto" w:fill="FFFFFF"/>
        <w:tabs>
          <w:tab w:val="left" w:pos="869"/>
        </w:tabs>
        <w:spacing w:line="370" w:lineRule="exact"/>
        <w:ind w:left="706"/>
        <w:rPr>
          <w:sz w:val="28"/>
          <w:szCs w:val="28"/>
        </w:rPr>
      </w:pPr>
      <w:r>
        <w:rPr>
          <w:sz w:val="28"/>
          <w:szCs w:val="28"/>
        </w:rPr>
        <w:t>цыплята – 0,27 л/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</w:t>
      </w:r>
    </w:p>
    <w:p w:rsidR="0079674B" w:rsidRDefault="0079674B" w:rsidP="00B11D09">
      <w:pPr>
        <w:numPr>
          <w:ilvl w:val="0"/>
          <w:numId w:val="6"/>
        </w:numPr>
        <w:shd w:val="clear" w:color="auto" w:fill="FFFFFF"/>
        <w:tabs>
          <w:tab w:val="left" w:pos="869"/>
        </w:tabs>
        <w:spacing w:line="370" w:lineRule="exact"/>
        <w:ind w:left="706"/>
        <w:rPr>
          <w:sz w:val="28"/>
          <w:szCs w:val="28"/>
        </w:rPr>
      </w:pPr>
      <w:r>
        <w:rPr>
          <w:sz w:val="28"/>
          <w:szCs w:val="28"/>
        </w:rPr>
        <w:t>гуси – 1,68 л/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79674B" w:rsidRDefault="0079674B">
      <w:pPr>
        <w:shd w:val="clear" w:color="auto" w:fill="FFFFFF"/>
        <w:spacing w:before="5" w:line="370" w:lineRule="exact"/>
      </w:pPr>
      <w:r>
        <w:rPr>
          <w:b/>
          <w:bCs/>
          <w:i/>
          <w:iCs/>
          <w:sz w:val="28"/>
          <w:szCs w:val="28"/>
        </w:rPr>
        <w:t>Расчетные расходы</w:t>
      </w:r>
    </w:p>
    <w:p w:rsidR="0079674B" w:rsidRDefault="0079674B">
      <w:pPr>
        <w:shd w:val="clear" w:color="auto" w:fill="FFFFFF"/>
        <w:tabs>
          <w:tab w:val="left" w:pos="7862"/>
        </w:tabs>
        <w:spacing w:line="322" w:lineRule="exact"/>
      </w:pPr>
      <w:r>
        <w:rPr>
          <w:spacing w:val="-14"/>
          <w:sz w:val="28"/>
          <w:szCs w:val="28"/>
        </w:rPr>
        <w:t xml:space="preserve">Общее     водопотребление     включает     в    себя     расход     воды     </w:t>
      </w:r>
      <w:proofErr w:type="gramStart"/>
      <w:r>
        <w:rPr>
          <w:spacing w:val="-14"/>
          <w:sz w:val="28"/>
          <w:szCs w:val="28"/>
        </w:rPr>
        <w:t>на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хозяйственно-</w:t>
      </w:r>
    </w:p>
    <w:p w:rsidR="0079674B" w:rsidRDefault="0079674B">
      <w:pPr>
        <w:shd w:val="clear" w:color="auto" w:fill="FFFFFF"/>
        <w:tabs>
          <w:tab w:val="left" w:pos="7862"/>
        </w:tabs>
        <w:spacing w:line="322" w:lineRule="exact"/>
      </w:pPr>
      <w:r>
        <w:rPr>
          <w:spacing w:val="-15"/>
          <w:sz w:val="28"/>
          <w:szCs w:val="28"/>
        </w:rPr>
        <w:t>питьевые      нужды      в      жилых      и      в      общественных      зданиях,</w:t>
      </w:r>
      <w:r>
        <w:rPr>
          <w:rFonts w:ascii="Arial" w:cs="Arial"/>
          <w:sz w:val="28"/>
          <w:szCs w:val="28"/>
        </w:rPr>
        <w:tab/>
      </w:r>
      <w:r>
        <w:rPr>
          <w:spacing w:val="-12"/>
          <w:sz w:val="28"/>
          <w:szCs w:val="28"/>
        </w:rPr>
        <w:t>на      наружное</w:t>
      </w:r>
      <w:r>
        <w:rPr>
          <w:spacing w:val="-12"/>
          <w:sz w:val="28"/>
          <w:szCs w:val="28"/>
        </w:rPr>
        <w:br/>
      </w:r>
      <w:r>
        <w:rPr>
          <w:sz w:val="28"/>
          <w:szCs w:val="28"/>
        </w:rPr>
        <w:t>пожаротушение, на полив улиц и зеленых насаждений.</w:t>
      </w:r>
    </w:p>
    <w:p w:rsidR="0079674B" w:rsidRDefault="0079674B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Расчетные расходы воды на хозяйственно-питьевые нужды населения подсчитаны исходя из норм водопотребления на одного жителя в зависимости от степени благоустройства зданий (санитарно-технического оборудования), принятых по СНиП 2.04.02-84* п.2.1 и коэффициентов суточной и часовой неравномерности водопотребления. Удельное водопотребление включает расходы воды на хозяйственно-питьевые и бытовые нужды в общественных зданиях.</w:t>
      </w:r>
    </w:p>
    <w:p w:rsidR="0079674B" w:rsidRDefault="0079674B">
      <w:pPr>
        <w:shd w:val="clear" w:color="auto" w:fill="FFFFFF"/>
        <w:spacing w:line="322" w:lineRule="exact"/>
        <w:jc w:val="both"/>
      </w:pPr>
      <w:r>
        <w:rPr>
          <w:spacing w:val="-1"/>
          <w:sz w:val="28"/>
          <w:szCs w:val="28"/>
        </w:rPr>
        <w:t xml:space="preserve">Норма расхода воды на наружное пожаротушение и количество одновременных </w:t>
      </w:r>
      <w:r>
        <w:rPr>
          <w:sz w:val="28"/>
          <w:szCs w:val="28"/>
        </w:rPr>
        <w:t xml:space="preserve">пожаров в населенном пункте приняты согласно таблице 5 СНиП 2.04.02-84* в зависимости от числа жителей и этажности застройки и составит 5л/с (1 пожар с расходом воды 5 </w:t>
      </w:r>
      <w:proofErr w:type="gramStart"/>
      <w:r>
        <w:rPr>
          <w:sz w:val="28"/>
          <w:szCs w:val="28"/>
        </w:rPr>
        <w:t>л/с</w:t>
      </w:r>
      <w:proofErr w:type="gramEnd"/>
      <w:r>
        <w:rPr>
          <w:sz w:val="28"/>
          <w:szCs w:val="28"/>
        </w:rPr>
        <w:t>) на существующее положение и на все сроки реализации генерального плана. Продолжительность тушения пожара – 3 часа. Согласно СП 8.13130.2009 при населении менее 50 человек пожаротушение не предусматривается.</w:t>
      </w:r>
    </w:p>
    <w:p w:rsidR="0079674B" w:rsidRDefault="0079674B">
      <w:pPr>
        <w:shd w:val="clear" w:color="auto" w:fill="FFFFFF"/>
        <w:spacing w:line="370" w:lineRule="exact"/>
        <w:ind w:right="10" w:firstLine="706"/>
        <w:jc w:val="both"/>
      </w:pPr>
      <w:r>
        <w:rPr>
          <w:sz w:val="28"/>
          <w:szCs w:val="28"/>
        </w:rPr>
        <w:t>Норма расхода воды на полив улиц и зеленых насаждений принята согласно СНиП 2.04.01- 85* таблица 3 примечание 1 и составит 60 л/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на 1 человека.</w:t>
      </w:r>
    </w:p>
    <w:p w:rsidR="0079674B" w:rsidRDefault="0079674B">
      <w:pPr>
        <w:shd w:val="clear" w:color="auto" w:fill="FFFFFF"/>
        <w:spacing w:before="370" w:line="370" w:lineRule="exact"/>
        <w:ind w:left="706"/>
      </w:pPr>
      <w:r>
        <w:rPr>
          <w:b/>
          <w:bCs/>
          <w:sz w:val="28"/>
          <w:szCs w:val="28"/>
        </w:rPr>
        <w:t>Противопожарные мероприятия</w:t>
      </w:r>
    </w:p>
    <w:p w:rsidR="0079674B" w:rsidRDefault="0079674B">
      <w:pPr>
        <w:shd w:val="clear" w:color="auto" w:fill="FFFFFF"/>
        <w:spacing w:line="370" w:lineRule="exact"/>
        <w:ind w:left="706"/>
      </w:pPr>
      <w:r>
        <w:rPr>
          <w:sz w:val="28"/>
          <w:szCs w:val="28"/>
        </w:rPr>
        <w:t>Пожаротушение предусматривается из водонапорных башен.</w:t>
      </w:r>
    </w:p>
    <w:p w:rsidR="0079674B" w:rsidRDefault="0079674B">
      <w:pPr>
        <w:shd w:val="clear" w:color="auto" w:fill="FFFFFF"/>
        <w:spacing w:line="370" w:lineRule="exact"/>
        <w:ind w:left="706"/>
      </w:pPr>
      <w:r>
        <w:rPr>
          <w:sz w:val="28"/>
          <w:szCs w:val="28"/>
        </w:rPr>
        <w:t>Расчетный расход воды на наружное пожаротушение – 5 л/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79674B" w:rsidRDefault="0079674B">
      <w:pPr>
        <w:shd w:val="clear" w:color="auto" w:fill="FFFFFF"/>
        <w:spacing w:line="370" w:lineRule="exact"/>
        <w:ind w:left="706"/>
      </w:pPr>
      <w:r>
        <w:rPr>
          <w:sz w:val="28"/>
          <w:szCs w:val="28"/>
        </w:rPr>
        <w:t>Расчетный расход воды на внутреннее пожаротушение – 2.5 л/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9674B" w:rsidRDefault="0079674B">
      <w:pPr>
        <w:shd w:val="clear" w:color="auto" w:fill="FFFFFF"/>
        <w:spacing w:line="370" w:lineRule="exact"/>
        <w:ind w:right="5" w:firstLine="706"/>
        <w:jc w:val="both"/>
      </w:pPr>
      <w:r>
        <w:rPr>
          <w:sz w:val="28"/>
          <w:szCs w:val="28"/>
        </w:rPr>
        <w:t xml:space="preserve">Норма расхода воды на наружное пожаротушение и количество одновременных пожаров в населенном пункте приняты согласно таблице 5 СНиП 2.04.02-84* в зависимости от числа жителей и этажности застройки и </w:t>
      </w:r>
      <w:r>
        <w:rPr>
          <w:sz w:val="28"/>
          <w:szCs w:val="28"/>
        </w:rPr>
        <w:lastRenderedPageBreak/>
        <w:t xml:space="preserve">составит 5л/с (1 пожар с расходом воды 5 </w:t>
      </w:r>
      <w:proofErr w:type="gramStart"/>
      <w:r>
        <w:rPr>
          <w:sz w:val="28"/>
          <w:szCs w:val="28"/>
        </w:rPr>
        <w:t>л/с</w:t>
      </w:r>
      <w:proofErr w:type="gramEnd"/>
      <w:r>
        <w:rPr>
          <w:sz w:val="28"/>
          <w:szCs w:val="28"/>
        </w:rPr>
        <w:t>) на существующее положение и на все сроки реализации генерального плана. Продолжительность тушения пожара – 3 часа. Согласно СП 8.13130.2009 при населении менее 50 человек пожаротушение не предусматривается.</w:t>
      </w:r>
    </w:p>
    <w:p w:rsidR="0079674B" w:rsidRDefault="0079674B">
      <w:pPr>
        <w:shd w:val="clear" w:color="auto" w:fill="FFFFFF"/>
        <w:spacing w:before="370" w:line="370" w:lineRule="exact"/>
        <w:ind w:right="10" w:firstLine="706"/>
        <w:jc w:val="both"/>
      </w:pPr>
      <w:r>
        <w:rPr>
          <w:b/>
          <w:bCs/>
          <w:sz w:val="28"/>
          <w:szCs w:val="28"/>
        </w:rPr>
        <w:t>1.3 Перспективное потребление коммунальных ресурсов в сфере водоснабжения</w:t>
      </w:r>
    </w:p>
    <w:p w:rsidR="0079674B" w:rsidRDefault="0079674B">
      <w:pPr>
        <w:shd w:val="clear" w:color="auto" w:fill="FFFFFF"/>
        <w:tabs>
          <w:tab w:val="left" w:pos="1589"/>
          <w:tab w:val="left" w:pos="3581"/>
          <w:tab w:val="left" w:pos="4315"/>
          <w:tab w:val="left" w:pos="5899"/>
          <w:tab w:val="left" w:pos="7632"/>
        </w:tabs>
        <w:spacing w:line="370" w:lineRule="exact"/>
        <w:ind w:left="706"/>
        <w:jc w:val="both"/>
      </w:pPr>
      <w:r>
        <w:rPr>
          <w:spacing w:val="-2"/>
          <w:sz w:val="28"/>
          <w:szCs w:val="28"/>
        </w:rPr>
        <w:t>Все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мероприятия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развитию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жилищной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инфраструктуры</w:t>
      </w:r>
    </w:p>
    <w:p w:rsidR="0079674B" w:rsidRDefault="000C0DDB">
      <w:pPr>
        <w:shd w:val="clear" w:color="auto" w:fill="FFFFFF"/>
        <w:spacing w:line="370" w:lineRule="exact"/>
        <w:ind w:right="5"/>
        <w:jc w:val="both"/>
      </w:pPr>
      <w:proofErr w:type="spellStart"/>
      <w:r>
        <w:rPr>
          <w:sz w:val="28"/>
          <w:szCs w:val="28"/>
        </w:rPr>
        <w:t>Староузеевского</w:t>
      </w:r>
      <w:proofErr w:type="spellEnd"/>
      <w:r w:rsidR="0079674B">
        <w:rPr>
          <w:sz w:val="28"/>
          <w:szCs w:val="28"/>
        </w:rPr>
        <w:t xml:space="preserve"> сельского поселения предусмотрены в соответствии с расчетами и мероприятиями Схемы территориального планирования Аксубаевского муниципального района.</w:t>
      </w:r>
    </w:p>
    <w:p w:rsidR="0079674B" w:rsidRDefault="0079674B">
      <w:pPr>
        <w:shd w:val="clear" w:color="auto" w:fill="FFFFFF"/>
        <w:spacing w:line="370" w:lineRule="exact"/>
        <w:ind w:firstLine="706"/>
        <w:jc w:val="both"/>
      </w:pPr>
      <w:r>
        <w:rPr>
          <w:sz w:val="28"/>
          <w:szCs w:val="28"/>
        </w:rPr>
        <w:t>Развитие систем водоснабжения и водоотведения на период до 2030 года учитывает увеличение размера застраиваемой территории и улучшение качества жизни населения.</w:t>
      </w:r>
    </w:p>
    <w:p w:rsidR="0079674B" w:rsidRDefault="0079674B">
      <w:pPr>
        <w:shd w:val="clear" w:color="auto" w:fill="FFFFFF"/>
        <w:spacing w:before="1421"/>
        <w:ind w:right="5"/>
        <w:jc w:val="right"/>
      </w:pPr>
    </w:p>
    <w:p w:rsidR="0079674B" w:rsidRDefault="0079674B">
      <w:pPr>
        <w:shd w:val="clear" w:color="auto" w:fill="FFFFFF"/>
        <w:spacing w:before="1421"/>
        <w:ind w:right="5"/>
        <w:jc w:val="right"/>
        <w:sectPr w:rsidR="0079674B">
          <w:pgSz w:w="11909" w:h="16834"/>
          <w:pgMar w:top="683" w:right="850" w:bottom="360" w:left="1421" w:header="720" w:footer="720" w:gutter="0"/>
          <w:cols w:space="60"/>
          <w:noEndnote/>
        </w:sectPr>
      </w:pPr>
    </w:p>
    <w:p w:rsidR="0079674B" w:rsidRDefault="0079674B">
      <w:pPr>
        <w:shd w:val="clear" w:color="auto" w:fill="FFFFFF"/>
        <w:spacing w:line="370" w:lineRule="exact"/>
        <w:ind w:firstLine="8270"/>
      </w:pPr>
      <w:r>
        <w:rPr>
          <w:b/>
          <w:bCs/>
          <w:spacing w:val="-2"/>
          <w:sz w:val="28"/>
          <w:szCs w:val="28"/>
        </w:rPr>
        <w:lastRenderedPageBreak/>
        <w:t xml:space="preserve">Таблица 3. </w:t>
      </w:r>
      <w:r>
        <w:rPr>
          <w:b/>
          <w:bCs/>
          <w:sz w:val="28"/>
          <w:szCs w:val="28"/>
        </w:rPr>
        <w:t xml:space="preserve">Данные о численности населения </w:t>
      </w:r>
      <w:proofErr w:type="spellStart"/>
      <w:r w:rsidR="000C0DDB">
        <w:rPr>
          <w:b/>
          <w:bCs/>
          <w:sz w:val="28"/>
          <w:szCs w:val="28"/>
        </w:rPr>
        <w:t>Староузее</w:t>
      </w:r>
      <w:r>
        <w:rPr>
          <w:b/>
          <w:bCs/>
          <w:sz w:val="28"/>
          <w:szCs w:val="28"/>
        </w:rPr>
        <w:t>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79674B" w:rsidRPr="00E02007" w:rsidRDefault="0079674B">
      <w:pPr>
        <w:shd w:val="clear" w:color="auto" w:fill="FFFFFF"/>
        <w:ind w:left="629"/>
      </w:pPr>
      <w:r w:rsidRPr="00E02007">
        <w:rPr>
          <w:spacing w:val="-1"/>
          <w:sz w:val="24"/>
          <w:szCs w:val="24"/>
        </w:rPr>
        <w:t xml:space="preserve">Прогноз численности населения </w:t>
      </w:r>
      <w:proofErr w:type="spellStart"/>
      <w:r w:rsidR="00752604" w:rsidRPr="00E02007">
        <w:rPr>
          <w:spacing w:val="-1"/>
          <w:sz w:val="24"/>
          <w:szCs w:val="24"/>
        </w:rPr>
        <w:t>Староузеев</w:t>
      </w:r>
      <w:r w:rsidRPr="00E02007">
        <w:rPr>
          <w:spacing w:val="-1"/>
          <w:sz w:val="24"/>
          <w:szCs w:val="24"/>
        </w:rPr>
        <w:t>ского</w:t>
      </w:r>
      <w:proofErr w:type="spellEnd"/>
      <w:r w:rsidRPr="00E02007">
        <w:rPr>
          <w:spacing w:val="-1"/>
          <w:sz w:val="24"/>
          <w:szCs w:val="24"/>
        </w:rPr>
        <w:t xml:space="preserve"> сельского поселения, человек</w:t>
      </w:r>
    </w:p>
    <w:p w:rsidR="0079674B" w:rsidRPr="00E02007" w:rsidRDefault="0079674B">
      <w:pPr>
        <w:spacing w:after="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6"/>
        <w:gridCol w:w="2602"/>
        <w:gridCol w:w="2602"/>
      </w:tblGrid>
      <w:tr w:rsidR="0079674B" w:rsidRPr="00E02007">
        <w:trPr>
          <w:trHeight w:hRule="exact" w:val="27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E02007" w:rsidRDefault="0079674B">
            <w:pPr>
              <w:shd w:val="clear" w:color="auto" w:fill="FFFFFF"/>
            </w:pPr>
            <w:r w:rsidRPr="00E0200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E02007" w:rsidRDefault="0079674B">
            <w:pPr>
              <w:shd w:val="clear" w:color="auto" w:fill="FFFFFF"/>
            </w:pPr>
            <w:r w:rsidRPr="00E02007"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E02007" w:rsidRDefault="0079674B" w:rsidP="00E02007">
            <w:pPr>
              <w:shd w:val="clear" w:color="auto" w:fill="FFFFFF"/>
            </w:pPr>
            <w:r w:rsidRPr="00E02007">
              <w:rPr>
                <w:b/>
                <w:bCs/>
                <w:sz w:val="24"/>
                <w:szCs w:val="24"/>
              </w:rPr>
              <w:t>203</w:t>
            </w:r>
            <w:r w:rsidR="00E02007" w:rsidRPr="00E02007">
              <w:rPr>
                <w:b/>
                <w:bCs/>
                <w:sz w:val="24"/>
                <w:szCs w:val="24"/>
              </w:rPr>
              <w:t>0</w:t>
            </w:r>
            <w:r w:rsidRPr="00E02007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9674B" w:rsidRPr="00E02007">
        <w:trPr>
          <w:trHeight w:hRule="exact" w:val="27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E02007" w:rsidRDefault="000C0DDB">
            <w:pPr>
              <w:shd w:val="clear" w:color="auto" w:fill="FFFFFF"/>
            </w:pPr>
            <w:proofErr w:type="spellStart"/>
            <w:r w:rsidRPr="00E02007">
              <w:rPr>
                <w:b/>
                <w:bCs/>
                <w:spacing w:val="-8"/>
                <w:sz w:val="24"/>
                <w:szCs w:val="24"/>
              </w:rPr>
              <w:t>Староузее</w:t>
            </w:r>
            <w:r w:rsidR="0079674B" w:rsidRPr="00E02007">
              <w:rPr>
                <w:b/>
                <w:bCs/>
                <w:spacing w:val="-8"/>
                <w:sz w:val="24"/>
                <w:szCs w:val="24"/>
              </w:rPr>
              <w:t>вское</w:t>
            </w:r>
            <w:proofErr w:type="spellEnd"/>
            <w:r w:rsidR="0079674B" w:rsidRPr="00E02007">
              <w:rPr>
                <w:b/>
                <w:bCs/>
                <w:spacing w:val="-8"/>
                <w:sz w:val="24"/>
                <w:szCs w:val="24"/>
              </w:rPr>
              <w:t xml:space="preserve"> СП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E02007" w:rsidRDefault="0079674B">
            <w:pPr>
              <w:shd w:val="clear" w:color="auto" w:fill="FFFFFF"/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E02007" w:rsidRDefault="0079674B">
            <w:pPr>
              <w:shd w:val="clear" w:color="auto" w:fill="FFFFFF"/>
            </w:pPr>
          </w:p>
        </w:tc>
      </w:tr>
      <w:tr w:rsidR="00E02007" w:rsidRPr="00E02007" w:rsidTr="00F2678F">
        <w:trPr>
          <w:trHeight w:hRule="exact" w:val="274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007" w:rsidRPr="00E02007" w:rsidRDefault="00E02007" w:rsidP="000C0DDB">
            <w:pPr>
              <w:shd w:val="clear" w:color="auto" w:fill="FFFFFF"/>
            </w:pPr>
            <w:proofErr w:type="spellStart"/>
            <w:r w:rsidRPr="00E02007">
              <w:rPr>
                <w:sz w:val="24"/>
                <w:szCs w:val="24"/>
              </w:rPr>
              <w:t>с</w:t>
            </w:r>
            <w:proofErr w:type="gramStart"/>
            <w:r w:rsidRPr="00E02007">
              <w:rPr>
                <w:sz w:val="24"/>
                <w:szCs w:val="24"/>
              </w:rPr>
              <w:t>.С</w:t>
            </w:r>
            <w:proofErr w:type="gramEnd"/>
            <w:r w:rsidRPr="00E02007">
              <w:rPr>
                <w:sz w:val="24"/>
                <w:szCs w:val="24"/>
              </w:rPr>
              <w:t>тарое</w:t>
            </w:r>
            <w:proofErr w:type="spellEnd"/>
            <w:r w:rsidRPr="00E02007">
              <w:rPr>
                <w:sz w:val="24"/>
                <w:szCs w:val="24"/>
              </w:rPr>
              <w:t xml:space="preserve"> </w:t>
            </w:r>
            <w:proofErr w:type="spellStart"/>
            <w:r w:rsidRPr="00E02007">
              <w:rPr>
                <w:sz w:val="24"/>
                <w:szCs w:val="24"/>
              </w:rPr>
              <w:t>Узеево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007" w:rsidRPr="00E02007" w:rsidRDefault="00E02007" w:rsidP="00F2678F">
            <w:pPr>
              <w:jc w:val="center"/>
              <w:rPr>
                <w:sz w:val="22"/>
                <w:szCs w:val="22"/>
              </w:rPr>
            </w:pPr>
            <w:r w:rsidRPr="00E02007">
              <w:rPr>
                <w:sz w:val="22"/>
                <w:szCs w:val="22"/>
              </w:rPr>
              <w:t>648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007" w:rsidRPr="00E02007" w:rsidRDefault="00E02007" w:rsidP="00F2678F">
            <w:pPr>
              <w:jc w:val="center"/>
              <w:rPr>
                <w:sz w:val="22"/>
                <w:szCs w:val="22"/>
              </w:rPr>
            </w:pPr>
            <w:r w:rsidRPr="00E02007">
              <w:rPr>
                <w:sz w:val="22"/>
                <w:szCs w:val="22"/>
              </w:rPr>
              <w:t>634</w:t>
            </w:r>
          </w:p>
        </w:tc>
      </w:tr>
      <w:tr w:rsidR="00E02007" w:rsidRPr="00E02007" w:rsidTr="00F2678F">
        <w:trPr>
          <w:trHeight w:hRule="exact" w:val="274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007" w:rsidRPr="00E02007" w:rsidRDefault="00E02007">
            <w:pPr>
              <w:shd w:val="clear" w:color="auto" w:fill="FFFFFF"/>
            </w:pPr>
            <w:proofErr w:type="spellStart"/>
            <w:r w:rsidRPr="00E02007">
              <w:rPr>
                <w:spacing w:val="-7"/>
                <w:sz w:val="24"/>
                <w:szCs w:val="24"/>
              </w:rPr>
              <w:t>д</w:t>
            </w:r>
            <w:proofErr w:type="gramStart"/>
            <w:r w:rsidRPr="00E02007">
              <w:rPr>
                <w:spacing w:val="-7"/>
                <w:sz w:val="24"/>
                <w:szCs w:val="24"/>
              </w:rPr>
              <w:t>.Н</w:t>
            </w:r>
            <w:proofErr w:type="gramEnd"/>
            <w:r w:rsidRPr="00E02007">
              <w:rPr>
                <w:spacing w:val="-7"/>
                <w:sz w:val="24"/>
                <w:szCs w:val="24"/>
              </w:rPr>
              <w:t>овое</w:t>
            </w:r>
            <w:proofErr w:type="spellEnd"/>
            <w:r w:rsidRPr="00E02007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02007">
              <w:rPr>
                <w:spacing w:val="-7"/>
                <w:sz w:val="24"/>
                <w:szCs w:val="24"/>
              </w:rPr>
              <w:t>Мокшино</w:t>
            </w:r>
            <w:proofErr w:type="spell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007" w:rsidRPr="00E02007" w:rsidRDefault="00E02007" w:rsidP="00F2678F">
            <w:pPr>
              <w:jc w:val="center"/>
              <w:rPr>
                <w:sz w:val="22"/>
                <w:szCs w:val="22"/>
              </w:rPr>
            </w:pPr>
            <w:r w:rsidRPr="00E02007">
              <w:rPr>
                <w:sz w:val="22"/>
                <w:szCs w:val="22"/>
              </w:rPr>
              <w:t>34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007" w:rsidRPr="00E02007" w:rsidRDefault="00E02007" w:rsidP="00F2678F">
            <w:pPr>
              <w:jc w:val="center"/>
              <w:rPr>
                <w:sz w:val="22"/>
                <w:szCs w:val="22"/>
              </w:rPr>
            </w:pPr>
            <w:r w:rsidRPr="00E02007">
              <w:rPr>
                <w:sz w:val="22"/>
                <w:szCs w:val="22"/>
              </w:rPr>
              <w:t>22</w:t>
            </w:r>
          </w:p>
        </w:tc>
      </w:tr>
      <w:tr w:rsidR="00E02007" w:rsidRPr="009311D8" w:rsidTr="00F2678F">
        <w:trPr>
          <w:trHeight w:hRule="exact" w:val="27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007" w:rsidRPr="00E02007" w:rsidRDefault="00E02007" w:rsidP="000C0DDB">
            <w:pPr>
              <w:shd w:val="clear" w:color="auto" w:fill="FFFFFF"/>
            </w:pPr>
            <w:proofErr w:type="spellStart"/>
            <w:r w:rsidRPr="00E02007">
              <w:rPr>
                <w:sz w:val="24"/>
                <w:szCs w:val="24"/>
              </w:rPr>
              <w:t>д</w:t>
            </w:r>
            <w:proofErr w:type="gramStart"/>
            <w:r w:rsidRPr="00E02007">
              <w:rPr>
                <w:sz w:val="24"/>
                <w:szCs w:val="24"/>
              </w:rPr>
              <w:t>.Н</w:t>
            </w:r>
            <w:proofErr w:type="gramEnd"/>
            <w:r w:rsidRPr="00E02007">
              <w:rPr>
                <w:sz w:val="24"/>
                <w:szCs w:val="24"/>
              </w:rPr>
              <w:t>овая</w:t>
            </w:r>
            <w:proofErr w:type="spellEnd"/>
            <w:r w:rsidRPr="00E02007">
              <w:rPr>
                <w:sz w:val="24"/>
                <w:szCs w:val="24"/>
              </w:rPr>
              <w:t xml:space="preserve"> Баланда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007" w:rsidRPr="00E02007" w:rsidRDefault="00E02007" w:rsidP="00F2678F">
            <w:pPr>
              <w:jc w:val="center"/>
              <w:rPr>
                <w:sz w:val="22"/>
                <w:szCs w:val="22"/>
              </w:rPr>
            </w:pPr>
            <w:r w:rsidRPr="00E02007">
              <w:rPr>
                <w:sz w:val="22"/>
                <w:szCs w:val="22"/>
              </w:rPr>
              <w:t>182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007" w:rsidRPr="00E02007" w:rsidRDefault="00E02007" w:rsidP="00F2678F">
            <w:pPr>
              <w:jc w:val="center"/>
              <w:rPr>
                <w:sz w:val="22"/>
                <w:szCs w:val="22"/>
              </w:rPr>
            </w:pPr>
            <w:r w:rsidRPr="00E02007">
              <w:rPr>
                <w:sz w:val="22"/>
                <w:szCs w:val="22"/>
              </w:rPr>
              <w:t>158</w:t>
            </w:r>
          </w:p>
        </w:tc>
      </w:tr>
    </w:tbl>
    <w:p w:rsidR="0079674B" w:rsidRDefault="0079674B" w:rsidP="002E2A0E">
      <w:pPr>
        <w:shd w:val="clear" w:color="auto" w:fill="FFFFFF"/>
        <w:spacing w:line="370" w:lineRule="exact"/>
        <w:rPr>
          <w:b/>
          <w:bCs/>
          <w:i/>
          <w:sz w:val="28"/>
          <w:szCs w:val="28"/>
          <w:highlight w:val="red"/>
          <w:u w:val="single"/>
        </w:rPr>
      </w:pPr>
    </w:p>
    <w:p w:rsidR="0079674B" w:rsidRDefault="0079674B" w:rsidP="002E2A0E">
      <w:pPr>
        <w:shd w:val="clear" w:color="auto" w:fill="FFFFFF"/>
        <w:spacing w:line="370" w:lineRule="exact"/>
        <w:rPr>
          <w:b/>
          <w:bCs/>
          <w:i/>
          <w:sz w:val="28"/>
          <w:szCs w:val="28"/>
          <w:highlight w:val="red"/>
          <w:u w:val="single"/>
        </w:rPr>
      </w:pPr>
    </w:p>
    <w:p w:rsidR="0079674B" w:rsidRPr="009E4679" w:rsidRDefault="0079674B" w:rsidP="002E2A0E">
      <w:pPr>
        <w:shd w:val="clear" w:color="auto" w:fill="FFFFFF"/>
        <w:spacing w:line="370" w:lineRule="exact"/>
        <w:rPr>
          <w:b/>
          <w:bCs/>
          <w:i/>
          <w:sz w:val="28"/>
          <w:szCs w:val="28"/>
          <w:highlight w:val="red"/>
          <w:u w:val="single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2803"/>
        <w:gridCol w:w="1110"/>
        <w:gridCol w:w="1110"/>
        <w:gridCol w:w="1111"/>
        <w:gridCol w:w="1110"/>
        <w:gridCol w:w="1110"/>
        <w:gridCol w:w="1111"/>
      </w:tblGrid>
      <w:tr w:rsidR="0079674B" w:rsidRPr="00022F71" w:rsidTr="002E2A0E">
        <w:trPr>
          <w:trHeight w:val="20"/>
          <w:tblHeader/>
          <w:jc w:val="center"/>
        </w:trPr>
        <w:tc>
          <w:tcPr>
            <w:tcW w:w="473" w:type="dxa"/>
            <w:vMerge w:val="restart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№ </w:t>
            </w:r>
            <w:proofErr w:type="spellStart"/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2803" w:type="dxa"/>
            <w:vMerge w:val="restart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Наименование территории</w:t>
            </w:r>
          </w:p>
        </w:tc>
        <w:tc>
          <w:tcPr>
            <w:tcW w:w="2220" w:type="dxa"/>
            <w:gridSpan w:val="2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Современное</w:t>
            </w:r>
          </w:p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состояние (201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5</w:t>
            </w:r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год)</w:t>
            </w:r>
          </w:p>
        </w:tc>
        <w:tc>
          <w:tcPr>
            <w:tcW w:w="2221" w:type="dxa"/>
            <w:gridSpan w:val="2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Первая очередь</w:t>
            </w:r>
          </w:p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(2020 год)</w:t>
            </w:r>
          </w:p>
        </w:tc>
        <w:tc>
          <w:tcPr>
            <w:tcW w:w="2221" w:type="dxa"/>
            <w:gridSpan w:val="2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Расчетный срок</w:t>
            </w:r>
          </w:p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(203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0</w:t>
            </w:r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год)</w:t>
            </w:r>
          </w:p>
        </w:tc>
      </w:tr>
      <w:tr w:rsidR="0079674B" w:rsidRPr="00022F71" w:rsidTr="002E2A0E">
        <w:trPr>
          <w:trHeight w:val="20"/>
          <w:tblHeader/>
          <w:jc w:val="center"/>
        </w:trPr>
        <w:tc>
          <w:tcPr>
            <w:tcW w:w="473" w:type="dxa"/>
            <w:vMerge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2803" w:type="dxa"/>
            <w:vMerge/>
            <w:shd w:val="clear" w:color="auto" w:fill="FFFFFF"/>
            <w:vAlign w:val="center"/>
          </w:tcPr>
          <w:p w:rsidR="0079674B" w:rsidRPr="00022F71" w:rsidRDefault="0079674B" w:rsidP="002E2A0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Население (чел.)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Жилой фонд</w:t>
            </w:r>
          </w:p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(тыс. </w:t>
            </w:r>
            <w:proofErr w:type="spellStart"/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кв</w:t>
            </w:r>
            <w:proofErr w:type="gramStart"/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.м</w:t>
            </w:r>
            <w:proofErr w:type="spellEnd"/>
            <w:proofErr w:type="gramEnd"/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Население (чел.)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Жилой фонд</w:t>
            </w:r>
          </w:p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(тыс. </w:t>
            </w:r>
            <w:proofErr w:type="spellStart"/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кв</w:t>
            </w:r>
            <w:proofErr w:type="gramStart"/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.м</w:t>
            </w:r>
            <w:proofErr w:type="spellEnd"/>
            <w:proofErr w:type="gramEnd"/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Население (чел.)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Жилой фонд</w:t>
            </w:r>
          </w:p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(тыс. </w:t>
            </w:r>
            <w:proofErr w:type="spellStart"/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кв</w:t>
            </w:r>
            <w:proofErr w:type="gramStart"/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.м</w:t>
            </w:r>
            <w:proofErr w:type="spellEnd"/>
            <w:proofErr w:type="gramEnd"/>
            <w:r w:rsidRPr="00022F71">
              <w:rPr>
                <w:rFonts w:ascii="Calibri" w:hAnsi="Calibri" w:cs="Calibri"/>
                <w:b/>
                <w:bCs/>
                <w:sz w:val="17"/>
                <w:szCs w:val="17"/>
              </w:rPr>
              <w:t>)</w:t>
            </w:r>
          </w:p>
        </w:tc>
      </w:tr>
      <w:tr w:rsidR="0079674B" w:rsidRPr="00022F71" w:rsidTr="002E2A0E">
        <w:trPr>
          <w:trHeight w:val="20"/>
          <w:jc w:val="center"/>
        </w:trPr>
        <w:tc>
          <w:tcPr>
            <w:tcW w:w="473" w:type="dxa"/>
            <w:shd w:val="clear" w:color="auto" w:fill="FFFFFF"/>
            <w:noWrap/>
            <w:vAlign w:val="center"/>
          </w:tcPr>
          <w:p w:rsidR="0079674B" w:rsidRPr="00022F71" w:rsidRDefault="000C0DDB" w:rsidP="002E2A0E">
            <w:pPr>
              <w:jc w:val="center"/>
              <w:rPr>
                <w:rFonts w:ascii="Calibri" w:hAnsi="Calibri" w:cs="Calibri"/>
                <w:b/>
                <w:bCs/>
                <w:i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i/>
                <w:sz w:val="17"/>
                <w:szCs w:val="17"/>
              </w:rPr>
              <w:t>1</w:t>
            </w:r>
          </w:p>
        </w:tc>
        <w:tc>
          <w:tcPr>
            <w:tcW w:w="2803" w:type="dxa"/>
            <w:shd w:val="clear" w:color="auto" w:fill="FFFFFF"/>
            <w:noWrap/>
            <w:vAlign w:val="bottom"/>
          </w:tcPr>
          <w:p w:rsidR="0079674B" w:rsidRPr="00022F71" w:rsidRDefault="0079674B" w:rsidP="002E2A0E">
            <w:pPr>
              <w:rPr>
                <w:rFonts w:ascii="Calibri" w:hAnsi="Calibri" w:cs="Calibri"/>
                <w:b/>
                <w:bCs/>
                <w:i/>
                <w:sz w:val="17"/>
                <w:szCs w:val="17"/>
              </w:rPr>
            </w:pPr>
            <w:proofErr w:type="spellStart"/>
            <w:r w:rsidRPr="00022F71">
              <w:rPr>
                <w:rFonts w:ascii="Calibri" w:hAnsi="Calibri" w:cs="Calibri"/>
                <w:b/>
                <w:bCs/>
                <w:i/>
                <w:sz w:val="17"/>
                <w:szCs w:val="17"/>
              </w:rPr>
              <w:t>Староузеевское</w:t>
            </w:r>
            <w:proofErr w:type="spellEnd"/>
          </w:p>
        </w:tc>
        <w:tc>
          <w:tcPr>
            <w:tcW w:w="1110" w:type="dxa"/>
            <w:shd w:val="clear" w:color="auto" w:fill="FFFFFF"/>
            <w:noWrap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900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16,23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864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21,08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814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</w:pPr>
            <w:r w:rsidRPr="00022F71">
              <w:rPr>
                <w:rFonts w:ascii="Calibri" w:hAnsi="Calibri" w:cs="Calibri"/>
                <w:b/>
                <w:bCs/>
                <w:i/>
                <w:iCs/>
                <w:sz w:val="17"/>
                <w:szCs w:val="17"/>
              </w:rPr>
              <w:t>23,03</w:t>
            </w:r>
          </w:p>
        </w:tc>
      </w:tr>
      <w:tr w:rsidR="0079674B" w:rsidRPr="00022F71" w:rsidTr="002E2A0E">
        <w:trPr>
          <w:trHeight w:val="20"/>
          <w:jc w:val="center"/>
        </w:trPr>
        <w:tc>
          <w:tcPr>
            <w:tcW w:w="473" w:type="dxa"/>
            <w:shd w:val="clear" w:color="auto" w:fill="FFFFFF"/>
            <w:noWrap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803" w:type="dxa"/>
            <w:shd w:val="clear" w:color="auto" w:fill="FFFFFF"/>
            <w:noWrap/>
            <w:vAlign w:val="bottom"/>
          </w:tcPr>
          <w:p w:rsidR="0079674B" w:rsidRPr="00022F71" w:rsidRDefault="0079674B" w:rsidP="00E444C5">
            <w:pPr>
              <w:ind w:firstLineChars="200" w:firstLine="340"/>
              <w:rPr>
                <w:rFonts w:ascii="Calibri" w:hAnsi="Calibri" w:cs="Calibri"/>
                <w:sz w:val="17"/>
                <w:szCs w:val="17"/>
              </w:rPr>
            </w:pPr>
            <w:r w:rsidRPr="00022F71">
              <w:rPr>
                <w:rFonts w:ascii="Calibri" w:hAnsi="Calibri" w:cs="Calibri"/>
                <w:sz w:val="17"/>
                <w:szCs w:val="17"/>
              </w:rPr>
              <w:t xml:space="preserve">Старое </w:t>
            </w:r>
            <w:proofErr w:type="spellStart"/>
            <w:r w:rsidRPr="00022F71">
              <w:rPr>
                <w:rFonts w:ascii="Calibri" w:hAnsi="Calibri" w:cs="Calibri"/>
                <w:sz w:val="17"/>
                <w:szCs w:val="17"/>
              </w:rPr>
              <w:t>Узеево</w:t>
            </w:r>
            <w:proofErr w:type="spellEnd"/>
          </w:p>
        </w:tc>
        <w:tc>
          <w:tcPr>
            <w:tcW w:w="1110" w:type="dxa"/>
            <w:shd w:val="clear" w:color="auto" w:fill="FFFFFF"/>
            <w:noWrap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22F71">
              <w:rPr>
                <w:rFonts w:ascii="Calibri" w:hAnsi="Calibri" w:cs="Calibri"/>
                <w:sz w:val="17"/>
                <w:szCs w:val="17"/>
              </w:rPr>
              <w:t>654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22F71">
              <w:rPr>
                <w:rFonts w:ascii="Calibri" w:hAnsi="Calibri" w:cs="Calibri"/>
                <w:sz w:val="17"/>
                <w:szCs w:val="17"/>
              </w:rPr>
              <w:t>12,17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22F71">
              <w:rPr>
                <w:rFonts w:ascii="Calibri" w:hAnsi="Calibri" w:cs="Calibri"/>
                <w:sz w:val="17"/>
                <w:szCs w:val="17"/>
              </w:rPr>
              <w:t>648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22F71">
              <w:rPr>
                <w:rFonts w:ascii="Calibri" w:hAnsi="Calibri" w:cs="Calibri"/>
                <w:sz w:val="17"/>
                <w:szCs w:val="17"/>
              </w:rPr>
              <w:t>15,81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22F71">
              <w:rPr>
                <w:rFonts w:ascii="Calibri" w:hAnsi="Calibri" w:cs="Calibri"/>
                <w:sz w:val="17"/>
                <w:szCs w:val="17"/>
              </w:rPr>
              <w:t>634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22F71">
              <w:rPr>
                <w:rFonts w:ascii="Calibri" w:hAnsi="Calibri" w:cs="Calibri"/>
                <w:sz w:val="17"/>
                <w:szCs w:val="17"/>
              </w:rPr>
              <w:t>17,94</w:t>
            </w:r>
          </w:p>
        </w:tc>
      </w:tr>
      <w:tr w:rsidR="0079674B" w:rsidRPr="00022F71" w:rsidTr="002E2A0E">
        <w:trPr>
          <w:trHeight w:val="20"/>
          <w:jc w:val="center"/>
        </w:trPr>
        <w:tc>
          <w:tcPr>
            <w:tcW w:w="473" w:type="dxa"/>
            <w:shd w:val="clear" w:color="auto" w:fill="FFFFFF"/>
            <w:noWrap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803" w:type="dxa"/>
            <w:shd w:val="clear" w:color="auto" w:fill="FFFFFF"/>
            <w:noWrap/>
            <w:vAlign w:val="bottom"/>
          </w:tcPr>
          <w:p w:rsidR="0079674B" w:rsidRPr="00022F71" w:rsidRDefault="0079674B" w:rsidP="00E444C5">
            <w:pPr>
              <w:ind w:firstLineChars="200" w:firstLine="340"/>
              <w:rPr>
                <w:rFonts w:ascii="Calibri" w:hAnsi="Calibri" w:cs="Calibri"/>
                <w:sz w:val="17"/>
                <w:szCs w:val="17"/>
              </w:rPr>
            </w:pPr>
            <w:r w:rsidRPr="00022F71">
              <w:rPr>
                <w:rFonts w:ascii="Calibri" w:hAnsi="Calibri" w:cs="Calibri"/>
                <w:sz w:val="17"/>
                <w:szCs w:val="17"/>
              </w:rPr>
              <w:t>Новая Баланда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22F71">
              <w:rPr>
                <w:rFonts w:ascii="Calibri" w:hAnsi="Calibri" w:cs="Calibri"/>
                <w:sz w:val="17"/>
                <w:szCs w:val="17"/>
              </w:rPr>
              <w:t>37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22F71">
              <w:rPr>
                <w:rFonts w:ascii="Calibri" w:hAnsi="Calibri" w:cs="Calibri"/>
                <w:sz w:val="17"/>
                <w:szCs w:val="17"/>
              </w:rPr>
              <w:t>0,86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22F71">
              <w:rPr>
                <w:rFonts w:ascii="Calibri" w:hAnsi="Calibri" w:cs="Calibri"/>
                <w:sz w:val="17"/>
                <w:szCs w:val="17"/>
              </w:rPr>
              <w:t>34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22F71">
              <w:rPr>
                <w:rFonts w:ascii="Calibri" w:hAnsi="Calibri" w:cs="Calibri"/>
                <w:sz w:val="17"/>
                <w:szCs w:val="17"/>
              </w:rPr>
              <w:t>0,83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22F71">
              <w:rPr>
                <w:rFonts w:ascii="Calibri" w:hAnsi="Calibri" w:cs="Calibri"/>
                <w:sz w:val="17"/>
                <w:szCs w:val="17"/>
              </w:rPr>
              <w:t>22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22F71">
              <w:rPr>
                <w:rFonts w:ascii="Calibri" w:hAnsi="Calibri" w:cs="Calibri"/>
                <w:sz w:val="17"/>
                <w:szCs w:val="17"/>
              </w:rPr>
              <w:t>0,62</w:t>
            </w:r>
          </w:p>
        </w:tc>
      </w:tr>
      <w:tr w:rsidR="0079674B" w:rsidRPr="00022F71" w:rsidTr="002E2A0E">
        <w:trPr>
          <w:trHeight w:val="20"/>
          <w:jc w:val="center"/>
        </w:trPr>
        <w:tc>
          <w:tcPr>
            <w:tcW w:w="473" w:type="dxa"/>
            <w:shd w:val="clear" w:color="auto" w:fill="FFFFFF"/>
            <w:noWrap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803" w:type="dxa"/>
            <w:shd w:val="clear" w:color="auto" w:fill="FFFFFF"/>
            <w:noWrap/>
            <w:vAlign w:val="bottom"/>
          </w:tcPr>
          <w:p w:rsidR="0079674B" w:rsidRPr="00022F71" w:rsidRDefault="0079674B" w:rsidP="00E444C5">
            <w:pPr>
              <w:ind w:firstLineChars="200" w:firstLine="340"/>
              <w:rPr>
                <w:rFonts w:ascii="Calibri" w:hAnsi="Calibri" w:cs="Calibri"/>
                <w:sz w:val="17"/>
                <w:szCs w:val="17"/>
              </w:rPr>
            </w:pPr>
            <w:r w:rsidRPr="00022F71">
              <w:rPr>
                <w:rFonts w:ascii="Calibri" w:hAnsi="Calibri" w:cs="Calibri"/>
                <w:sz w:val="17"/>
                <w:szCs w:val="17"/>
              </w:rPr>
              <w:t xml:space="preserve">Новое </w:t>
            </w:r>
            <w:proofErr w:type="spellStart"/>
            <w:r w:rsidRPr="00022F71">
              <w:rPr>
                <w:rFonts w:ascii="Calibri" w:hAnsi="Calibri" w:cs="Calibri"/>
                <w:sz w:val="17"/>
                <w:szCs w:val="17"/>
              </w:rPr>
              <w:t>Мокшино</w:t>
            </w:r>
            <w:proofErr w:type="spellEnd"/>
          </w:p>
        </w:tc>
        <w:tc>
          <w:tcPr>
            <w:tcW w:w="1110" w:type="dxa"/>
            <w:shd w:val="clear" w:color="auto" w:fill="FFFFFF"/>
            <w:noWrap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22F71">
              <w:rPr>
                <w:rFonts w:ascii="Calibri" w:hAnsi="Calibri" w:cs="Calibri"/>
                <w:sz w:val="17"/>
                <w:szCs w:val="17"/>
              </w:rPr>
              <w:t>209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22F71">
              <w:rPr>
                <w:rFonts w:ascii="Calibri" w:hAnsi="Calibri" w:cs="Calibri"/>
                <w:sz w:val="17"/>
                <w:szCs w:val="17"/>
              </w:rPr>
              <w:t>3,21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22F71">
              <w:rPr>
                <w:rFonts w:ascii="Calibri" w:hAnsi="Calibri" w:cs="Calibri"/>
                <w:sz w:val="17"/>
                <w:szCs w:val="17"/>
              </w:rPr>
              <w:t>182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22F71">
              <w:rPr>
                <w:rFonts w:ascii="Calibri" w:hAnsi="Calibri" w:cs="Calibri"/>
                <w:sz w:val="17"/>
                <w:szCs w:val="17"/>
              </w:rPr>
              <w:t>4,44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22F71">
              <w:rPr>
                <w:rFonts w:ascii="Calibri" w:hAnsi="Calibri" w:cs="Calibri"/>
                <w:sz w:val="17"/>
                <w:szCs w:val="17"/>
              </w:rPr>
              <w:t>158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9674B" w:rsidRPr="00022F71" w:rsidRDefault="0079674B" w:rsidP="002E2A0E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22F71">
              <w:rPr>
                <w:rFonts w:ascii="Calibri" w:hAnsi="Calibri" w:cs="Calibri"/>
                <w:sz w:val="17"/>
                <w:szCs w:val="17"/>
              </w:rPr>
              <w:t>4,47</w:t>
            </w:r>
          </w:p>
        </w:tc>
      </w:tr>
    </w:tbl>
    <w:p w:rsidR="0079674B" w:rsidRDefault="0079674B" w:rsidP="002109AC">
      <w:pPr>
        <w:shd w:val="clear" w:color="auto" w:fill="FFFFFF"/>
        <w:spacing w:before="326" w:line="370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 проектировании системы водоснабжения определяется требуемый расход воды для потребителей. Расход воды на хозяйственно-питьевые нужды населения зависит от степени санитарно-технического благоустройства населенного пункта и района жилой застройки.</w:t>
      </w:r>
    </w:p>
    <w:p w:rsidR="0079674B" w:rsidRDefault="0079674B" w:rsidP="002109AC">
      <w:pPr>
        <w:shd w:val="clear" w:color="auto" w:fill="FFFFFF"/>
        <w:spacing w:before="326" w:line="370" w:lineRule="exact"/>
        <w:ind w:firstLine="706"/>
        <w:jc w:val="both"/>
      </w:pPr>
      <w:r>
        <w:rPr>
          <w:b/>
          <w:bCs/>
          <w:sz w:val="28"/>
          <w:szCs w:val="28"/>
        </w:rPr>
        <w:t>1.4 Предложения по строительству, реконструкции и модернизации объектов систем водоснабжения</w:t>
      </w:r>
    </w:p>
    <w:p w:rsidR="0079674B" w:rsidRDefault="0079674B">
      <w:pPr>
        <w:shd w:val="clear" w:color="auto" w:fill="FFFFFF"/>
        <w:spacing w:line="370" w:lineRule="exact"/>
        <w:ind w:firstLine="706"/>
        <w:jc w:val="both"/>
      </w:pPr>
      <w:r>
        <w:rPr>
          <w:sz w:val="28"/>
          <w:szCs w:val="28"/>
        </w:rPr>
        <w:t xml:space="preserve">Основные направления развития водоснабжения – бесперебойное обеспечение населения </w:t>
      </w:r>
      <w:proofErr w:type="spellStart"/>
      <w:r w:rsidR="000C0DDB">
        <w:rPr>
          <w:spacing w:val="-10"/>
          <w:sz w:val="28"/>
          <w:szCs w:val="28"/>
        </w:rPr>
        <w:t>Староузеевского</w:t>
      </w:r>
      <w:proofErr w:type="spellEnd"/>
      <w:r>
        <w:rPr>
          <w:spacing w:val="-10"/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 поселения водой питьевого качества, повышение надежности систем, сокращение количества аварий на сетях, увеличение пропускной способности сетей, уменьшение потерь воды.</w:t>
      </w:r>
    </w:p>
    <w:p w:rsidR="0079674B" w:rsidRDefault="0079674B">
      <w:pPr>
        <w:shd w:val="clear" w:color="auto" w:fill="FFFFFF"/>
        <w:spacing w:line="370" w:lineRule="exact"/>
        <w:ind w:right="5" w:firstLine="706"/>
        <w:jc w:val="both"/>
      </w:pPr>
      <w:r>
        <w:rPr>
          <w:sz w:val="28"/>
          <w:szCs w:val="28"/>
        </w:rPr>
        <w:t>Водопроводные сети необходимо предусмотреть для 100%-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охвата всей территории поселения.</w:t>
      </w:r>
    </w:p>
    <w:p w:rsidR="0079674B" w:rsidRDefault="0079674B">
      <w:pPr>
        <w:shd w:val="clear" w:color="auto" w:fill="FFFFFF"/>
        <w:tabs>
          <w:tab w:val="left" w:pos="2496"/>
          <w:tab w:val="left" w:pos="4920"/>
          <w:tab w:val="left" w:pos="6773"/>
          <w:tab w:val="left" w:pos="7541"/>
          <w:tab w:val="left" w:pos="9480"/>
        </w:tabs>
        <w:spacing w:line="370" w:lineRule="exact"/>
        <w:ind w:left="706"/>
        <w:jc w:val="both"/>
      </w:pPr>
      <w:r>
        <w:rPr>
          <w:spacing w:val="-2"/>
          <w:sz w:val="28"/>
          <w:szCs w:val="28"/>
        </w:rPr>
        <w:t>Увеличение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водопотребления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планируется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>для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комфортного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и</w:t>
      </w:r>
    </w:p>
    <w:p w:rsidR="0079674B" w:rsidRDefault="0079674B">
      <w:pPr>
        <w:shd w:val="clear" w:color="auto" w:fill="FFFFFF"/>
        <w:spacing w:line="370" w:lineRule="exact"/>
        <w:jc w:val="both"/>
      </w:pPr>
      <w:r>
        <w:rPr>
          <w:sz w:val="28"/>
          <w:szCs w:val="28"/>
        </w:rPr>
        <w:t>безопасного проживания населения.</w:t>
      </w:r>
    </w:p>
    <w:p w:rsidR="0079674B" w:rsidRDefault="0079674B">
      <w:pPr>
        <w:shd w:val="clear" w:color="auto" w:fill="FFFFFF"/>
        <w:tabs>
          <w:tab w:val="left" w:pos="1258"/>
          <w:tab w:val="left" w:pos="2870"/>
          <w:tab w:val="left" w:pos="3931"/>
          <w:tab w:val="left" w:pos="5803"/>
          <w:tab w:val="left" w:pos="8203"/>
        </w:tabs>
        <w:spacing w:line="370" w:lineRule="exact"/>
        <w:ind w:left="706"/>
        <w:jc w:val="both"/>
      </w:pPr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настоящее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время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разработаны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государственные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программы:</w:t>
      </w:r>
    </w:p>
    <w:p w:rsidR="0079674B" w:rsidRDefault="0079674B">
      <w:pPr>
        <w:shd w:val="clear" w:color="auto" w:fill="FFFFFF"/>
        <w:spacing w:line="370" w:lineRule="exact"/>
        <w:jc w:val="both"/>
      </w:pPr>
      <w:r>
        <w:rPr>
          <w:sz w:val="28"/>
          <w:szCs w:val="28"/>
        </w:rPr>
        <w:t>Государственная программа «Чистая вода» для обеспечения населения чистой питьевой водой.</w:t>
      </w:r>
    </w:p>
    <w:p w:rsidR="0079674B" w:rsidRDefault="0079674B">
      <w:pPr>
        <w:shd w:val="clear" w:color="auto" w:fill="FFFFFF"/>
        <w:spacing w:line="370" w:lineRule="exact"/>
        <w:ind w:right="10" w:firstLine="706"/>
        <w:jc w:val="both"/>
      </w:pPr>
      <w:r>
        <w:rPr>
          <w:sz w:val="28"/>
          <w:szCs w:val="28"/>
        </w:rPr>
        <w:t>Выполнение мероприятий, заложенных в программы, позволит создать систему эффективного управления в секторе водоснабжения:</w:t>
      </w:r>
    </w:p>
    <w:p w:rsidR="0079674B" w:rsidRDefault="0079674B">
      <w:pPr>
        <w:shd w:val="clear" w:color="auto" w:fill="FFFFFF"/>
        <w:tabs>
          <w:tab w:val="left" w:pos="955"/>
        </w:tabs>
        <w:spacing w:line="370" w:lineRule="exact"/>
        <w:ind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обеспечение долгосрочного финансирования и привлечение частных инвестиций на основе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частных инвестиций и механизма инвестиционных фондов;</w:t>
      </w:r>
    </w:p>
    <w:p w:rsidR="0079674B" w:rsidRDefault="0079674B" w:rsidP="00B11D09">
      <w:pPr>
        <w:numPr>
          <w:ilvl w:val="0"/>
          <w:numId w:val="7"/>
        </w:numPr>
        <w:shd w:val="clear" w:color="auto" w:fill="FFFFFF"/>
        <w:tabs>
          <w:tab w:val="left" w:pos="1133"/>
          <w:tab w:val="left" w:pos="3475"/>
          <w:tab w:val="left" w:pos="5443"/>
          <w:tab w:val="left" w:pos="7651"/>
        </w:tabs>
        <w:spacing w:line="370" w:lineRule="exact"/>
        <w:ind w:right="10" w:firstLine="70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стимулирование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производства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отечественного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инновационного </w:t>
      </w:r>
      <w:r>
        <w:rPr>
          <w:sz w:val="28"/>
          <w:szCs w:val="28"/>
        </w:rPr>
        <w:t>оборудования;</w:t>
      </w:r>
    </w:p>
    <w:p w:rsidR="0079674B" w:rsidRDefault="0079674B" w:rsidP="00B11D09">
      <w:pPr>
        <w:numPr>
          <w:ilvl w:val="0"/>
          <w:numId w:val="7"/>
        </w:numPr>
        <w:shd w:val="clear" w:color="auto" w:fill="FFFFFF"/>
        <w:tabs>
          <w:tab w:val="left" w:pos="1133"/>
        </w:tabs>
        <w:spacing w:line="370" w:lineRule="exact"/>
        <w:ind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региональных и местных программ в секторе водоснабжения;</w:t>
      </w:r>
    </w:p>
    <w:p w:rsidR="0079674B" w:rsidRDefault="0079674B">
      <w:pPr>
        <w:shd w:val="clear" w:color="auto" w:fill="FFFFFF"/>
        <w:tabs>
          <w:tab w:val="left" w:pos="1181"/>
          <w:tab w:val="left" w:pos="2981"/>
          <w:tab w:val="left" w:pos="4930"/>
          <w:tab w:val="left" w:pos="5597"/>
          <w:tab w:val="left" w:pos="8026"/>
        </w:tabs>
        <w:spacing w:line="370" w:lineRule="exact"/>
        <w:ind w:right="5" w:firstLine="706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реализацию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мероприятий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стимулированию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производства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инновационного отечественного оборудования в сфере водоснабжения;</w:t>
      </w:r>
    </w:p>
    <w:p w:rsidR="0079674B" w:rsidRDefault="0079674B">
      <w:pPr>
        <w:shd w:val="clear" w:color="auto" w:fill="FFFFFF"/>
        <w:tabs>
          <w:tab w:val="left" w:pos="907"/>
        </w:tabs>
        <w:spacing w:line="370" w:lineRule="exact"/>
        <w:ind w:right="10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реализацию программ обеспечения чистой питьевой водой важнейших</w:t>
      </w:r>
      <w:r>
        <w:rPr>
          <w:sz w:val="28"/>
          <w:szCs w:val="28"/>
        </w:rPr>
        <w:br/>
        <w:t>объектов социальной инфраструктуры.</w:t>
      </w:r>
    </w:p>
    <w:p w:rsidR="0079674B" w:rsidRDefault="0079674B">
      <w:pPr>
        <w:shd w:val="clear" w:color="auto" w:fill="FFFFFF"/>
        <w:spacing w:line="370" w:lineRule="exact"/>
        <w:ind w:right="5" w:firstLine="706"/>
        <w:jc w:val="both"/>
      </w:pPr>
      <w:r>
        <w:rPr>
          <w:sz w:val="28"/>
          <w:szCs w:val="28"/>
        </w:rPr>
        <w:t>В рамках реализации концепции развития поселения предусматривается выполнение следующих мероприятий:</w:t>
      </w:r>
    </w:p>
    <w:p w:rsidR="0079674B" w:rsidRDefault="0079674B">
      <w:pPr>
        <w:shd w:val="clear" w:color="auto" w:fill="FFFFFF"/>
        <w:tabs>
          <w:tab w:val="left" w:pos="1094"/>
        </w:tabs>
        <w:spacing w:line="370" w:lineRule="exact"/>
        <w:ind w:right="10" w:firstLine="706"/>
        <w:jc w:val="both"/>
      </w:pPr>
      <w:r>
        <w:rPr>
          <w:spacing w:val="-1"/>
          <w:sz w:val="28"/>
          <w:szCs w:val="28"/>
        </w:rPr>
        <w:t>1.</w:t>
      </w:r>
      <w:r>
        <w:rPr>
          <w:sz w:val="28"/>
          <w:szCs w:val="28"/>
        </w:rPr>
        <w:tab/>
        <w:t>корректировка качества питьевого водоснабжения, в том числе с</w:t>
      </w:r>
      <w:r>
        <w:rPr>
          <w:sz w:val="28"/>
          <w:szCs w:val="28"/>
        </w:rPr>
        <w:br/>
        <w:t>использованием технологических приемов направленных в первую очередь на</w:t>
      </w:r>
      <w:r>
        <w:rPr>
          <w:sz w:val="28"/>
          <w:szCs w:val="28"/>
        </w:rPr>
        <w:br/>
        <w:t xml:space="preserve">обеззараживание, обезжелезивание, </w:t>
      </w:r>
      <w:proofErr w:type="spellStart"/>
      <w:r>
        <w:rPr>
          <w:sz w:val="28"/>
          <w:szCs w:val="28"/>
        </w:rPr>
        <w:t>деманганацию</w:t>
      </w:r>
      <w:proofErr w:type="spellEnd"/>
      <w:r>
        <w:rPr>
          <w:sz w:val="28"/>
          <w:szCs w:val="28"/>
        </w:rPr>
        <w:t xml:space="preserve"> и умягчение воды;</w:t>
      </w:r>
    </w:p>
    <w:p w:rsidR="0079674B" w:rsidRDefault="0079674B">
      <w:pPr>
        <w:shd w:val="clear" w:color="auto" w:fill="FFFFFF"/>
        <w:tabs>
          <w:tab w:val="left" w:pos="1022"/>
        </w:tabs>
        <w:spacing w:line="370" w:lineRule="exact"/>
        <w:ind w:right="10" w:firstLine="706"/>
        <w:jc w:val="both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  <w:t>реконструкция и замена сетей водоснабжения с применением труб из</w:t>
      </w:r>
      <w:r>
        <w:rPr>
          <w:sz w:val="28"/>
          <w:szCs w:val="28"/>
        </w:rPr>
        <w:br/>
        <w:t>современных материалов на основе современных технологий до 2020г;</w:t>
      </w:r>
    </w:p>
    <w:p w:rsidR="0079674B" w:rsidRDefault="0079674B">
      <w:pPr>
        <w:shd w:val="clear" w:color="auto" w:fill="FFFFFF"/>
        <w:tabs>
          <w:tab w:val="left" w:pos="1200"/>
        </w:tabs>
        <w:spacing w:line="370" w:lineRule="exact"/>
        <w:ind w:right="10" w:firstLine="706"/>
        <w:jc w:val="both"/>
      </w:pPr>
      <w:r>
        <w:rPr>
          <w:spacing w:val="-1"/>
          <w:sz w:val="28"/>
          <w:szCs w:val="28"/>
        </w:rPr>
        <w:t>3.</w:t>
      </w:r>
      <w:r>
        <w:rPr>
          <w:sz w:val="28"/>
          <w:szCs w:val="28"/>
        </w:rPr>
        <w:tab/>
        <w:t>строительство сетей водоснабжения с применением труб из</w:t>
      </w:r>
      <w:r>
        <w:rPr>
          <w:sz w:val="28"/>
          <w:szCs w:val="28"/>
        </w:rPr>
        <w:br/>
        <w:t>современных материалов на основе современных технологий до 2030г;</w:t>
      </w:r>
    </w:p>
    <w:p w:rsidR="0079674B" w:rsidRDefault="0079674B">
      <w:pPr>
        <w:shd w:val="clear" w:color="auto" w:fill="FFFFFF"/>
        <w:tabs>
          <w:tab w:val="left" w:pos="1080"/>
        </w:tabs>
        <w:spacing w:line="370" w:lineRule="exact"/>
        <w:ind w:right="10" w:firstLine="706"/>
        <w:jc w:val="both"/>
      </w:pPr>
      <w:r>
        <w:rPr>
          <w:spacing w:val="-1"/>
          <w:sz w:val="28"/>
          <w:szCs w:val="28"/>
        </w:rPr>
        <w:t>4.</w:t>
      </w:r>
      <w:r>
        <w:rPr>
          <w:sz w:val="28"/>
          <w:szCs w:val="28"/>
        </w:rPr>
        <w:tab/>
        <w:t>Оснащение приборами учета водонапорных башен и артезианских</w:t>
      </w:r>
      <w:r>
        <w:rPr>
          <w:sz w:val="28"/>
          <w:szCs w:val="28"/>
        </w:rPr>
        <w:br/>
        <w:t>скважин, внедрение системы диспетчеризации.</w:t>
      </w:r>
    </w:p>
    <w:p w:rsidR="0079674B" w:rsidRDefault="0079674B">
      <w:pPr>
        <w:shd w:val="clear" w:color="auto" w:fill="FFFFFF"/>
        <w:spacing w:before="370" w:line="370" w:lineRule="exact"/>
        <w:ind w:right="5" w:firstLine="706"/>
        <w:jc w:val="both"/>
      </w:pPr>
      <w:r>
        <w:rPr>
          <w:b/>
          <w:bCs/>
          <w:sz w:val="28"/>
          <w:szCs w:val="28"/>
        </w:rPr>
        <w:t>1.5. 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79674B" w:rsidRDefault="0079674B">
      <w:pPr>
        <w:shd w:val="clear" w:color="auto" w:fill="FFFFFF"/>
        <w:spacing w:line="370" w:lineRule="exact"/>
        <w:ind w:firstLine="706"/>
        <w:jc w:val="both"/>
      </w:pPr>
      <w:r>
        <w:rPr>
          <w:sz w:val="28"/>
          <w:szCs w:val="28"/>
        </w:rPr>
        <w:t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</w:t>
      </w:r>
    </w:p>
    <w:p w:rsidR="0079674B" w:rsidRDefault="0079674B">
      <w:pPr>
        <w:shd w:val="clear" w:color="auto" w:fill="FFFFFF"/>
        <w:spacing w:line="370" w:lineRule="exact"/>
        <w:ind w:right="5" w:firstLine="706"/>
        <w:jc w:val="both"/>
      </w:pPr>
      <w:r>
        <w:rPr>
          <w:sz w:val="28"/>
          <w:szCs w:val="28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79674B" w:rsidRDefault="0079674B">
      <w:pPr>
        <w:shd w:val="clear" w:color="auto" w:fill="FFFFFF"/>
        <w:spacing w:line="370" w:lineRule="exact"/>
        <w:ind w:right="10" w:firstLine="706"/>
        <w:jc w:val="both"/>
      </w:pPr>
      <w:r>
        <w:rPr>
          <w:sz w:val="28"/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79674B" w:rsidRDefault="0079674B">
      <w:pPr>
        <w:shd w:val="clear" w:color="auto" w:fill="FFFFFF"/>
        <w:spacing w:line="370" w:lineRule="exact"/>
        <w:ind w:right="5" w:firstLine="706"/>
        <w:jc w:val="both"/>
      </w:pPr>
      <w:proofErr w:type="gramStart"/>
      <w:r>
        <w:rPr>
          <w:sz w:val="28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</w:t>
      </w:r>
      <w:proofErr w:type="gramEnd"/>
      <w:r>
        <w:rPr>
          <w:sz w:val="28"/>
          <w:szCs w:val="28"/>
        </w:rPr>
        <w:t xml:space="preserve"> 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79674B" w:rsidRDefault="0079674B" w:rsidP="002109AC">
      <w:pPr>
        <w:shd w:val="clear" w:color="auto" w:fill="FFFFFF"/>
        <w:spacing w:line="370" w:lineRule="exact"/>
        <w:ind w:left="706"/>
        <w:jc w:val="both"/>
      </w:pPr>
      <w:r>
        <w:rPr>
          <w:spacing w:val="-12"/>
          <w:sz w:val="28"/>
          <w:szCs w:val="28"/>
        </w:rPr>
        <w:t>Ориентировочная       стоимость       строительства       зданий       и       сооружений</w:t>
      </w:r>
    </w:p>
    <w:p w:rsidR="0079674B" w:rsidRDefault="0079674B" w:rsidP="002109AC">
      <w:pPr>
        <w:shd w:val="clear" w:color="auto" w:fill="FFFFFF"/>
        <w:spacing w:line="370" w:lineRule="exact"/>
        <w:jc w:val="both"/>
      </w:pPr>
      <w:proofErr w:type="gramStart"/>
      <w:r>
        <w:rPr>
          <w:spacing w:val="-6"/>
          <w:sz w:val="28"/>
          <w:szCs w:val="28"/>
        </w:rPr>
        <w:t>определена</w:t>
      </w:r>
      <w:proofErr w:type="gramEnd"/>
      <w:r>
        <w:rPr>
          <w:spacing w:val="-6"/>
          <w:sz w:val="28"/>
          <w:szCs w:val="28"/>
        </w:rPr>
        <w:t xml:space="preserve">   по   проектам   объектов-аналогов,   Каталогам   проектов   повторного</w:t>
      </w:r>
    </w:p>
    <w:p w:rsidR="0079674B" w:rsidRDefault="0079674B" w:rsidP="002109AC">
      <w:pPr>
        <w:shd w:val="clear" w:color="auto" w:fill="FFFFFF"/>
        <w:spacing w:line="370" w:lineRule="exact"/>
        <w:jc w:val="both"/>
      </w:pPr>
      <w:r>
        <w:rPr>
          <w:spacing w:val="-14"/>
          <w:sz w:val="28"/>
          <w:szCs w:val="28"/>
        </w:rPr>
        <w:lastRenderedPageBreak/>
        <w:t xml:space="preserve">применения        для        строительства        объектов        </w:t>
      </w:r>
      <w:proofErr w:type="gramStart"/>
      <w:r>
        <w:rPr>
          <w:spacing w:val="-14"/>
          <w:sz w:val="28"/>
          <w:szCs w:val="28"/>
        </w:rPr>
        <w:t>социальной</w:t>
      </w:r>
      <w:proofErr w:type="gramEnd"/>
      <w:r>
        <w:rPr>
          <w:spacing w:val="-14"/>
          <w:sz w:val="28"/>
          <w:szCs w:val="28"/>
        </w:rPr>
        <w:t xml:space="preserve">        и        инженерной</w:t>
      </w:r>
    </w:p>
    <w:p w:rsidR="0079674B" w:rsidRDefault="0079674B" w:rsidP="002109AC">
      <w:pPr>
        <w:shd w:val="clear" w:color="auto" w:fill="FFFFFF"/>
        <w:tabs>
          <w:tab w:val="left" w:pos="2510"/>
        </w:tabs>
        <w:spacing w:line="370" w:lineRule="exact"/>
        <w:jc w:val="both"/>
      </w:pPr>
      <w:r>
        <w:rPr>
          <w:spacing w:val="-2"/>
          <w:sz w:val="28"/>
          <w:szCs w:val="28"/>
        </w:rPr>
        <w:t>инфраструктур,</w:t>
      </w:r>
      <w:r>
        <w:rPr>
          <w:rFonts w:ascii="Arial" w:cs="Arial"/>
          <w:sz w:val="28"/>
          <w:szCs w:val="28"/>
        </w:rPr>
        <w:tab/>
      </w:r>
      <w:r>
        <w:rPr>
          <w:spacing w:val="-13"/>
          <w:sz w:val="28"/>
          <w:szCs w:val="28"/>
        </w:rPr>
        <w:t xml:space="preserve">Укрупненным       нормативам        цены        строительства       </w:t>
      </w:r>
      <w:proofErr w:type="gramStart"/>
      <w:r>
        <w:rPr>
          <w:spacing w:val="-13"/>
          <w:sz w:val="28"/>
          <w:szCs w:val="28"/>
        </w:rPr>
        <w:t>для</w:t>
      </w:r>
      <w:proofErr w:type="gramEnd"/>
    </w:p>
    <w:p w:rsidR="0079674B" w:rsidRDefault="0079674B" w:rsidP="002109AC">
      <w:pPr>
        <w:shd w:val="clear" w:color="auto" w:fill="FFFFFF"/>
        <w:spacing w:line="370" w:lineRule="exact"/>
        <w:jc w:val="both"/>
      </w:pPr>
      <w:r>
        <w:rPr>
          <w:sz w:val="28"/>
          <w:szCs w:val="28"/>
        </w:rPr>
        <w:t xml:space="preserve">применения в 2012, изданным Министерством регионального развития РФ, по существующим сборникам ФЕР в ценах и нормах 2001 года, а также с </w:t>
      </w:r>
      <w:r>
        <w:rPr>
          <w:spacing w:val="-1"/>
          <w:sz w:val="28"/>
          <w:szCs w:val="28"/>
        </w:rPr>
        <w:t xml:space="preserve">использованием сборников УПВС в ценах и нормах 1969 года. Стоимость работ </w:t>
      </w:r>
      <w:r>
        <w:rPr>
          <w:sz w:val="28"/>
          <w:szCs w:val="28"/>
        </w:rPr>
        <w:t xml:space="preserve">пересчитана в цены 2013 года с коэффициентами согласно: - Постановлению № 94 от 11.05.1983г. Государственного комитета СССР по делам строительства;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исьму № 14-Д от 06.09.1990г. Государственного комитета СССР по делам </w:t>
      </w:r>
      <w:r>
        <w:rPr>
          <w:spacing w:val="-1"/>
          <w:sz w:val="28"/>
          <w:szCs w:val="28"/>
        </w:rPr>
        <w:t xml:space="preserve">строительства; - Письму № 15-149/6 от 24.09.1990г. Государственного комитета </w:t>
      </w:r>
      <w:r>
        <w:rPr>
          <w:sz w:val="28"/>
          <w:szCs w:val="28"/>
        </w:rPr>
        <w:t>РСФСР по делам строительства; - Письму № 2836-ИП/12/ГС от 03.12.2012г. Министерства регионального развития Российской Федерации; - Письму № 21790-АК/Д03 от 05.10.2011г. Министерства регионального развития Российской Федерации.</w:t>
      </w:r>
    </w:p>
    <w:p w:rsidR="0079674B" w:rsidRDefault="0079674B" w:rsidP="002109AC">
      <w:pPr>
        <w:shd w:val="clear" w:color="auto" w:fill="FFFFFF"/>
        <w:tabs>
          <w:tab w:val="left" w:pos="1776"/>
          <w:tab w:val="left" w:pos="2443"/>
          <w:tab w:val="left" w:pos="3394"/>
          <w:tab w:val="left" w:pos="3931"/>
          <w:tab w:val="left" w:pos="5246"/>
          <w:tab w:val="left" w:pos="5765"/>
          <w:tab w:val="left" w:pos="7733"/>
          <w:tab w:val="left" w:pos="8246"/>
        </w:tabs>
        <w:spacing w:line="370" w:lineRule="exact"/>
        <w:ind w:firstLine="706"/>
        <w:jc w:val="both"/>
      </w:pPr>
      <w:r>
        <w:rPr>
          <w:sz w:val="28"/>
          <w:szCs w:val="28"/>
        </w:rPr>
        <w:t>Расчетная стоимость мероприятий приводится по этапам реализации, приведенным в Схеме водоснабжения и водоотведения, с учетом индексо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дефляторов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до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2"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2"/>
          <w:sz w:val="28"/>
          <w:szCs w:val="28"/>
        </w:rPr>
        <w:t>2030</w:t>
      </w:r>
      <w:r>
        <w:rPr>
          <w:spacing w:val="-2"/>
          <w:sz w:val="28"/>
          <w:szCs w:val="28"/>
        </w:rPr>
        <w:t>г.г.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соответствии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указаниями</w:t>
      </w:r>
    </w:p>
    <w:p w:rsidR="0079674B" w:rsidRDefault="0079674B" w:rsidP="002109AC">
      <w:pPr>
        <w:shd w:val="clear" w:color="auto" w:fill="FFFFFF"/>
        <w:spacing w:line="370" w:lineRule="exact"/>
        <w:ind w:right="5"/>
        <w:jc w:val="both"/>
      </w:pPr>
      <w:r>
        <w:rPr>
          <w:sz w:val="28"/>
          <w:szCs w:val="28"/>
        </w:rPr>
        <w:t>Минэкономразвития РФ Письмо № 21790-АК/Д03 от 05.10.2011г. "Об индексах цен и индексах-дефляторах для прогнозирования цен".</w:t>
      </w:r>
    </w:p>
    <w:p w:rsidR="0079674B" w:rsidRDefault="0079674B" w:rsidP="002109AC">
      <w:pPr>
        <w:shd w:val="clear" w:color="auto" w:fill="FFFFFF"/>
        <w:spacing w:line="370" w:lineRule="exact"/>
        <w:ind w:right="5" w:firstLine="706"/>
        <w:jc w:val="both"/>
      </w:pPr>
      <w:r>
        <w:rPr>
          <w:sz w:val="28"/>
          <w:szCs w:val="28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>
        <w:rPr>
          <w:sz w:val="28"/>
          <w:szCs w:val="28"/>
        </w:rPr>
        <w:t>предпроектной</w:t>
      </w:r>
      <w:proofErr w:type="spellEnd"/>
      <w:r>
        <w:rPr>
          <w:sz w:val="28"/>
          <w:szCs w:val="28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79674B" w:rsidRDefault="0079674B">
      <w:pPr>
        <w:shd w:val="clear" w:color="auto" w:fill="FFFFFF"/>
        <w:spacing w:line="370" w:lineRule="exact"/>
        <w:ind w:left="706"/>
      </w:pPr>
      <w:r>
        <w:rPr>
          <w:sz w:val="28"/>
          <w:szCs w:val="28"/>
        </w:rPr>
        <w:t>В расчетах не учитывались:</w:t>
      </w:r>
    </w:p>
    <w:p w:rsidR="0079674B" w:rsidRDefault="0079674B" w:rsidP="00B11D09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70" w:lineRule="exact"/>
        <w:ind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79674B" w:rsidRDefault="0079674B" w:rsidP="00B11D09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70" w:lineRule="exact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79674B" w:rsidRDefault="0079674B" w:rsidP="00B11D09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70" w:lineRule="exact"/>
        <w:ind w:right="5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стоимость мероприятий по сносу и демонтажу зданий и сооружений </w:t>
      </w:r>
      <w:r>
        <w:rPr>
          <w:sz w:val="28"/>
          <w:szCs w:val="28"/>
        </w:rPr>
        <w:t>на территориях строительства;</w:t>
      </w:r>
    </w:p>
    <w:p w:rsidR="0079674B" w:rsidRDefault="0079674B" w:rsidP="00B11D09">
      <w:pPr>
        <w:numPr>
          <w:ilvl w:val="0"/>
          <w:numId w:val="8"/>
        </w:numPr>
        <w:shd w:val="clear" w:color="auto" w:fill="FFFFFF"/>
        <w:tabs>
          <w:tab w:val="left" w:pos="1416"/>
          <w:tab w:val="left" w:pos="3014"/>
          <w:tab w:val="left" w:pos="4958"/>
          <w:tab w:val="left" w:pos="5621"/>
          <w:tab w:val="left" w:pos="7795"/>
        </w:tabs>
        <w:spacing w:line="370" w:lineRule="exact"/>
        <w:ind w:right="10" w:firstLine="70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стоимость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мероприятий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реконструкции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существующих </w:t>
      </w:r>
      <w:r>
        <w:rPr>
          <w:sz w:val="28"/>
          <w:szCs w:val="28"/>
        </w:rPr>
        <w:t>объектов;</w:t>
      </w:r>
    </w:p>
    <w:p w:rsidR="0079674B" w:rsidRDefault="0079674B" w:rsidP="00B11D09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70" w:lineRule="exact"/>
        <w:ind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оснащение необходимым оборудованием и благоустройство прилегающей территории;</w:t>
      </w:r>
    </w:p>
    <w:p w:rsidR="0079674B" w:rsidRDefault="0079674B" w:rsidP="00B11D09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70" w:lineRule="exact"/>
        <w:ind w:left="706"/>
        <w:rPr>
          <w:sz w:val="28"/>
          <w:szCs w:val="28"/>
        </w:rPr>
      </w:pPr>
      <w:r>
        <w:rPr>
          <w:sz w:val="28"/>
          <w:szCs w:val="28"/>
        </w:rPr>
        <w:t>особенности территории строительства.</w:t>
      </w:r>
    </w:p>
    <w:p w:rsidR="0079674B" w:rsidRDefault="0079674B">
      <w:pPr>
        <w:shd w:val="clear" w:color="auto" w:fill="FFFFFF"/>
        <w:spacing w:line="370" w:lineRule="exact"/>
        <w:ind w:left="706"/>
      </w:pPr>
      <w:r>
        <w:rPr>
          <w:spacing w:val="-4"/>
          <w:sz w:val="28"/>
          <w:szCs w:val="28"/>
        </w:rPr>
        <w:lastRenderedPageBreak/>
        <w:t xml:space="preserve">Результаты  расчетов  (сводная  ведомость  стоимости  работ)   приведены  </w:t>
      </w:r>
      <w:proofErr w:type="gramStart"/>
      <w:r>
        <w:rPr>
          <w:spacing w:val="-4"/>
          <w:sz w:val="28"/>
          <w:szCs w:val="28"/>
        </w:rPr>
        <w:t>в</w:t>
      </w:r>
      <w:proofErr w:type="gramEnd"/>
    </w:p>
    <w:p w:rsidR="0079674B" w:rsidRDefault="0079674B">
      <w:pPr>
        <w:shd w:val="clear" w:color="auto" w:fill="FFFFFF"/>
        <w:spacing w:line="370" w:lineRule="exact"/>
      </w:pPr>
      <w:proofErr w:type="gramStart"/>
      <w:r>
        <w:rPr>
          <w:b/>
          <w:bCs/>
          <w:sz w:val="28"/>
          <w:szCs w:val="28"/>
        </w:rPr>
        <w:t>Приложении</w:t>
      </w:r>
      <w:proofErr w:type="gramEnd"/>
      <w:r>
        <w:rPr>
          <w:b/>
          <w:bCs/>
          <w:sz w:val="28"/>
          <w:szCs w:val="28"/>
        </w:rPr>
        <w:t xml:space="preserve"> №3.</w:t>
      </w:r>
    </w:p>
    <w:p w:rsidR="0079674B" w:rsidRDefault="0079674B">
      <w:pPr>
        <w:shd w:val="clear" w:color="auto" w:fill="FFFFFF"/>
        <w:spacing w:line="370" w:lineRule="exact"/>
        <w:ind w:left="706"/>
        <w:rPr>
          <w:b/>
          <w:bCs/>
          <w:sz w:val="28"/>
          <w:szCs w:val="28"/>
        </w:rPr>
      </w:pPr>
    </w:p>
    <w:p w:rsidR="0079674B" w:rsidRDefault="0079674B">
      <w:pPr>
        <w:shd w:val="clear" w:color="auto" w:fill="FFFFFF"/>
        <w:spacing w:line="370" w:lineRule="exact"/>
        <w:ind w:left="706"/>
      </w:pPr>
      <w:r>
        <w:rPr>
          <w:b/>
          <w:bCs/>
          <w:sz w:val="28"/>
          <w:szCs w:val="28"/>
        </w:rPr>
        <w:t>Глава 2. Схема водоотведения.</w:t>
      </w:r>
    </w:p>
    <w:p w:rsidR="0079674B" w:rsidRDefault="0079674B">
      <w:pPr>
        <w:shd w:val="clear" w:color="auto" w:fill="FFFFFF"/>
        <w:tabs>
          <w:tab w:val="left" w:pos="1560"/>
          <w:tab w:val="left" w:pos="4013"/>
          <w:tab w:val="left" w:pos="5890"/>
          <w:tab w:val="left" w:pos="6542"/>
          <w:tab w:val="left" w:pos="7771"/>
        </w:tabs>
        <w:spacing w:line="370" w:lineRule="exact"/>
        <w:ind w:firstLine="706"/>
        <w:jc w:val="both"/>
      </w:pPr>
      <w:r>
        <w:rPr>
          <w:b/>
          <w:bCs/>
          <w:spacing w:val="-2"/>
          <w:sz w:val="28"/>
          <w:szCs w:val="28"/>
        </w:rPr>
        <w:t>2.1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Существующее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положение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в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сфере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водоотведения</w:t>
      </w:r>
      <w:r>
        <w:rPr>
          <w:b/>
          <w:bCs/>
          <w:spacing w:val="-2"/>
          <w:sz w:val="28"/>
          <w:szCs w:val="28"/>
        </w:rPr>
        <w:br/>
      </w:r>
      <w:proofErr w:type="spellStart"/>
      <w:r w:rsidR="000C0DDB" w:rsidRPr="000C0DDB">
        <w:rPr>
          <w:b/>
          <w:sz w:val="28"/>
          <w:szCs w:val="28"/>
        </w:rPr>
        <w:t>Староузеевского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поселения.</w:t>
      </w:r>
    </w:p>
    <w:p w:rsidR="0079674B" w:rsidRDefault="0079674B">
      <w:pPr>
        <w:shd w:val="clear" w:color="auto" w:fill="FFFFFF"/>
        <w:spacing w:line="370" w:lineRule="exact"/>
        <w:ind w:firstLine="706"/>
        <w:jc w:val="both"/>
      </w:pPr>
      <w:r>
        <w:rPr>
          <w:sz w:val="28"/>
          <w:szCs w:val="28"/>
        </w:rPr>
        <w:t xml:space="preserve">В настоящее время территория </w:t>
      </w:r>
      <w:proofErr w:type="spellStart"/>
      <w:r w:rsidR="000C0DDB">
        <w:rPr>
          <w:sz w:val="28"/>
          <w:szCs w:val="28"/>
        </w:rPr>
        <w:t>Староузеевского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неканализованна</w:t>
      </w:r>
      <w:proofErr w:type="spellEnd"/>
      <w:r>
        <w:rPr>
          <w:sz w:val="28"/>
          <w:szCs w:val="28"/>
        </w:rPr>
        <w:t xml:space="preserve">. Поселения не имеют централизованного отвода бытовых и производственных сточных вод. Жители пользуются выгребами или </w:t>
      </w:r>
      <w:r>
        <w:rPr>
          <w:spacing w:val="-1"/>
          <w:sz w:val="28"/>
          <w:szCs w:val="28"/>
        </w:rPr>
        <w:t xml:space="preserve">надворными уборными, которые имеют недостаточную степень гидроизоляции, </w:t>
      </w:r>
      <w:r>
        <w:rPr>
          <w:sz w:val="28"/>
          <w:szCs w:val="28"/>
        </w:rPr>
        <w:t>что приводит к загрязнению территории.</w:t>
      </w:r>
    </w:p>
    <w:p w:rsidR="0079674B" w:rsidRDefault="0079674B">
      <w:pPr>
        <w:shd w:val="clear" w:color="auto" w:fill="FFFFFF"/>
        <w:spacing w:line="370" w:lineRule="exact"/>
        <w:ind w:right="10" w:firstLine="706"/>
        <w:jc w:val="both"/>
      </w:pPr>
      <w:r>
        <w:rPr>
          <w:sz w:val="28"/>
          <w:szCs w:val="28"/>
        </w:rPr>
        <w:t>На территории поселения ливневая канализация отсутствует. Отвод дождевых и талых вод не регулируется и осуществляется в пониженные места существующего рельефа.</w:t>
      </w:r>
    </w:p>
    <w:p w:rsidR="0079674B" w:rsidRDefault="0079674B">
      <w:pPr>
        <w:shd w:val="clear" w:color="auto" w:fill="FFFFFF"/>
        <w:tabs>
          <w:tab w:val="left" w:pos="1128"/>
        </w:tabs>
        <w:spacing w:before="355"/>
        <w:ind w:left="706"/>
      </w:pPr>
      <w:r>
        <w:rPr>
          <w:b/>
          <w:bCs/>
          <w:spacing w:val="-2"/>
          <w:sz w:val="28"/>
          <w:szCs w:val="28"/>
        </w:rPr>
        <w:t>2.2</w:t>
      </w:r>
      <w:r>
        <w:rPr>
          <w:b/>
          <w:bCs/>
          <w:sz w:val="28"/>
          <w:szCs w:val="28"/>
        </w:rPr>
        <w:tab/>
        <w:t>Проектные предложения</w:t>
      </w:r>
    </w:p>
    <w:p w:rsidR="0079674B" w:rsidRDefault="0079674B" w:rsidP="002109AC">
      <w:pPr>
        <w:shd w:val="clear" w:color="auto" w:fill="FFFFFF"/>
        <w:spacing w:line="370" w:lineRule="exact"/>
        <w:ind w:firstLine="706"/>
        <w:jc w:val="both"/>
      </w:pPr>
      <w:r>
        <w:rPr>
          <w:sz w:val="28"/>
          <w:szCs w:val="28"/>
        </w:rPr>
        <w:t xml:space="preserve">Нормы водоотведения от населения согласно СП 32.13330.2012 «Канализация. Наружные сети и сооружения» принимаются </w:t>
      </w:r>
      <w:proofErr w:type="gramStart"/>
      <w:r>
        <w:rPr>
          <w:sz w:val="28"/>
          <w:szCs w:val="28"/>
        </w:rPr>
        <w:t>равными</w:t>
      </w:r>
      <w:proofErr w:type="gramEnd"/>
      <w:r>
        <w:rPr>
          <w:sz w:val="28"/>
          <w:szCs w:val="28"/>
        </w:rPr>
        <w:t xml:space="preserve"> нормам </w:t>
      </w:r>
      <w:r>
        <w:rPr>
          <w:spacing w:val="-1"/>
          <w:sz w:val="28"/>
          <w:szCs w:val="28"/>
        </w:rPr>
        <w:t xml:space="preserve">водопотребления, без учета расходов воды на восстановление пожарного запаса </w:t>
      </w:r>
      <w:r>
        <w:rPr>
          <w:sz w:val="28"/>
          <w:szCs w:val="28"/>
        </w:rPr>
        <w:t>и полив территории, с учетом коэффициента суточной неравномерности.</w:t>
      </w:r>
    </w:p>
    <w:p w:rsidR="0079674B" w:rsidRDefault="0079674B">
      <w:pPr>
        <w:shd w:val="clear" w:color="auto" w:fill="FFFFFF"/>
        <w:spacing w:before="197" w:line="370" w:lineRule="exact"/>
        <w:ind w:right="10" w:firstLine="706"/>
        <w:jc w:val="both"/>
      </w:pPr>
      <w:r>
        <w:rPr>
          <w:sz w:val="28"/>
          <w:szCs w:val="28"/>
        </w:rPr>
        <w:t xml:space="preserve">Исходя из изложенного в плане водоснабжения, необходимо предусмотреть: проведение мероприятий по снижению водоотведения за счет введения систем оборотного водоснабжения, создания бессточных производств и </w:t>
      </w:r>
      <w:proofErr w:type="spellStart"/>
      <w:r>
        <w:rPr>
          <w:sz w:val="28"/>
          <w:szCs w:val="28"/>
        </w:rPr>
        <w:t>водосберегающих</w:t>
      </w:r>
      <w:proofErr w:type="spellEnd"/>
      <w:r>
        <w:rPr>
          <w:sz w:val="28"/>
          <w:szCs w:val="28"/>
        </w:rPr>
        <w:t xml:space="preserve"> технологий.</w:t>
      </w:r>
    </w:p>
    <w:p w:rsidR="0079674B" w:rsidRDefault="0079674B">
      <w:pPr>
        <w:shd w:val="clear" w:color="auto" w:fill="FFFFFF"/>
        <w:spacing w:before="197" w:line="370" w:lineRule="exact"/>
        <w:ind w:right="10" w:firstLine="778"/>
        <w:jc w:val="both"/>
      </w:pPr>
      <w:r>
        <w:rPr>
          <w:spacing w:val="-8"/>
          <w:sz w:val="28"/>
          <w:szCs w:val="28"/>
        </w:rPr>
        <w:t xml:space="preserve">Строительство   централизованных   систем   в   малых   населенных   пунктах </w:t>
      </w:r>
      <w:r>
        <w:rPr>
          <w:sz w:val="28"/>
          <w:szCs w:val="28"/>
        </w:rPr>
        <w:t>экономически невыгодно:</w:t>
      </w:r>
    </w:p>
    <w:p w:rsidR="0079674B" w:rsidRDefault="0079674B" w:rsidP="00B11D09">
      <w:pPr>
        <w:numPr>
          <w:ilvl w:val="0"/>
          <w:numId w:val="9"/>
        </w:numPr>
        <w:shd w:val="clear" w:color="auto" w:fill="FFFFFF"/>
        <w:tabs>
          <w:tab w:val="left" w:pos="1066"/>
        </w:tabs>
        <w:spacing w:before="197" w:line="370" w:lineRule="exact"/>
        <w:ind w:left="706"/>
        <w:rPr>
          <w:spacing w:val="-4"/>
          <w:sz w:val="28"/>
          <w:szCs w:val="28"/>
        </w:rPr>
      </w:pPr>
      <w:r>
        <w:rPr>
          <w:sz w:val="28"/>
          <w:szCs w:val="28"/>
        </w:rPr>
        <w:t>из-за слишком большой себестоимости очистки 1 м</w:t>
      </w:r>
      <w:r w:rsidRPr="001436E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стока;</w:t>
      </w:r>
    </w:p>
    <w:p w:rsidR="0079674B" w:rsidRDefault="0079674B" w:rsidP="00B11D09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70" w:lineRule="exact"/>
        <w:ind w:left="706"/>
        <w:rPr>
          <w:spacing w:val="-4"/>
          <w:sz w:val="28"/>
          <w:szCs w:val="28"/>
        </w:rPr>
      </w:pPr>
      <w:r>
        <w:rPr>
          <w:sz w:val="28"/>
          <w:szCs w:val="28"/>
        </w:rPr>
        <w:t>из-за малой плотности застройки;</w:t>
      </w:r>
    </w:p>
    <w:p w:rsidR="0079674B" w:rsidRDefault="0079674B" w:rsidP="00B11D09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70" w:lineRule="exact"/>
        <w:ind w:left="706"/>
        <w:rPr>
          <w:spacing w:val="-4"/>
          <w:sz w:val="28"/>
          <w:szCs w:val="28"/>
        </w:rPr>
      </w:pPr>
      <w:r>
        <w:rPr>
          <w:sz w:val="28"/>
          <w:szCs w:val="28"/>
        </w:rPr>
        <w:t>из-за сложного рельефа местности.</w:t>
      </w:r>
    </w:p>
    <w:p w:rsidR="0079674B" w:rsidRDefault="0079674B" w:rsidP="002109AC">
      <w:pPr>
        <w:shd w:val="clear" w:color="auto" w:fill="FFFFFF"/>
        <w:tabs>
          <w:tab w:val="left" w:pos="3019"/>
          <w:tab w:val="left" w:pos="6144"/>
          <w:tab w:val="left" w:pos="6888"/>
          <w:tab w:val="left" w:pos="7891"/>
          <w:tab w:val="left" w:pos="9509"/>
        </w:tabs>
        <w:spacing w:line="370" w:lineRule="exact"/>
        <w:ind w:firstLine="706"/>
        <w:jc w:val="both"/>
      </w:pPr>
      <w:r>
        <w:rPr>
          <w:sz w:val="28"/>
          <w:szCs w:val="28"/>
        </w:rPr>
        <w:t xml:space="preserve">Населенные пункты могут быть оснащены автономными установками биологической и глубокой очистки хозяйственно бытовых стоков в различных модификациях, а именно: «ЮБАС» производительностью от 1-20м3/сутки, </w:t>
      </w:r>
      <w:r>
        <w:rPr>
          <w:spacing w:val="-2"/>
          <w:sz w:val="28"/>
          <w:szCs w:val="28"/>
        </w:rPr>
        <w:t>«ТОП-АS-БИОКСИ»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производительностью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от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1"/>
          <w:sz w:val="28"/>
          <w:szCs w:val="28"/>
        </w:rPr>
        <w:t>1-50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м3/сутки,</w:t>
      </w:r>
      <w:r>
        <w:rPr>
          <w:rFonts w:ascii="Arial" w:cs="Arial"/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</w:p>
    <w:p w:rsidR="0079674B" w:rsidRDefault="0079674B" w:rsidP="002109AC">
      <w:pPr>
        <w:shd w:val="clear" w:color="auto" w:fill="FFFFFF"/>
        <w:spacing w:line="370" w:lineRule="exact"/>
        <w:ind w:right="5"/>
        <w:jc w:val="both"/>
      </w:pPr>
      <w:r>
        <w:rPr>
          <w:sz w:val="28"/>
          <w:szCs w:val="28"/>
        </w:rPr>
        <w:t>обеззараживанием очищенных сточных вод установкой ультразвуковых блоков кавитации «Лазурь». Образующиеся в результате очистки и обеззараживания сточные воды используются для полива территории индивидуального домовладения или отводятся в водосток, а активный ил и осадок для компостирования с последующим внесением в почву в качестве удобрений.</w:t>
      </w:r>
    </w:p>
    <w:p w:rsidR="0079674B" w:rsidRDefault="0079674B" w:rsidP="002109AC">
      <w:pPr>
        <w:shd w:val="clear" w:color="auto" w:fill="FFFFFF"/>
        <w:spacing w:line="370" w:lineRule="exact"/>
        <w:ind w:right="10" w:firstLine="706"/>
        <w:jc w:val="both"/>
      </w:pPr>
      <w:r>
        <w:rPr>
          <w:sz w:val="28"/>
          <w:szCs w:val="28"/>
        </w:rPr>
        <w:t>Водоотвод дождевых и снеговых вод с территории населенных пунктов и производственных площадок будет производиться системой открытых каналов и лотков.</w:t>
      </w:r>
    </w:p>
    <w:p w:rsidR="0079674B" w:rsidRDefault="0079674B">
      <w:pPr>
        <w:shd w:val="clear" w:color="auto" w:fill="FFFFFF"/>
        <w:spacing w:before="566"/>
        <w:ind w:right="5"/>
        <w:jc w:val="right"/>
        <w:sectPr w:rsidR="0079674B">
          <w:pgSz w:w="11909" w:h="16834"/>
          <w:pgMar w:top="649" w:right="850" w:bottom="360" w:left="1421" w:header="720" w:footer="720" w:gutter="0"/>
          <w:cols w:space="60"/>
          <w:noEndnote/>
        </w:sectPr>
      </w:pPr>
    </w:p>
    <w:p w:rsidR="0079674B" w:rsidRDefault="0079674B">
      <w:pPr>
        <w:framePr w:h="279" w:hRule="exact" w:hSpace="38" w:wrap="notBeside" w:vAnchor="text" w:hAnchor="text" w:x="9395" w:y="15087"/>
        <w:shd w:val="clear" w:color="auto" w:fill="FFFFFF"/>
      </w:pPr>
    </w:p>
    <w:p w:rsidR="005E2606" w:rsidRPr="005E2606" w:rsidRDefault="005E2606" w:rsidP="001436E1">
      <w:pPr>
        <w:widowControl/>
        <w:autoSpaceDE/>
        <w:autoSpaceDN/>
        <w:adjustRightInd/>
        <w:spacing w:line="288" w:lineRule="auto"/>
        <w:ind w:left="4860"/>
        <w:jc w:val="right"/>
      </w:pPr>
      <w:r w:rsidRPr="005E2606">
        <w:t>Приложение № 1</w:t>
      </w:r>
    </w:p>
    <w:p w:rsidR="005E2606" w:rsidRPr="005E2606" w:rsidRDefault="005E2606" w:rsidP="005E2606">
      <w:pPr>
        <w:widowControl/>
        <w:autoSpaceDE/>
        <w:autoSpaceDN/>
        <w:adjustRightInd/>
        <w:rPr>
          <w:sz w:val="24"/>
          <w:szCs w:val="24"/>
        </w:rPr>
      </w:pPr>
      <w:r w:rsidRPr="005E2606">
        <w:rPr>
          <w:sz w:val="24"/>
          <w:szCs w:val="24"/>
        </w:rPr>
        <w:t>Условные обозначения</w:t>
      </w:r>
    </w:p>
    <w:p w:rsidR="005E2606" w:rsidRPr="005E2606" w:rsidRDefault="005E2606" w:rsidP="005E2606">
      <w:pPr>
        <w:widowControl/>
        <w:autoSpaceDE/>
        <w:autoSpaceDN/>
        <w:adjustRightInd/>
        <w:rPr>
          <w:sz w:val="24"/>
          <w:szCs w:val="24"/>
        </w:rPr>
      </w:pPr>
      <w:r w:rsidRPr="005E2606">
        <w:rPr>
          <w:sz w:val="24"/>
          <w:szCs w:val="24"/>
        </w:rPr>
        <w:t xml:space="preserve">                             -водопровод   </w:t>
      </w:r>
    </w:p>
    <w:p w:rsidR="005E2606" w:rsidRPr="005E2606" w:rsidRDefault="00B0426E" w:rsidP="005E2606">
      <w:pPr>
        <w:widowControl/>
        <w:autoSpaceDE/>
        <w:autoSpaceDN/>
        <w:adjustRightInd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4" style="position:absolute;z-index:6" from="0,.75pt" to="81pt,.75pt" strokecolor="red" strokeweight="4.5pt"/>
        </w:pict>
      </w:r>
    </w:p>
    <w:p w:rsidR="005E2606" w:rsidRPr="005E2606" w:rsidRDefault="005E2606" w:rsidP="005E2606">
      <w:pPr>
        <w:widowControl/>
        <w:autoSpaceDE/>
        <w:autoSpaceDN/>
        <w:adjustRightInd/>
        <w:rPr>
          <w:sz w:val="24"/>
          <w:szCs w:val="24"/>
        </w:rPr>
      </w:pPr>
    </w:p>
    <w:p w:rsidR="005E2606" w:rsidRPr="005E2606" w:rsidRDefault="00B0426E" w:rsidP="005E2606">
      <w:pPr>
        <w:widowControl/>
        <w:autoSpaceDE/>
        <w:autoSpaceDN/>
        <w:adjustRightInd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5" style="position:absolute;margin-left:0;margin-top:1.5pt;width:18pt;height:18pt;z-index:7" strokecolor="#36f" strokeweight="4.5pt"/>
        </w:pict>
      </w:r>
      <w:r w:rsidR="005E2606" w:rsidRPr="005E2606">
        <w:rPr>
          <w:sz w:val="24"/>
          <w:szCs w:val="24"/>
        </w:rPr>
        <w:t xml:space="preserve">         -  водонапорная башня                                  </w:t>
      </w:r>
    </w:p>
    <w:p w:rsidR="005E2606" w:rsidRPr="005E2606" w:rsidRDefault="005E2606" w:rsidP="005E260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9674B" w:rsidRDefault="005E2606" w:rsidP="00983C2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E2606">
        <w:rPr>
          <w:sz w:val="24"/>
          <w:szCs w:val="24"/>
        </w:rPr>
        <w:t xml:space="preserve">Второй участок: </w:t>
      </w:r>
      <w:proofErr w:type="spellStart"/>
      <w:r w:rsidRPr="005E2606">
        <w:rPr>
          <w:sz w:val="24"/>
          <w:szCs w:val="24"/>
        </w:rPr>
        <w:t>д</w:t>
      </w:r>
      <w:proofErr w:type="gramStart"/>
      <w:r w:rsidRPr="005E2606">
        <w:rPr>
          <w:sz w:val="24"/>
          <w:szCs w:val="24"/>
        </w:rPr>
        <w:t>.Н</w:t>
      </w:r>
      <w:proofErr w:type="gramEnd"/>
      <w:r w:rsidRPr="005E2606">
        <w:rPr>
          <w:sz w:val="24"/>
          <w:szCs w:val="24"/>
        </w:rPr>
        <w:t>овое</w:t>
      </w:r>
      <w:proofErr w:type="spellEnd"/>
      <w:r w:rsidRPr="005E2606">
        <w:rPr>
          <w:sz w:val="24"/>
          <w:szCs w:val="24"/>
        </w:rPr>
        <w:t xml:space="preserve"> </w:t>
      </w:r>
      <w:proofErr w:type="spellStart"/>
      <w:r w:rsidRPr="005E2606">
        <w:rPr>
          <w:sz w:val="24"/>
          <w:szCs w:val="24"/>
        </w:rPr>
        <w:t>Мокшино</w:t>
      </w:r>
      <w:proofErr w:type="spellEnd"/>
    </w:p>
    <w:tbl>
      <w:tblPr>
        <w:tblW w:w="96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F2678F" w:rsidTr="00983C20">
        <w:trPr>
          <w:cantSplit/>
          <w:trHeight w:val="4464"/>
        </w:trPr>
        <w:tc>
          <w:tcPr>
            <w:tcW w:w="9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678F" w:rsidRDefault="00B0426E" w:rsidP="00F2678F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oval id="_x0000_s1033" style="position:absolute;left:0;text-align:left;margin-left:373.1pt;margin-top:51.9pt;width:18pt;height:18pt;rotation:5309121fd;z-index:5" strokecolor="#36f" strokeweight="4.5pt"/>
              </w:pict>
            </w: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68.35pt;margin-top:182.4pt;width:119.25pt;height:255pt;flip:x;z-index:4" o:connectortype="straight" strokecolor="red" strokeweight="3pt"/>
              </w:pict>
            </w:r>
            <w:r>
              <w:pict>
                <v:shape id="_x0000_s1031" type="#_x0000_t32" style="position:absolute;left:0;text-align:left;margin-left:287.6pt;margin-top:57.9pt;width:69.75pt;height:124.5pt;flip:x;z-index:3" o:connectortype="straight" strokecolor="red" strokeweight="3pt"/>
              </w:pict>
            </w:r>
            <w:r>
              <w:pict>
                <v:shape id="_x0000_s1029" type="#_x0000_t32" style="position:absolute;left:0;text-align:left;margin-left:357.35pt;margin-top:57.9pt;width:23.25pt;height:4.5pt;flip:x y;z-index:1" o:connectortype="straight" strokecolor="red" strokeweight="3pt"/>
              </w:pict>
            </w:r>
            <w:r>
              <w:pict>
                <v:shape id="_x0000_s1030" type="#_x0000_t32" style="position:absolute;left:0;text-align:left;margin-left:342.35pt;margin-top:57.9pt;width:19.5pt;height:21pt;flip:x;z-index:2" o:connectortype="straight"/>
              </w:pict>
            </w:r>
            <w:r>
              <w:rPr>
                <w:b/>
                <w:noProof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2" style="width:394.5pt;height:469.5pt;visibility:visible;mso-wrap-style:square">
                  <v:imagedata r:id="rId7" o:title="2"/>
                </v:shape>
              </w:pict>
            </w:r>
          </w:p>
        </w:tc>
      </w:tr>
    </w:tbl>
    <w:p w:rsidR="00983C20" w:rsidRDefault="00983C20">
      <w:pPr>
        <w:spacing w:before="413"/>
        <w:rPr>
          <w:rFonts w:ascii="Arial" w:hAnsi="Arial" w:cs="Arial"/>
          <w:sz w:val="24"/>
          <w:szCs w:val="24"/>
        </w:rPr>
      </w:pPr>
    </w:p>
    <w:p w:rsidR="00436CAD" w:rsidRDefault="00436CAD">
      <w:pPr>
        <w:spacing w:before="413"/>
        <w:rPr>
          <w:rFonts w:ascii="Arial" w:hAnsi="Arial" w:cs="Arial"/>
          <w:sz w:val="24"/>
          <w:szCs w:val="24"/>
        </w:rPr>
      </w:pPr>
    </w:p>
    <w:p w:rsidR="00436CAD" w:rsidRDefault="00436CAD">
      <w:pPr>
        <w:spacing w:before="413"/>
        <w:rPr>
          <w:rFonts w:ascii="Arial" w:hAnsi="Arial" w:cs="Arial"/>
          <w:sz w:val="24"/>
          <w:szCs w:val="24"/>
        </w:rPr>
      </w:pPr>
    </w:p>
    <w:p w:rsidR="00A41273" w:rsidRDefault="00A41273">
      <w:pPr>
        <w:spacing w:before="413"/>
        <w:rPr>
          <w:rFonts w:ascii="Arial" w:hAnsi="Arial" w:cs="Arial"/>
          <w:sz w:val="24"/>
          <w:szCs w:val="24"/>
        </w:rPr>
        <w:sectPr w:rsidR="00A41273" w:rsidSect="00436CAD">
          <w:pgSz w:w="11909" w:h="16834"/>
          <w:pgMar w:top="426" w:right="851" w:bottom="1093" w:left="720" w:header="720" w:footer="720" w:gutter="0"/>
          <w:cols w:space="60"/>
          <w:noEndnote/>
          <w:docGrid w:linePitch="272"/>
        </w:sectPr>
      </w:pPr>
    </w:p>
    <w:p w:rsidR="00436CAD" w:rsidRPr="00555B65" w:rsidRDefault="00436CAD" w:rsidP="001436E1">
      <w:pPr>
        <w:pStyle w:val="10"/>
        <w:ind w:left="6521"/>
        <w:jc w:val="right"/>
        <w:rPr>
          <w:sz w:val="20"/>
        </w:rPr>
      </w:pPr>
      <w:r w:rsidRPr="00555B65">
        <w:rPr>
          <w:sz w:val="20"/>
        </w:rPr>
        <w:lastRenderedPageBreak/>
        <w:t xml:space="preserve">Приложение № </w:t>
      </w:r>
      <w:r w:rsidR="001436E1">
        <w:rPr>
          <w:sz w:val="20"/>
        </w:rPr>
        <w:t>2</w:t>
      </w:r>
    </w:p>
    <w:p w:rsidR="00436CAD" w:rsidRPr="00CE5A32" w:rsidRDefault="00436CAD" w:rsidP="00436CAD">
      <w:r>
        <w:t>У</w:t>
      </w:r>
      <w:r w:rsidRPr="00CE5A32">
        <w:t>словные обозначения</w:t>
      </w:r>
    </w:p>
    <w:p w:rsidR="00A41273" w:rsidRDefault="00436CAD" w:rsidP="00436CAD">
      <w:r w:rsidRPr="00CE5A32">
        <w:t xml:space="preserve">                             </w:t>
      </w:r>
    </w:p>
    <w:p w:rsidR="00436CAD" w:rsidRDefault="00B0426E" w:rsidP="00436CAD">
      <w:r>
        <w:rPr>
          <w:noProof/>
          <w:sz w:val="24"/>
          <w:szCs w:val="24"/>
        </w:rPr>
        <w:pict>
          <v:line id="_x0000_s1280" style="position:absolute;z-index:52" from="0,2.6pt" to="81pt,2.6pt" strokecolor="red" strokeweight="4.5pt"/>
        </w:pict>
      </w:r>
      <w:r w:rsidR="00A41273">
        <w:t xml:space="preserve">                                  </w:t>
      </w:r>
      <w:r w:rsidR="00436CAD" w:rsidRPr="00CE5A32">
        <w:t>-</w:t>
      </w:r>
      <w:r w:rsidR="00436CAD">
        <w:t xml:space="preserve">водопровод </w:t>
      </w:r>
      <w:r w:rsidR="00436CAD" w:rsidRPr="00CE5A32">
        <w:t xml:space="preserve">  </w:t>
      </w:r>
    </w:p>
    <w:p w:rsidR="00436CAD" w:rsidRDefault="00436CAD" w:rsidP="00436CAD"/>
    <w:p w:rsidR="00436CAD" w:rsidRDefault="00436CAD" w:rsidP="00436CAD"/>
    <w:p w:rsidR="00A41273" w:rsidRDefault="00B0426E" w:rsidP="00436CAD">
      <w:r>
        <w:rPr>
          <w:noProof/>
        </w:rPr>
        <w:pict>
          <v:oval id="_x0000_s1281" style="position:absolute;margin-left:0;margin-top:1.5pt;width:18pt;height:18pt;z-index:53" strokecolor="#36f" strokeweight="4.5pt"/>
        </w:pict>
      </w:r>
      <w:r w:rsidR="00436CAD" w:rsidRPr="00CE5A32">
        <w:t xml:space="preserve">  </w:t>
      </w:r>
      <w:r w:rsidR="00436CAD">
        <w:t xml:space="preserve">       </w:t>
      </w:r>
      <w:r w:rsidR="00436CAD" w:rsidRPr="00CE5A32">
        <w:t>-  водонапорная башня</w:t>
      </w:r>
      <w:r w:rsidR="00436CAD">
        <w:t xml:space="preserve">  </w:t>
      </w:r>
    </w:p>
    <w:p w:rsidR="00436CAD" w:rsidRDefault="00436CAD" w:rsidP="00436CAD">
      <w:pPr>
        <w:rPr>
          <w:bCs/>
          <w:color w:val="000000"/>
          <w:spacing w:val="-7"/>
        </w:rPr>
      </w:pPr>
      <w:r>
        <w:t xml:space="preserve">                                                                                                                                  </w:t>
      </w:r>
      <w:r w:rsidR="00A41273">
        <w:t xml:space="preserve">                  </w:t>
      </w:r>
      <w:r>
        <w:t xml:space="preserve">  </w:t>
      </w:r>
      <w:r w:rsidRPr="00306A1A">
        <w:rPr>
          <w:bCs/>
          <w:color w:val="000000"/>
          <w:spacing w:val="-7"/>
        </w:rPr>
        <w:t>Первый участок:</w:t>
      </w:r>
      <w:r>
        <w:rPr>
          <w:bCs/>
          <w:color w:val="000000"/>
          <w:spacing w:val="-7"/>
        </w:rPr>
        <w:t xml:space="preserve"> </w:t>
      </w:r>
      <w:proofErr w:type="gramStart"/>
      <w:r>
        <w:rPr>
          <w:bCs/>
          <w:color w:val="000000"/>
          <w:spacing w:val="-7"/>
        </w:rPr>
        <w:t>с</w:t>
      </w:r>
      <w:proofErr w:type="gramEnd"/>
      <w:r>
        <w:rPr>
          <w:bCs/>
          <w:color w:val="000000"/>
          <w:spacing w:val="-7"/>
        </w:rPr>
        <w:t xml:space="preserve">. Старое </w:t>
      </w:r>
      <w:proofErr w:type="spellStart"/>
      <w:r>
        <w:rPr>
          <w:bCs/>
          <w:color w:val="000000"/>
          <w:spacing w:val="-7"/>
        </w:rPr>
        <w:t>Узеево</w:t>
      </w:r>
      <w:proofErr w:type="spellEnd"/>
    </w:p>
    <w:p w:rsidR="00436CAD" w:rsidRDefault="00436CAD" w:rsidP="00436CAD">
      <w:pPr>
        <w:pStyle w:val="1"/>
        <w:ind w:left="-567" w:firstLine="567"/>
        <w:jc w:val="center"/>
      </w:pPr>
    </w:p>
    <w:tbl>
      <w:tblPr>
        <w:tblW w:w="1601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8"/>
      </w:tblGrid>
      <w:tr w:rsidR="00436CAD" w:rsidRPr="0006566F" w:rsidTr="006F4E77">
        <w:trPr>
          <w:cantSplit/>
          <w:trHeight w:val="4464"/>
        </w:trPr>
        <w:tc>
          <w:tcPr>
            <w:tcW w:w="16018" w:type="dxa"/>
          </w:tcPr>
          <w:p w:rsidR="00436CAD" w:rsidRPr="0006566F" w:rsidRDefault="00B0426E" w:rsidP="00A41273">
            <w:pPr>
              <w:ind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60" type="#_x0000_t32" style="position:absolute;left:0;text-align:left;margin-left:399.3pt;margin-top:176.2pt;width:57.75pt;height:7.5pt;flip:y;z-index:32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47" type="#_x0000_t32" style="position:absolute;left:0;text-align:left;margin-left:253.1pt;margin-top:156.9pt;width:41.2pt;height:0;z-index:19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71" type="#_x0000_t32" style="position:absolute;left:0;text-align:left;margin-left:622.85pt;margin-top:179.95pt;width:36.75pt;height:21.15pt;flip:y;z-index:43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53" type="#_x0000_t32" style="position:absolute;left:0;text-align:left;margin-left:471.3pt;margin-top:183.7pt;width:94.5pt;height:26.25pt;flip:y;z-index:25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62" type="#_x0000_t32" style="position:absolute;left:0;text-align:left;margin-left:382.8pt;margin-top:98.95pt;width:18.05pt;height:83.25pt;z-index:34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51" type="#_x0000_t32" style="position:absolute;left:0;text-align:left;margin-left:395.55pt;margin-top:209.2pt;width:75.75pt;height:6pt;flip:y;z-index:23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49" type="#_x0000_t32" style="position:absolute;left:0;text-align:left;margin-left:271.8pt;margin-top:205.45pt;width:122.25pt;height:8.25pt;z-index:21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45" type="#_x0000_t32" style="position:absolute;left:0;text-align:left;margin-left:246.3pt;margin-top:127pt;width:55.5pt;height:.05pt;z-index:17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86" type="#_x0000_t32" style="position:absolute;left:0;text-align:left;margin-left:139.85pt;margin-top:215.95pt;width:5.25pt;height:3.9pt;flip:y;z-index:58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42" type="#_x0000_t32" style="position:absolute;left:0;text-align:left;margin-left:139.8pt;margin-top:219.9pt;width:5.3pt;height:41pt;z-index:14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85" type="#_x0000_t32" style="position:absolute;left:0;text-align:left;margin-left:139.8pt;margin-top:219.85pt;width:.05pt;height:0;flip:x;z-index:57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84" type="#_x0000_t32" style="position:absolute;left:0;text-align:left;margin-left:139.85pt;margin-top:219.85pt;width:5.25pt;height:.05pt;flip:x;z-index:56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37" type="#_x0000_t32" style="position:absolute;left:0;text-align:left;margin-left:85.85pt;margin-top:219.85pt;width:53.95pt;height:10.35pt;flip:y;z-index:9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77" type="#_x0000_t32" style="position:absolute;left:0;text-align:left;margin-left:382.8pt;margin-top:270.1pt;width:18.05pt;height:3.75pt;z-index:49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76" type="#_x0000_t32" style="position:absolute;left:0;text-align:left;margin-left:375.35pt;margin-top:249.7pt;width:7.45pt;height:20.4pt;z-index:48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50" type="#_x0000_t32" style="position:absolute;left:0;text-align:left;margin-left:375.35pt;margin-top:245.35pt;width:128.25pt;height:4.35pt;flip:y;z-index:22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75" type="#_x0000_t32" style="position:absolute;left:0;text-align:left;margin-left:503.6pt;margin-top:219.85pt;width:75pt;height:25.5pt;flip:x;z-index:47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74" type="#_x0000_t32" style="position:absolute;left:0;text-align:left;margin-left:578.6pt;margin-top:201.7pt;width:44.25pt;height:18.15pt;flip:x;z-index:46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70" type="#_x0000_t32" style="position:absolute;left:0;text-align:left;margin-left:528.35pt;margin-top:195.7pt;width:26.25pt;height:34.5pt;z-index:42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72" type="#_x0000_t32" style="position:absolute;left:0;text-align:left;margin-left:659.6pt;margin-top:161.2pt;width:36.75pt;height:18.75pt;flip:y;z-index:44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73" type="#_x0000_t32" style="position:absolute;left:0;text-align:left;margin-left:696.35pt;margin-top:152.35pt;width:29.25pt;height:9pt;flip:y;z-index:45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83" type="#_x0000_t32" style="position:absolute;left:0;text-align:left;margin-left:631.05pt;margin-top:113.35pt;width:55.55pt;height:19.45pt;flip:y;z-index:55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55" type="#_x0000_t32" style="position:absolute;left:0;text-align:left;margin-left:609.35pt;margin-top:132.8pt;width:20.2pt;height:24.05pt;flip:y;z-index:27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54" type="#_x0000_t32" style="position:absolute;left:0;text-align:left;margin-left:565.8pt;margin-top:156.9pt;width:43.55pt;height:26.8pt;flip:y;z-index:26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65" type="#_x0000_t32" style="position:absolute;left:0;text-align:left;margin-left:460.85pt;margin-top:161.35pt;width:57.75pt;height:20.85pt;flip:y;z-index:37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69" type="#_x0000_t32" style="position:absolute;left:0;text-align:left;margin-left:514.8pt;margin-top:146.35pt;width:51pt;height:14.85pt;flip:y;z-index:41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66" type="#_x0000_t32" style="position:absolute;left:0;text-align:left;margin-left:495.35pt;margin-top:118.45pt;width:19.45pt;height:42.9pt;flip:x y;z-index:38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67" type="#_x0000_t32" style="position:absolute;left:0;text-align:left;margin-left:495.35pt;margin-top:102.85pt;width:19.45pt;height:15pt;flip:y;z-index:39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68" type="#_x0000_t32" style="position:absolute;left:0;text-align:left;margin-left:514.8pt;margin-top:102.85pt;width:84.8pt;height:3.8pt;z-index:40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64" type="#_x0000_t32" style="position:absolute;left:0;text-align:left;margin-left:430.05pt;margin-top:95.2pt;width:30.8pt;height:84.75pt;z-index:36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58" type="#_x0000_t32" style="position:absolute;left:0;text-align:left;margin-left:397.05pt;margin-top:183.7pt;width:1.5pt;height:30pt;flip:y;z-index:30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63" type="#_x0000_t32" style="position:absolute;left:0;text-align:left;margin-left:382.8pt;margin-top:95.2pt;width:47.25pt;height:7.65pt;flip:y;z-index:35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59" type="#_x0000_t32" style="position:absolute;left:0;text-align:left;margin-left:332.6pt;margin-top:176.2pt;width:64.45pt;height:11.25pt;flip:x y;z-index:31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44" type="#_x0000_t32" style="position:absolute;left:0;text-align:left;margin-left:246.3pt;margin-top:127pt;width:25.5pt;height:79.2pt;flip:x y;z-index:16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46" type="#_x0000_t32" style="position:absolute;left:0;text-align:left;margin-left:301.8pt;margin-top:127pt;width:12.85pt;height:34.35pt;z-index:18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48" type="#_x0000_t32" style="position:absolute;left:0;text-align:left;margin-left:294.3pt;margin-top:156.9pt;width:14.25pt;height:11.8pt;z-index:20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43" type="#_x0000_t32" style="position:absolute;left:0;text-align:left;margin-left:194.55pt;margin-top:206.2pt;width:77.25pt;height:9.75pt;flip:y;z-index:15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39" type="#_x0000_t32" style="position:absolute;left:0;text-align:left;margin-left:127.05pt;margin-top:132.8pt;width:5.25pt;height:50.9pt;flip:x y;z-index:11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40" type="#_x0000_t32" style="position:absolute;left:0;text-align:left;margin-left:127.05pt;margin-top:132.75pt;width:41.25pt;height:.05pt;z-index:12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38" type="#_x0000_t32" style="position:absolute;left:0;text-align:left;margin-left:130.8pt;margin-top:179.95pt;width:14.3pt;height:36pt;flip:x y;z-index:10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41" type="#_x0000_t32" style="position:absolute;left:0;text-align:left;margin-left:168.3pt;margin-top:132.7pt;width:34.55pt;height:117pt;z-index:13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36" type="#_x0000_t32" style="position:absolute;left:0;text-align:left;margin-left:44.6pt;margin-top:98.95pt;width:51.75pt;height:165.75pt;z-index:8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78" type="#_x0000_t32" style="position:absolute;left:0;text-align:left;margin-left:11.6pt;margin-top:86.95pt;width:33pt;height:12pt;flip:x y;z-index:50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oval id="_x0000_s1282" style="position:absolute;left:0;text-align:left;margin-left:4.85pt;margin-top:8.95pt;width:18pt;height:18pt;z-index:54" strokecolor="#36f" strokeweight="4.5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79" type="#_x0000_t32" style="position:absolute;left:0;text-align:left;margin-left:11.6pt;margin-top:20.95pt;width:0;height:66pt;flip:y;z-index:51" o:connectortype="straight" strokecolor="red" strokeweight="3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61" type="#_x0000_t32" style="position:absolute;left:0;text-align:left;margin-left:394.05pt;margin-top:215.2pt;width:1.5pt;height:.75pt;flip:x y;z-index:33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57" type="#_x0000_t32" style="position:absolute;left:0;text-align:left;margin-left:629.55pt;margin-top:142.45pt;width:1.5pt;height:0;z-index:29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56" type="#_x0000_t32" style="position:absolute;left:0;text-align:left;margin-left:645.3pt;margin-top:95.2pt;width:0;height:3.75pt;z-index:28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52" type="#_x0000_t32" style="position:absolute;left:0;text-align:left;margin-left:478.05pt;margin-top:236.2pt;width:12pt;height:3.75pt;flip:y;z-index:24" o:connectortype="straight"/>
              </w:pict>
            </w:r>
            <w:r>
              <w:rPr>
                <w:b/>
                <w:sz w:val="28"/>
                <w:szCs w:val="28"/>
                <w:lang w:val="en-US"/>
              </w:rPr>
              <w:pict>
                <v:shape id="_x0000_i1026" type="#_x0000_t75" style="width:785pt;height:375pt">
                  <v:imagedata r:id="rId8" o:title="2"/>
                </v:shape>
              </w:pict>
            </w:r>
          </w:p>
        </w:tc>
      </w:tr>
      <w:tr w:rsidR="00436CAD" w:rsidTr="006F4E77">
        <w:trPr>
          <w:cantSplit/>
          <w:trHeight w:val="284"/>
        </w:trPr>
        <w:tc>
          <w:tcPr>
            <w:tcW w:w="16018" w:type="dxa"/>
          </w:tcPr>
          <w:p w:rsidR="00436CAD" w:rsidRDefault="00436CAD" w:rsidP="006F4E77">
            <w:pPr>
              <w:jc w:val="center"/>
              <w:rPr>
                <w:b/>
              </w:rPr>
            </w:pPr>
          </w:p>
        </w:tc>
      </w:tr>
    </w:tbl>
    <w:p w:rsidR="00436CAD" w:rsidRPr="00E4002F" w:rsidRDefault="00436CAD" w:rsidP="00436CAD">
      <w:pPr>
        <w:rPr>
          <w:szCs w:val="24"/>
        </w:rPr>
      </w:pPr>
    </w:p>
    <w:p w:rsidR="001436E1" w:rsidRDefault="001436E1">
      <w:pPr>
        <w:shd w:val="clear" w:color="auto" w:fill="FFFFFF"/>
        <w:jc w:val="right"/>
        <w:rPr>
          <w:b/>
          <w:bCs/>
          <w:spacing w:val="-2"/>
          <w:sz w:val="24"/>
          <w:szCs w:val="24"/>
        </w:rPr>
      </w:pPr>
    </w:p>
    <w:p w:rsidR="001436E1" w:rsidRDefault="001436E1">
      <w:pPr>
        <w:shd w:val="clear" w:color="auto" w:fill="FFFFFF"/>
        <w:jc w:val="right"/>
        <w:rPr>
          <w:b/>
          <w:bCs/>
          <w:spacing w:val="-2"/>
        </w:rPr>
      </w:pPr>
    </w:p>
    <w:p w:rsidR="0079674B" w:rsidRPr="001436E1" w:rsidRDefault="00983C20">
      <w:pPr>
        <w:shd w:val="clear" w:color="auto" w:fill="FFFFFF"/>
        <w:jc w:val="right"/>
      </w:pPr>
      <w:r w:rsidRPr="001436E1">
        <w:rPr>
          <w:bCs/>
          <w:spacing w:val="-2"/>
        </w:rPr>
        <w:lastRenderedPageBreak/>
        <w:t>П</w:t>
      </w:r>
      <w:r w:rsidR="0079674B" w:rsidRPr="001436E1">
        <w:rPr>
          <w:bCs/>
          <w:spacing w:val="-2"/>
        </w:rPr>
        <w:t>риложение № 3</w:t>
      </w:r>
    </w:p>
    <w:p w:rsidR="0079674B" w:rsidRDefault="0079674B">
      <w:pPr>
        <w:shd w:val="clear" w:color="auto" w:fill="FFFFFF"/>
        <w:spacing w:before="240"/>
        <w:ind w:left="4810"/>
      </w:pPr>
      <w:r>
        <w:rPr>
          <w:b/>
          <w:bCs/>
          <w:spacing w:val="-2"/>
          <w:sz w:val="28"/>
          <w:szCs w:val="28"/>
        </w:rPr>
        <w:t>Перечень мероприятий программы</w:t>
      </w:r>
    </w:p>
    <w:p w:rsidR="0079674B" w:rsidRDefault="0079674B">
      <w:pPr>
        <w:spacing w:after="24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1843"/>
        <w:gridCol w:w="1277"/>
        <w:gridCol w:w="1843"/>
        <w:gridCol w:w="1555"/>
        <w:gridCol w:w="1272"/>
        <w:gridCol w:w="1147"/>
        <w:gridCol w:w="1258"/>
        <w:gridCol w:w="1555"/>
        <w:gridCol w:w="1723"/>
      </w:tblGrid>
      <w:tr w:rsidR="0079674B" w:rsidRPr="009311D8">
        <w:trPr>
          <w:trHeight w:hRule="exact" w:val="552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spacing w:line="230" w:lineRule="exact"/>
              <w:ind w:right="168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spacing w:line="230" w:lineRule="exact"/>
              <w:ind w:right="283"/>
            </w:pPr>
            <w:r>
              <w:rPr>
                <w:b/>
                <w:bCs/>
                <w:spacing w:val="-2"/>
              </w:rPr>
              <w:t xml:space="preserve">Наименование </w:t>
            </w:r>
            <w:r>
              <w:rPr>
                <w:b/>
                <w:bCs/>
              </w:rPr>
              <w:t>объектов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Мощность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Вид мероприятия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spacing w:line="230" w:lineRule="exact"/>
              <w:ind w:right="130" w:hanging="5"/>
            </w:pPr>
            <w:r>
              <w:rPr>
                <w:b/>
                <w:bCs/>
              </w:rPr>
              <w:t xml:space="preserve">Состав </w:t>
            </w:r>
            <w:r>
              <w:rPr>
                <w:b/>
                <w:bCs/>
                <w:spacing w:val="-2"/>
              </w:rPr>
              <w:t>мероприятия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ind w:left="312"/>
            </w:pPr>
            <w:r>
              <w:rPr>
                <w:b/>
                <w:bCs/>
                <w:spacing w:val="-2"/>
              </w:rPr>
              <w:t>Срок реализации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ind w:left="5"/>
            </w:pPr>
            <w:r>
              <w:rPr>
                <w:b/>
                <w:bCs/>
                <w:spacing w:val="-3"/>
              </w:rPr>
              <w:t>Значение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Размещение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spacing w:line="226" w:lineRule="exact"/>
              <w:ind w:right="518"/>
            </w:pPr>
            <w:r>
              <w:rPr>
                <w:b/>
                <w:bCs/>
              </w:rPr>
              <w:t xml:space="preserve">Стоимость СМР в </w:t>
            </w:r>
            <w:proofErr w:type="spellStart"/>
            <w:r>
              <w:rPr>
                <w:b/>
                <w:bCs/>
              </w:rPr>
              <w:t>тек</w:t>
            </w:r>
            <w:proofErr w:type="gramStart"/>
            <w:r>
              <w:rPr>
                <w:b/>
                <w:bCs/>
              </w:rPr>
              <w:t>.ц</w:t>
            </w:r>
            <w:proofErr w:type="gramEnd"/>
            <w:r>
              <w:rPr>
                <w:b/>
                <w:bCs/>
              </w:rPr>
              <w:t>енах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млн.руб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79674B" w:rsidRPr="009311D8">
        <w:trPr>
          <w:trHeight w:hRule="exact" w:val="47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/>
          <w:p w:rsidR="0079674B" w:rsidRPr="009311D8" w:rsidRDefault="0079674B"/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/>
          <w:p w:rsidR="0079674B" w:rsidRPr="009311D8" w:rsidRDefault="0079674B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/>
          <w:p w:rsidR="0079674B" w:rsidRPr="009311D8" w:rsidRDefault="0079674B"/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/>
          <w:p w:rsidR="0079674B" w:rsidRPr="009311D8" w:rsidRDefault="0079674B"/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/>
          <w:p w:rsidR="0079674B" w:rsidRPr="009311D8" w:rsidRDefault="0079674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  <w:r>
              <w:rPr>
                <w:b/>
                <w:bCs/>
              </w:rPr>
              <w:t>Начало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spacing w:line="230" w:lineRule="exact"/>
              <w:ind w:right="365" w:firstLine="5"/>
            </w:pPr>
            <w:proofErr w:type="gramStart"/>
            <w:r>
              <w:rPr>
                <w:b/>
                <w:bCs/>
              </w:rPr>
              <w:t>Окон-</w:t>
            </w:r>
            <w:proofErr w:type="spellStart"/>
            <w:r>
              <w:rPr>
                <w:b/>
                <w:bCs/>
              </w:rPr>
              <w:t>чание</w:t>
            </w:r>
            <w:proofErr w:type="spellEnd"/>
            <w:proofErr w:type="gramEnd"/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spacing w:line="230" w:lineRule="exact"/>
              <w:ind w:right="365" w:firstLine="5"/>
            </w:pPr>
          </w:p>
          <w:p w:rsidR="0079674B" w:rsidRPr="009311D8" w:rsidRDefault="0079674B">
            <w:pPr>
              <w:shd w:val="clear" w:color="auto" w:fill="FFFFFF"/>
              <w:spacing w:line="230" w:lineRule="exact"/>
              <w:ind w:right="365" w:firstLine="5"/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spacing w:line="230" w:lineRule="exact"/>
              <w:ind w:right="365" w:firstLine="5"/>
            </w:pPr>
          </w:p>
          <w:p w:rsidR="0079674B" w:rsidRPr="009311D8" w:rsidRDefault="0079674B">
            <w:pPr>
              <w:shd w:val="clear" w:color="auto" w:fill="FFFFFF"/>
              <w:spacing w:line="230" w:lineRule="exact"/>
              <w:ind w:right="365" w:firstLine="5"/>
            </w:pP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spacing w:line="230" w:lineRule="exact"/>
              <w:ind w:right="365" w:firstLine="5"/>
            </w:pPr>
          </w:p>
          <w:p w:rsidR="0079674B" w:rsidRPr="009311D8" w:rsidRDefault="0079674B">
            <w:pPr>
              <w:shd w:val="clear" w:color="auto" w:fill="FFFFFF"/>
              <w:spacing w:line="230" w:lineRule="exact"/>
              <w:ind w:right="365" w:firstLine="5"/>
            </w:pPr>
          </w:p>
        </w:tc>
      </w:tr>
      <w:tr w:rsidR="0079674B" w:rsidRPr="009311D8">
        <w:trPr>
          <w:trHeight w:hRule="exact"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</w:p>
        </w:tc>
        <w:tc>
          <w:tcPr>
            <w:tcW w:w="46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</w:p>
        </w:tc>
      </w:tr>
      <w:tr w:rsidR="0079674B" w:rsidRPr="009311D8">
        <w:trPr>
          <w:trHeight w:hRule="exact"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</w:p>
        </w:tc>
        <w:tc>
          <w:tcPr>
            <w:tcW w:w="46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674B" w:rsidRPr="009311D8" w:rsidRDefault="0079674B" w:rsidP="00A41273">
            <w:pPr>
              <w:shd w:val="clear" w:color="auto" w:fill="FFFFFF"/>
              <w:ind w:left="2198"/>
            </w:pPr>
            <w:proofErr w:type="spellStart"/>
            <w:r>
              <w:rPr>
                <w:b/>
                <w:bCs/>
                <w:spacing w:val="-2"/>
              </w:rPr>
              <w:t>С</w:t>
            </w:r>
            <w:r w:rsidR="00A41273">
              <w:rPr>
                <w:b/>
                <w:bCs/>
                <w:spacing w:val="-2"/>
              </w:rPr>
              <w:t>тароузеев</w:t>
            </w:r>
            <w:r>
              <w:rPr>
                <w:b/>
                <w:bCs/>
                <w:spacing w:val="-2"/>
              </w:rPr>
              <w:t>ское</w:t>
            </w:r>
            <w:proofErr w:type="spellEnd"/>
            <w:r>
              <w:rPr>
                <w:b/>
                <w:bCs/>
                <w:spacing w:val="-2"/>
              </w:rPr>
              <w:t xml:space="preserve"> СП</w:t>
            </w: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</w:p>
        </w:tc>
      </w:tr>
      <w:tr w:rsidR="0079674B" w:rsidRPr="009311D8">
        <w:trPr>
          <w:trHeight w:hRule="exact" w:val="70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  <w:r w:rsidRPr="009311D8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  <w:spacing w:line="230" w:lineRule="exact"/>
              <w:ind w:right="182"/>
            </w:pPr>
            <w:r>
              <w:rPr>
                <w:spacing w:val="-1"/>
              </w:rPr>
              <w:t xml:space="preserve">Реконструкция и </w:t>
            </w:r>
            <w:r>
              <w:t>замена сетей водоснабжения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3E1B63" w:rsidRDefault="00A41273">
            <w:pPr>
              <w:shd w:val="clear" w:color="auto" w:fill="FFFFFF"/>
              <w:rPr>
                <w:highlight w:val="yellow"/>
              </w:rPr>
            </w:pPr>
            <w:r>
              <w:t>4,2</w:t>
            </w:r>
            <w:r w:rsidR="0079674B" w:rsidRPr="00A41273">
              <w:t xml:space="preserve"> км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  <w:r>
              <w:t>реконструкция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  <w:r>
              <w:rPr>
                <w:spacing w:val="-1"/>
              </w:rPr>
              <w:t>реконструкция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 w:rsidP="00A41273">
            <w:pPr>
              <w:shd w:val="clear" w:color="auto" w:fill="FFFFFF"/>
            </w:pPr>
            <w:r w:rsidRPr="009311D8">
              <w:t>20</w:t>
            </w:r>
            <w:r w:rsidR="00A41273">
              <w:t>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 w:rsidP="00A41273">
            <w:pPr>
              <w:shd w:val="clear" w:color="auto" w:fill="FFFFFF"/>
            </w:pPr>
            <w:r w:rsidRPr="009311D8">
              <w:t>20</w:t>
            </w:r>
            <w:r w:rsidR="00A41273">
              <w:t>25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9311D8" w:rsidRDefault="0079674B">
            <w:pPr>
              <w:shd w:val="clear" w:color="auto" w:fill="FFFFFF"/>
            </w:pPr>
            <w:r>
              <w:t>МП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3E1B63" w:rsidRDefault="0079674B" w:rsidP="00A41273">
            <w:pPr>
              <w:shd w:val="clear" w:color="auto" w:fill="FFFFFF"/>
              <w:spacing w:line="230" w:lineRule="exact"/>
              <w:ind w:right="317" w:firstLine="5"/>
              <w:rPr>
                <w:highlight w:val="yellow"/>
              </w:rPr>
            </w:pPr>
            <w:proofErr w:type="spellStart"/>
            <w:r w:rsidRPr="00A41273">
              <w:t>с</w:t>
            </w:r>
            <w:proofErr w:type="gramStart"/>
            <w:r w:rsidRPr="00A41273">
              <w:t>.</w:t>
            </w:r>
            <w:r w:rsidR="00A41273">
              <w:t>С</w:t>
            </w:r>
            <w:proofErr w:type="gramEnd"/>
            <w:r w:rsidR="00A41273">
              <w:t>тарое</w:t>
            </w:r>
            <w:proofErr w:type="spellEnd"/>
            <w:r w:rsidR="00A41273">
              <w:t xml:space="preserve"> </w:t>
            </w:r>
            <w:proofErr w:type="spellStart"/>
            <w:r w:rsidR="00A41273">
              <w:t>Узеево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74B" w:rsidRPr="00A41273" w:rsidRDefault="00A41273">
            <w:pPr>
              <w:shd w:val="clear" w:color="auto" w:fill="FFFFFF"/>
              <w:ind w:left="715"/>
            </w:pPr>
            <w:r w:rsidRPr="00A41273">
              <w:rPr>
                <w:bCs/>
              </w:rPr>
              <w:t>6,3</w:t>
            </w:r>
          </w:p>
        </w:tc>
      </w:tr>
    </w:tbl>
    <w:p w:rsidR="0079674B" w:rsidRDefault="0079674B"/>
    <w:p w:rsidR="0079674B" w:rsidRDefault="0079674B"/>
    <w:p w:rsidR="0079674B" w:rsidRDefault="0079674B"/>
    <w:sectPr w:rsidR="0079674B" w:rsidSect="00A41273">
      <w:pgSz w:w="16834" w:h="11909" w:orient="landscape"/>
      <w:pgMar w:top="851" w:right="1094" w:bottom="284" w:left="425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42A594"/>
    <w:lvl w:ilvl="0">
      <w:numFmt w:val="bullet"/>
      <w:lvlText w:val="*"/>
      <w:lvlJc w:val="left"/>
    </w:lvl>
  </w:abstractNum>
  <w:abstractNum w:abstractNumId="1">
    <w:nsid w:val="10681D0F"/>
    <w:multiLevelType w:val="singleLevel"/>
    <w:tmpl w:val="0AD4C6E8"/>
    <w:lvl w:ilvl="0">
      <w:start w:val="4"/>
      <w:numFmt w:val="decimal"/>
      <w:lvlText w:val="1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130426FE"/>
    <w:multiLevelType w:val="singleLevel"/>
    <w:tmpl w:val="B75CD776"/>
    <w:lvl w:ilvl="0">
      <w:start w:val="1"/>
      <w:numFmt w:val="decimal"/>
      <w:lvlText w:val="1.1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31DE59E4"/>
    <w:multiLevelType w:val="singleLevel"/>
    <w:tmpl w:val="A866D36A"/>
    <w:lvl w:ilvl="0">
      <w:start w:val="2"/>
      <w:numFmt w:val="decimal"/>
      <w:lvlText w:val="1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35A52BD2"/>
    <w:multiLevelType w:val="singleLevel"/>
    <w:tmpl w:val="9C8A02E0"/>
    <w:lvl w:ilvl="0">
      <w:start w:val="1"/>
      <w:numFmt w:val="decimal"/>
      <w:lvlText w:val="2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46DC2A0B"/>
    <w:multiLevelType w:val="singleLevel"/>
    <w:tmpl w:val="3B92CC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C81018E"/>
    <w:multiLevelType w:val="hybridMultilevel"/>
    <w:tmpl w:val="F46670B4"/>
    <w:lvl w:ilvl="0" w:tplc="1B086B68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710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D09"/>
    <w:rsid w:val="00021E2F"/>
    <w:rsid w:val="00022F71"/>
    <w:rsid w:val="000C0DDB"/>
    <w:rsid w:val="001436E1"/>
    <w:rsid w:val="00151CBE"/>
    <w:rsid w:val="0017172A"/>
    <w:rsid w:val="00184128"/>
    <w:rsid w:val="001C002B"/>
    <w:rsid w:val="002109AC"/>
    <w:rsid w:val="002276A0"/>
    <w:rsid w:val="002945A7"/>
    <w:rsid w:val="002C6825"/>
    <w:rsid w:val="002E2A0E"/>
    <w:rsid w:val="002F1C91"/>
    <w:rsid w:val="00305986"/>
    <w:rsid w:val="003E1B63"/>
    <w:rsid w:val="00436CAD"/>
    <w:rsid w:val="004802AD"/>
    <w:rsid w:val="00514794"/>
    <w:rsid w:val="00551614"/>
    <w:rsid w:val="00557B92"/>
    <w:rsid w:val="005C7B61"/>
    <w:rsid w:val="005E2606"/>
    <w:rsid w:val="006336A9"/>
    <w:rsid w:val="00646B96"/>
    <w:rsid w:val="00646C79"/>
    <w:rsid w:val="006E6D44"/>
    <w:rsid w:val="00720BD4"/>
    <w:rsid w:val="00752604"/>
    <w:rsid w:val="00785C0B"/>
    <w:rsid w:val="00792F3D"/>
    <w:rsid w:val="0079674B"/>
    <w:rsid w:val="008231F3"/>
    <w:rsid w:val="008C190C"/>
    <w:rsid w:val="008F1315"/>
    <w:rsid w:val="00911C87"/>
    <w:rsid w:val="009311D8"/>
    <w:rsid w:val="00940743"/>
    <w:rsid w:val="00983C20"/>
    <w:rsid w:val="009E4679"/>
    <w:rsid w:val="009F4685"/>
    <w:rsid w:val="00A020B2"/>
    <w:rsid w:val="00A15581"/>
    <w:rsid w:val="00A262ED"/>
    <w:rsid w:val="00A41273"/>
    <w:rsid w:val="00A547B9"/>
    <w:rsid w:val="00A55789"/>
    <w:rsid w:val="00A94293"/>
    <w:rsid w:val="00B0426E"/>
    <w:rsid w:val="00B11D09"/>
    <w:rsid w:val="00B31A3F"/>
    <w:rsid w:val="00B37C8C"/>
    <w:rsid w:val="00B65FA7"/>
    <w:rsid w:val="00B84C51"/>
    <w:rsid w:val="00BB4367"/>
    <w:rsid w:val="00BD723F"/>
    <w:rsid w:val="00C42925"/>
    <w:rsid w:val="00C677DD"/>
    <w:rsid w:val="00C70881"/>
    <w:rsid w:val="00D22805"/>
    <w:rsid w:val="00D57E6B"/>
    <w:rsid w:val="00DA6369"/>
    <w:rsid w:val="00DF347F"/>
    <w:rsid w:val="00E02007"/>
    <w:rsid w:val="00E21A94"/>
    <w:rsid w:val="00E22171"/>
    <w:rsid w:val="00E444C5"/>
    <w:rsid w:val="00EE4F40"/>
    <w:rsid w:val="00F139D0"/>
    <w:rsid w:val="00F144E9"/>
    <w:rsid w:val="00F2548B"/>
    <w:rsid w:val="00F2678F"/>
    <w:rsid w:val="00F32FA8"/>
    <w:rsid w:val="00F7434F"/>
    <w:rsid w:val="00F820DD"/>
    <w:rsid w:val="00F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7"/>
    <o:shapelayout v:ext="edit">
      <o:idmap v:ext="edit" data="1"/>
      <o:rules v:ext="edit">
        <o:r id="V:Rule1" type="connector" idref="#_x0000_s1244"/>
        <o:r id="V:Rule2" type="connector" idref="#_x0000_s1246"/>
        <o:r id="V:Rule3" type="connector" idref="#_x0000_s1270"/>
        <o:r id="V:Rule4" type="connector" idref="#_x0000_s1264"/>
        <o:r id="V:Rule5" type="connector" idref="#_x0000_s1272"/>
        <o:r id="V:Rule6" type="connector" idref="#_x0000_s1242"/>
        <o:r id="V:Rule7" type="connector" idref="#_x0000_s1285"/>
        <o:r id="V:Rule8" type="connector" idref="#_x0000_s1253"/>
        <o:r id="V:Rule9" type="connector" idref="#_x0000_s1284"/>
        <o:r id="V:Rule10" type="connector" idref="#_x0000_s1278"/>
        <o:r id="V:Rule11" type="connector" idref="#_x0000_s1274"/>
        <o:r id="V:Rule12" type="connector" idref="#_x0000_s1271"/>
        <o:r id="V:Rule13" type="connector" idref="#_x0000_s1031"/>
        <o:r id="V:Rule14" type="connector" idref="#_x0000_s1259"/>
        <o:r id="V:Rule15" type="connector" idref="#_x0000_s1243"/>
        <o:r id="V:Rule16" type="connector" idref="#_x0000_s1261"/>
        <o:r id="V:Rule17" type="connector" idref="#_x0000_s1283"/>
        <o:r id="V:Rule18" type="connector" idref="#_x0000_s1251"/>
        <o:r id="V:Rule19" type="connector" idref="#_x0000_s1255"/>
        <o:r id="V:Rule20" type="connector" idref="#_x0000_s1029"/>
        <o:r id="V:Rule21" type="connector" idref="#_x0000_s1257"/>
        <o:r id="V:Rule22" type="connector" idref="#_x0000_s1263"/>
        <o:r id="V:Rule23" type="connector" idref="#_x0000_s1256"/>
        <o:r id="V:Rule24" type="connector" idref="#_x0000_s1254"/>
        <o:r id="V:Rule25" type="connector" idref="#_x0000_s1240"/>
        <o:r id="V:Rule26" type="connector" idref="#_x0000_s1286"/>
        <o:r id="V:Rule27" type="connector" idref="#_x0000_s1268"/>
        <o:r id="V:Rule28" type="connector" idref="#_x0000_s1032"/>
        <o:r id="V:Rule29" type="connector" idref="#_x0000_s1275"/>
        <o:r id="V:Rule30" type="connector" idref="#_x0000_s1260"/>
        <o:r id="V:Rule31" type="connector" idref="#_x0000_s1236"/>
        <o:r id="V:Rule32" type="connector" idref="#_x0000_s1247"/>
        <o:r id="V:Rule33" type="connector" idref="#_x0000_s1238"/>
        <o:r id="V:Rule34" type="connector" idref="#_x0000_s1239"/>
        <o:r id="V:Rule35" type="connector" idref="#_x0000_s1265"/>
        <o:r id="V:Rule36" type="connector" idref="#_x0000_s1279"/>
        <o:r id="V:Rule37" type="connector" idref="#_x0000_s1241"/>
        <o:r id="V:Rule38" type="connector" idref="#_x0000_s1250"/>
        <o:r id="V:Rule39" type="connector" idref="#_x0000_s1245"/>
        <o:r id="V:Rule40" type="connector" idref="#_x0000_s1262"/>
        <o:r id="V:Rule41" type="connector" idref="#_x0000_s1237"/>
        <o:r id="V:Rule42" type="connector" idref="#_x0000_s1030"/>
        <o:r id="V:Rule43" type="connector" idref="#_x0000_s1258"/>
        <o:r id="V:Rule44" type="connector" idref="#_x0000_s1252"/>
        <o:r id="V:Rule45" type="connector" idref="#_x0000_s1249"/>
        <o:r id="V:Rule46" type="connector" idref="#_x0000_s1248"/>
        <o:r id="V:Rule47" type="connector" idref="#_x0000_s1269"/>
        <o:r id="V:Rule48" type="connector" idref="#_x0000_s1273"/>
        <o:r id="V:Rule49" type="connector" idref="#_x0000_s1267"/>
        <o:r id="V:Rule50" type="connector" idref="#_x0000_s1266"/>
        <o:r id="V:Rule51" type="connector" idref="#_x0000_s1276"/>
        <o:r id="V:Rule52" type="connector" idref="#_x0000_s12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9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8C190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semiHidden/>
    <w:rsid w:val="00557B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link w:val="a4"/>
    <w:semiHidden/>
    <w:rsid w:val="00557B92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4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547B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36CAD"/>
    <w:rPr>
      <w:rFonts w:ascii="Times New Roman" w:hAnsi="Times New Roman"/>
      <w:sz w:val="24"/>
    </w:rPr>
  </w:style>
  <w:style w:type="paragraph" w:customStyle="1" w:styleId="10">
    <w:name w:val="Ñòèëü1"/>
    <w:basedOn w:val="a"/>
    <w:rsid w:val="00436CAD"/>
    <w:pPr>
      <w:widowControl/>
      <w:autoSpaceDE/>
      <w:autoSpaceDN/>
      <w:adjustRightInd/>
      <w:spacing w:line="288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6AC2-3930-4F14-AB4A-96073BF2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22</Pages>
  <Words>5672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Suzeev</cp:lastModifiedBy>
  <cp:revision>25</cp:revision>
  <cp:lastPrinted>2016-01-18T08:15:00Z</cp:lastPrinted>
  <dcterms:created xsi:type="dcterms:W3CDTF">2015-12-25T12:40:00Z</dcterms:created>
  <dcterms:modified xsi:type="dcterms:W3CDTF">2016-01-18T08:17:00Z</dcterms:modified>
</cp:coreProperties>
</file>