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D8" w:rsidRPr="00510F7A" w:rsidRDefault="00510F7A" w:rsidP="0087548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510F7A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04C96" w:rsidRPr="00A515E3" w:rsidTr="00576AE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C96" w:rsidRPr="00A515E3" w:rsidRDefault="00A04C96" w:rsidP="008754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A04C96" w:rsidRPr="00A515E3" w:rsidRDefault="00A04C96" w:rsidP="008754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32653" wp14:editId="2C0213C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C96" w:rsidRDefault="00A04C96" w:rsidP="00A04C96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1172654" wp14:editId="30264A5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326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A04C96" w:rsidRDefault="00A04C96" w:rsidP="00A04C96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172654" wp14:editId="30264A5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A04C96" w:rsidRPr="00A515E3" w:rsidRDefault="00A04C96" w:rsidP="0087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E04D8" w:rsidRPr="00510F7A" w:rsidRDefault="009E04D8" w:rsidP="00875489">
      <w:pPr>
        <w:pStyle w:val="headertext"/>
        <w:jc w:val="center"/>
        <w:rPr>
          <w:b/>
          <w:sz w:val="28"/>
          <w:szCs w:val="28"/>
        </w:rPr>
      </w:pPr>
      <w:r w:rsidRPr="00510F7A">
        <w:rPr>
          <w:b/>
          <w:sz w:val="28"/>
          <w:szCs w:val="28"/>
        </w:rPr>
        <w:t>РЕШЕНИЕ</w:t>
      </w:r>
    </w:p>
    <w:p w:rsidR="009E04D8" w:rsidRDefault="009E04D8" w:rsidP="00875489">
      <w:pPr>
        <w:pStyle w:val="headertext"/>
        <w:ind w:left="-993" w:firstLine="993"/>
        <w:jc w:val="center"/>
        <w:rPr>
          <w:sz w:val="28"/>
          <w:szCs w:val="28"/>
        </w:rPr>
      </w:pPr>
      <w:r w:rsidRPr="00510F7A">
        <w:rPr>
          <w:sz w:val="28"/>
          <w:szCs w:val="28"/>
        </w:rPr>
        <w:t xml:space="preserve">№ </w:t>
      </w:r>
      <w:r w:rsidR="00CE3F84">
        <w:rPr>
          <w:sz w:val="28"/>
          <w:szCs w:val="28"/>
          <w:lang w:val="tt-RU"/>
        </w:rPr>
        <w:t>20</w:t>
      </w:r>
      <w:r w:rsidR="00A04C96">
        <w:rPr>
          <w:sz w:val="28"/>
          <w:szCs w:val="28"/>
        </w:rPr>
        <w:t xml:space="preserve"> </w:t>
      </w:r>
      <w:r w:rsidRPr="00510F7A">
        <w:rPr>
          <w:sz w:val="28"/>
          <w:szCs w:val="28"/>
        </w:rPr>
        <w:t xml:space="preserve">                                                                                      от </w:t>
      </w:r>
      <w:r w:rsidR="00CE3F84">
        <w:rPr>
          <w:sz w:val="28"/>
          <w:szCs w:val="28"/>
          <w:lang w:val="tt-RU"/>
        </w:rPr>
        <w:t>1</w:t>
      </w:r>
      <w:r w:rsidR="00875489">
        <w:rPr>
          <w:sz w:val="28"/>
          <w:szCs w:val="28"/>
          <w:lang w:val="tt-RU"/>
        </w:rPr>
        <w:t>8</w:t>
      </w:r>
      <w:r w:rsidR="00CE3F84">
        <w:rPr>
          <w:sz w:val="28"/>
          <w:szCs w:val="28"/>
          <w:lang w:val="tt-RU"/>
        </w:rPr>
        <w:t xml:space="preserve"> июня 2021 года</w:t>
      </w:r>
    </w:p>
    <w:p w:rsidR="00CE3F84" w:rsidRPr="00510F7A" w:rsidRDefault="00CE3F84" w:rsidP="00875489">
      <w:pPr>
        <w:pStyle w:val="headertext"/>
        <w:ind w:left="-993" w:firstLine="993"/>
        <w:jc w:val="both"/>
        <w:rPr>
          <w:sz w:val="28"/>
          <w:szCs w:val="28"/>
        </w:rPr>
      </w:pPr>
      <w:bookmarkStart w:id="0" w:name="_GoBack"/>
      <w:bookmarkEnd w:id="0"/>
    </w:p>
    <w:p w:rsidR="00875489" w:rsidRPr="00875489" w:rsidRDefault="009E04D8" w:rsidP="008754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8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875489" w:rsidRPr="00875489" w:rsidRDefault="009E04D8" w:rsidP="008754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89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510F7A" w:rsidRPr="00875489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9D7FAF" w:rsidRPr="008754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r w:rsidR="00510F7A" w:rsidRPr="00875489">
        <w:rPr>
          <w:rFonts w:ascii="Times New Roman" w:hAnsi="Times New Roman" w:cs="Times New Roman"/>
          <w:b/>
          <w:sz w:val="28"/>
          <w:szCs w:val="28"/>
        </w:rPr>
        <w:t xml:space="preserve"> № 76 от 19.12.2018</w:t>
      </w:r>
    </w:p>
    <w:p w:rsidR="00875489" w:rsidRPr="00875489" w:rsidRDefault="00875489" w:rsidP="008754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89">
        <w:rPr>
          <w:rFonts w:ascii="Times New Roman" w:hAnsi="Times New Roman" w:cs="Times New Roman"/>
          <w:b/>
          <w:sz w:val="28"/>
          <w:szCs w:val="28"/>
        </w:rPr>
        <w:t>"</w:t>
      </w:r>
      <w:r w:rsidR="00510F7A" w:rsidRPr="0087548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муниципальной службе в </w:t>
      </w:r>
      <w:proofErr w:type="spellStart"/>
      <w:r w:rsidR="00510F7A" w:rsidRPr="00875489">
        <w:rPr>
          <w:rFonts w:ascii="Times New Roman" w:hAnsi="Times New Roman" w:cs="Times New Roman"/>
          <w:b/>
          <w:sz w:val="28"/>
          <w:szCs w:val="28"/>
        </w:rPr>
        <w:t>Щербенском</w:t>
      </w:r>
      <w:proofErr w:type="spellEnd"/>
      <w:r w:rsidR="00510F7A" w:rsidRPr="00875489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Аксубаевского муниципального района"</w:t>
      </w:r>
    </w:p>
    <w:p w:rsidR="009E04D8" w:rsidRPr="00875489" w:rsidRDefault="00510F7A" w:rsidP="008754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89">
        <w:rPr>
          <w:rFonts w:ascii="Times New Roman" w:hAnsi="Times New Roman" w:cs="Times New Roman"/>
          <w:b/>
          <w:sz w:val="28"/>
          <w:szCs w:val="28"/>
        </w:rPr>
        <w:t>(с изменениями от 19 марта 2019 № 83; от 02 марта 2020 года № 104)</w:t>
      </w:r>
    </w:p>
    <w:p w:rsidR="00E62FAC" w:rsidRPr="00510F7A" w:rsidRDefault="00E62FAC" w:rsidP="00875489">
      <w:pPr>
        <w:pStyle w:val="headertext"/>
        <w:spacing w:after="240" w:afterAutospacing="0" w:line="276" w:lineRule="auto"/>
        <w:ind w:left="-709"/>
        <w:jc w:val="both"/>
        <w:rPr>
          <w:b/>
          <w:sz w:val="28"/>
          <w:szCs w:val="28"/>
        </w:rPr>
      </w:pPr>
    </w:p>
    <w:p w:rsidR="00E62FAC" w:rsidRDefault="009E04D8" w:rsidP="00875489">
      <w:pPr>
        <w:pStyle w:val="headertext"/>
        <w:spacing w:line="276" w:lineRule="auto"/>
        <w:ind w:left="-709" w:firstLine="993"/>
        <w:jc w:val="both"/>
        <w:rPr>
          <w:b/>
          <w:sz w:val="28"/>
          <w:szCs w:val="28"/>
        </w:rPr>
      </w:pPr>
      <w:r w:rsidRPr="00510F7A">
        <w:rPr>
          <w:sz w:val="28"/>
          <w:szCs w:val="28"/>
        </w:rPr>
        <w:t xml:space="preserve">В </w:t>
      </w:r>
      <w:r w:rsidR="00510F7A" w:rsidRPr="00510F7A">
        <w:rPr>
          <w:sz w:val="28"/>
          <w:szCs w:val="28"/>
        </w:rPr>
        <w:t>целях приведения</w:t>
      </w:r>
      <w:r w:rsidRPr="00510F7A">
        <w:rPr>
          <w:sz w:val="28"/>
          <w:szCs w:val="28"/>
        </w:rPr>
        <w:t xml:space="preserve"> нормативно правовых актов в соответствие с законодательством, Совет </w:t>
      </w:r>
      <w:proofErr w:type="spellStart"/>
      <w:r w:rsidR="00510F7A">
        <w:rPr>
          <w:sz w:val="28"/>
          <w:szCs w:val="28"/>
        </w:rPr>
        <w:t>Щербенского</w:t>
      </w:r>
      <w:proofErr w:type="spellEnd"/>
      <w:r w:rsidRPr="00510F7A">
        <w:rPr>
          <w:sz w:val="28"/>
          <w:szCs w:val="28"/>
        </w:rPr>
        <w:t xml:space="preserve"> сельского </w:t>
      </w:r>
      <w:r w:rsidR="00510F7A" w:rsidRPr="00510F7A">
        <w:rPr>
          <w:sz w:val="28"/>
          <w:szCs w:val="28"/>
        </w:rPr>
        <w:t>поселения Аксубаевского</w:t>
      </w:r>
      <w:r w:rsidRPr="00510F7A">
        <w:rPr>
          <w:sz w:val="28"/>
          <w:szCs w:val="28"/>
        </w:rPr>
        <w:t xml:space="preserve"> муниципального района </w:t>
      </w:r>
      <w:r w:rsidRPr="00510F7A">
        <w:rPr>
          <w:b/>
          <w:sz w:val="28"/>
          <w:szCs w:val="28"/>
        </w:rPr>
        <w:t>РЕШИЛ:</w:t>
      </w:r>
    </w:p>
    <w:p w:rsidR="001C465C" w:rsidRPr="00E62FAC" w:rsidRDefault="009D7FAF" w:rsidP="00875489">
      <w:pPr>
        <w:pStyle w:val="headertext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E62FAC">
        <w:rPr>
          <w:sz w:val="28"/>
          <w:szCs w:val="28"/>
        </w:rPr>
        <w:t xml:space="preserve">Внести изменения в решение Совета </w:t>
      </w:r>
      <w:proofErr w:type="spellStart"/>
      <w:r w:rsidR="00510F7A" w:rsidRPr="00E62FAC">
        <w:rPr>
          <w:sz w:val="28"/>
          <w:szCs w:val="28"/>
        </w:rPr>
        <w:t>Щербенского</w:t>
      </w:r>
      <w:proofErr w:type="spellEnd"/>
      <w:r w:rsidRPr="00E62FAC">
        <w:rPr>
          <w:sz w:val="28"/>
          <w:szCs w:val="28"/>
        </w:rPr>
        <w:t xml:space="preserve"> сельского поселения</w:t>
      </w:r>
    </w:p>
    <w:p w:rsidR="009D7FAF" w:rsidRPr="001C465C" w:rsidRDefault="001C465C" w:rsidP="008754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C465C">
        <w:rPr>
          <w:rFonts w:ascii="Times New Roman" w:hAnsi="Times New Roman" w:cs="Times New Roman"/>
          <w:sz w:val="28"/>
          <w:szCs w:val="28"/>
        </w:rPr>
        <w:t xml:space="preserve">№ 76 от 19.12.2018 " Об утверждении Положения о муниципальной службе в </w:t>
      </w:r>
      <w:proofErr w:type="spellStart"/>
      <w:r w:rsidRPr="001C465C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Pr="001C465C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района" (с изменениями от 19 марта 2019 № 83; от 02 марта 2020 года № 104) в</w:t>
      </w:r>
      <w:r w:rsidR="009D7FAF" w:rsidRPr="001C465C">
        <w:rPr>
          <w:rFonts w:ascii="Times New Roman" w:hAnsi="Times New Roman" w:cs="Times New Roman"/>
          <w:sz w:val="28"/>
          <w:szCs w:val="28"/>
        </w:rPr>
        <w:t xml:space="preserve"> новой редакции».</w:t>
      </w:r>
    </w:p>
    <w:p w:rsidR="00042639" w:rsidRPr="00510F7A" w:rsidRDefault="00875489" w:rsidP="00875489">
      <w:pPr>
        <w:pStyle w:val="headertext"/>
        <w:spacing w:after="240" w:afterAutospacing="0"/>
        <w:jc w:val="both"/>
        <w:rPr>
          <w:sz w:val="28"/>
          <w:szCs w:val="28"/>
        </w:rPr>
      </w:pPr>
      <w:hyperlink r:id="rId7" w:history="1">
        <w:r w:rsidR="00042639" w:rsidRPr="00510F7A">
          <w:rPr>
            <w:rStyle w:val="a3"/>
            <w:sz w:val="28"/>
            <w:szCs w:val="28"/>
          </w:rPr>
          <w:t>Пункт 4 Раздела 34</w:t>
        </w:r>
      </w:hyperlink>
      <w:r w:rsidR="00042639" w:rsidRPr="00510F7A">
        <w:rPr>
          <w:rStyle w:val="namedoc"/>
          <w:sz w:val="28"/>
          <w:szCs w:val="28"/>
        </w:rPr>
        <w:t xml:space="preserve"> изложить в следующей редакции:</w:t>
      </w:r>
    </w:p>
    <w:p w:rsidR="0072177D" w:rsidRPr="00510F7A" w:rsidRDefault="0072177D" w:rsidP="00875489">
      <w:pPr>
        <w:pStyle w:val="formattext"/>
        <w:spacing w:after="240" w:afterAutospacing="0"/>
        <w:ind w:left="-567" w:firstLine="480"/>
        <w:jc w:val="both"/>
        <w:rPr>
          <w:sz w:val="28"/>
          <w:szCs w:val="28"/>
        </w:rPr>
      </w:pPr>
      <w:r w:rsidRPr="00510F7A">
        <w:rPr>
          <w:sz w:val="28"/>
          <w:szCs w:val="28"/>
        </w:rPr>
        <w:t>4) ведение трудовы</w:t>
      </w:r>
      <w:r w:rsidR="00BA6B8F" w:rsidRPr="00510F7A">
        <w:rPr>
          <w:sz w:val="28"/>
          <w:szCs w:val="28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4521B2" w:rsidRPr="00510F7A" w:rsidRDefault="00875489" w:rsidP="00875489">
      <w:pPr>
        <w:pStyle w:val="headertext"/>
        <w:spacing w:after="240" w:afterAutospacing="0"/>
        <w:ind w:left="-567"/>
        <w:jc w:val="both"/>
        <w:rPr>
          <w:sz w:val="28"/>
          <w:szCs w:val="28"/>
        </w:rPr>
      </w:pPr>
      <w:hyperlink r:id="rId8" w:history="1">
        <w:r w:rsidR="004521B2" w:rsidRPr="00510F7A">
          <w:rPr>
            <w:rStyle w:val="a3"/>
            <w:sz w:val="28"/>
            <w:szCs w:val="28"/>
          </w:rPr>
          <w:t>Подпункт 4 пункта 3 Раздела 20</w:t>
        </w:r>
      </w:hyperlink>
      <w:r w:rsidR="004521B2" w:rsidRPr="00510F7A">
        <w:rPr>
          <w:rStyle w:val="namedoc"/>
          <w:sz w:val="28"/>
          <w:szCs w:val="28"/>
        </w:rPr>
        <w:t xml:space="preserve"> изложить в следующей редакции:</w:t>
      </w:r>
    </w:p>
    <w:p w:rsidR="00E62FAC" w:rsidRDefault="004521B2" w:rsidP="00875489">
      <w:pPr>
        <w:spacing w:before="100" w:beforeAutospacing="1" w:after="100" w:afterAutospacing="1" w:line="240" w:lineRule="auto"/>
        <w:ind w:left="-567" w:firstLine="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7A">
        <w:rPr>
          <w:rFonts w:ascii="Times New Roman" w:hAnsi="Times New Roman" w:cs="Times New Roman"/>
          <w:sz w:val="28"/>
          <w:szCs w:val="28"/>
        </w:rPr>
        <w:t xml:space="preserve">4) трудовую книжку </w:t>
      </w:r>
      <w:r w:rsidRPr="00510F7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сведения о трудовой деятельности, оформленные в установленном законодательством порядке"</w:t>
      </w:r>
    </w:p>
    <w:p w:rsidR="00E62FAC" w:rsidRPr="00510F7A" w:rsidRDefault="00E62FAC" w:rsidP="00875489">
      <w:pPr>
        <w:spacing w:before="100" w:beforeAutospacing="1" w:after="100" w:afterAutospacing="1" w:line="240" w:lineRule="auto"/>
        <w:ind w:left="-567" w:firstLine="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B2" w:rsidRPr="00510F7A" w:rsidRDefault="00875489" w:rsidP="00875489">
      <w:pPr>
        <w:pStyle w:val="headertext"/>
        <w:spacing w:after="240" w:afterAutospacing="0"/>
        <w:ind w:left="-567"/>
        <w:jc w:val="both"/>
        <w:rPr>
          <w:rStyle w:val="namedoc"/>
          <w:sz w:val="28"/>
          <w:szCs w:val="28"/>
        </w:rPr>
      </w:pPr>
      <w:hyperlink r:id="rId9" w:history="1">
        <w:r w:rsidR="003871BF" w:rsidRPr="00510F7A">
          <w:rPr>
            <w:rStyle w:val="a3"/>
            <w:sz w:val="28"/>
            <w:szCs w:val="28"/>
          </w:rPr>
          <w:t>Подпункт 6 пункта 3 раздела 20</w:t>
        </w:r>
      </w:hyperlink>
      <w:r w:rsidR="003871BF" w:rsidRPr="00510F7A">
        <w:rPr>
          <w:rStyle w:val="namedoc"/>
          <w:sz w:val="28"/>
          <w:szCs w:val="28"/>
        </w:rPr>
        <w:t xml:space="preserve"> изложить в следующей редакции:</w:t>
      </w:r>
    </w:p>
    <w:p w:rsidR="009E04D8" w:rsidRPr="00510F7A" w:rsidRDefault="003871BF" w:rsidP="00875489">
      <w:pPr>
        <w:spacing w:before="100" w:beforeAutospacing="1" w:after="100" w:afterAutospacing="1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7A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 за исключением случаев, когда трудовой договор (контракт) заключается впервые;</w:t>
      </w:r>
    </w:p>
    <w:p w:rsidR="00FE36EC" w:rsidRPr="00510F7A" w:rsidRDefault="001C465C" w:rsidP="0087548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CD5254" w:rsidRPr="00510F7A" w:rsidRDefault="00875489" w:rsidP="00875489">
      <w:pPr>
        <w:spacing w:before="100" w:beforeAutospacing="1" w:after="100" w:afterAutospacing="1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99488E" w:rsidRPr="00510F7A">
          <w:rPr>
            <w:rStyle w:val="a3"/>
            <w:sz w:val="28"/>
            <w:szCs w:val="28"/>
          </w:rPr>
          <w:t>Пункт 3 статьи 32</w:t>
        </w:r>
      </w:hyperlink>
    </w:p>
    <w:p w:rsidR="0099488E" w:rsidRPr="00510F7A" w:rsidRDefault="00E62FAC" w:rsidP="00875489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</w:t>
      </w:r>
      <w:r w:rsidR="0099488E" w:rsidRPr="00510F7A">
        <w:rPr>
          <w:sz w:val="28"/>
          <w:szCs w:val="28"/>
        </w:rPr>
        <w:t xml:space="preserve"> 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>
        <w:rPr>
          <w:sz w:val="28"/>
          <w:szCs w:val="28"/>
        </w:rPr>
        <w:t>настоящим Федеральным законом.</w:t>
      </w:r>
    </w:p>
    <w:p w:rsidR="0099488E" w:rsidRPr="001C465C" w:rsidRDefault="00875489" w:rsidP="00875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A728D" w:rsidRPr="001C465C">
          <w:rPr>
            <w:rStyle w:val="a3"/>
            <w:sz w:val="28"/>
            <w:szCs w:val="28"/>
          </w:rPr>
          <w:t>Пункт 14 статьи 19</w:t>
        </w:r>
      </w:hyperlink>
    </w:p>
    <w:p w:rsidR="009E04D8" w:rsidRPr="00510F7A" w:rsidRDefault="00E62FAC" w:rsidP="0087548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2A728D" w:rsidRPr="001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результате проверки, осуществленной в соответствии с подпунктом 12 пункта 18 настоящего Положения,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</w:t>
      </w:r>
      <w:hyperlink r:id="rId12" w:history="1">
        <w:r w:rsidR="002A728D" w:rsidRPr="001C46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"О муниципальной службе в Российской Федерации"</w:t>
        </w:r>
      </w:hyperlink>
      <w:r w:rsidR="002A728D" w:rsidRPr="001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="002A728D" w:rsidRPr="001C46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="002A728D" w:rsidRPr="001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="002A728D" w:rsidRPr="001C46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2A728D" w:rsidRPr="001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Президент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</w:t>
      </w:r>
      <w:r w:rsidR="002A728D" w:rsidRPr="0087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применении в отношении </w:t>
      </w:r>
      <w:r w:rsidRPr="0087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указанных лиц иной меры ответственности.</w:t>
      </w:r>
    </w:p>
    <w:p w:rsidR="00E62FAC" w:rsidRPr="00E62FAC" w:rsidRDefault="00E62FAC" w:rsidP="00875489">
      <w:pPr>
        <w:spacing w:before="100" w:after="24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4D8" w:rsidRPr="0051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настоящее решение на информационных стендах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="009E04D8" w:rsidRPr="0051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04D8" w:rsidRPr="0051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Аксубаевского муниципального района Республики Татарстан: http:// Аksubayevo.tatarstan.ru</w:t>
      </w:r>
      <w:r w:rsidRPr="00E62FAC">
        <w:t xml:space="preserve"> </w:t>
      </w:r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опубликовать на официальном портале правовой информации Республики Татарстан http://pravo.tatarstan.ru.</w:t>
      </w:r>
    </w:p>
    <w:p w:rsidR="00E62FAC" w:rsidRDefault="00E62FAC" w:rsidP="00875489">
      <w:pPr>
        <w:spacing w:before="100" w:after="24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данного решения оставляю за собой.  </w:t>
      </w:r>
    </w:p>
    <w:p w:rsidR="00E62FAC" w:rsidRPr="00E62FAC" w:rsidRDefault="00E62FAC" w:rsidP="00875489">
      <w:pPr>
        <w:spacing w:before="100" w:after="24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FAC" w:rsidRPr="00E62FAC" w:rsidRDefault="00E62FAC" w:rsidP="00875489">
      <w:pPr>
        <w:spacing w:before="100" w:after="24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9E04D8" w:rsidRPr="00510F7A" w:rsidRDefault="00E62FAC" w:rsidP="00875489">
      <w:pPr>
        <w:spacing w:before="100" w:after="240" w:line="240" w:lineRule="auto"/>
        <w:ind w:left="-567" w:firstLine="480"/>
        <w:jc w:val="both"/>
        <w:rPr>
          <w:sz w:val="28"/>
          <w:szCs w:val="28"/>
        </w:rPr>
      </w:pPr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</w:t>
      </w:r>
      <w:proofErr w:type="spellStart"/>
      <w:r w:rsidRPr="00E62FA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9E04D8" w:rsidRPr="00510F7A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08E3"/>
    <w:multiLevelType w:val="hybridMultilevel"/>
    <w:tmpl w:val="CD6067B8"/>
    <w:lvl w:ilvl="0" w:tplc="189800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CF4231"/>
    <w:multiLevelType w:val="hybridMultilevel"/>
    <w:tmpl w:val="C042265E"/>
    <w:lvl w:ilvl="0" w:tplc="D13A33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42639"/>
    <w:rsid w:val="00114720"/>
    <w:rsid w:val="001354C3"/>
    <w:rsid w:val="001B6D99"/>
    <w:rsid w:val="001C465C"/>
    <w:rsid w:val="002A728D"/>
    <w:rsid w:val="002B5016"/>
    <w:rsid w:val="003871BF"/>
    <w:rsid w:val="004521B2"/>
    <w:rsid w:val="00510F7A"/>
    <w:rsid w:val="005346D6"/>
    <w:rsid w:val="0072177D"/>
    <w:rsid w:val="007359B2"/>
    <w:rsid w:val="00875489"/>
    <w:rsid w:val="0099488E"/>
    <w:rsid w:val="009D7FAF"/>
    <w:rsid w:val="009E04D8"/>
    <w:rsid w:val="00A04C96"/>
    <w:rsid w:val="00A23FEA"/>
    <w:rsid w:val="00A65C59"/>
    <w:rsid w:val="00B92EE3"/>
    <w:rsid w:val="00BA6B8F"/>
    <w:rsid w:val="00CB2285"/>
    <w:rsid w:val="00CD5254"/>
    <w:rsid w:val="00CE3F84"/>
    <w:rsid w:val="00DC700E"/>
    <w:rsid w:val="00E62FA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FDA7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paragraph" w:styleId="a4">
    <w:name w:val="No Spacing"/>
    <w:uiPriority w:val="1"/>
    <w:qFormat/>
    <w:rsid w:val="001C4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kodeks://link/d?nd=902383514&amp;prevdoc=549347952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kodeks://link/d?nd=902030664&amp;prevdoc=5493479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kodeks://link/d?nd=499018380&amp;prevdoc=549347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39</cp:revision>
  <dcterms:created xsi:type="dcterms:W3CDTF">2021-05-20T11:51:00Z</dcterms:created>
  <dcterms:modified xsi:type="dcterms:W3CDTF">2021-06-18T08:34:00Z</dcterms:modified>
</cp:coreProperties>
</file>