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E8" w:rsidRDefault="008505E8" w:rsidP="008F7ECD">
      <w:pPr>
        <w:rPr>
          <w:sz w:val="24"/>
          <w:szCs w:val="24"/>
        </w:rPr>
      </w:pPr>
    </w:p>
    <w:p w:rsidR="008505E8" w:rsidRDefault="008505E8" w:rsidP="008F7ECD">
      <w:pPr>
        <w:rPr>
          <w:sz w:val="24"/>
          <w:szCs w:val="24"/>
        </w:rPr>
      </w:pPr>
    </w:p>
    <w:p w:rsidR="008505E8" w:rsidRPr="00D64EAE" w:rsidRDefault="00D64EAE" w:rsidP="00D64EAE">
      <w:pPr>
        <w:pStyle w:val="ConsTitle"/>
        <w:widowControl/>
        <w:tabs>
          <w:tab w:val="left" w:pos="6840"/>
        </w:tabs>
        <w:ind w:right="0"/>
        <w:jc w:val="center"/>
        <w:rPr>
          <w:rFonts w:ascii="Times New Roman" w:hAnsi="Times New Roman"/>
          <w:sz w:val="28"/>
          <w:szCs w:val="28"/>
        </w:rPr>
      </w:pPr>
      <w:r w:rsidRPr="00D64EAE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 xml:space="preserve">ЩЕРБЕНСКОГО СЕЛЬСКОГО ПОСЕЛЕНИЯ </w:t>
      </w:r>
      <w:r w:rsidRPr="00D64EAE">
        <w:rPr>
          <w:rFonts w:ascii="Times New Roman" w:hAnsi="Times New Roman"/>
          <w:sz w:val="28"/>
          <w:szCs w:val="28"/>
        </w:rPr>
        <w:t>АКСУБАЕВСКОГО МУНИЦИПАЛЬНОГО РАЙОНАРЕСПУБЛИКИ ТАТАРСТАН</w:t>
      </w:r>
    </w:p>
    <w:p w:rsidR="008505E8" w:rsidRPr="00D64EAE" w:rsidRDefault="008505E8" w:rsidP="00D64EAE">
      <w:pPr>
        <w:pStyle w:val="ConsTitle"/>
        <w:widowControl/>
        <w:tabs>
          <w:tab w:val="left" w:pos="6840"/>
        </w:tabs>
        <w:ind w:right="0"/>
        <w:jc w:val="center"/>
        <w:rPr>
          <w:rFonts w:ascii="Times New Roman" w:hAnsi="Times New Roman"/>
          <w:sz w:val="28"/>
          <w:szCs w:val="28"/>
        </w:rPr>
      </w:pPr>
    </w:p>
    <w:p w:rsidR="008505E8" w:rsidRPr="00D64EAE" w:rsidRDefault="008505E8" w:rsidP="00D64EAE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D64EAE">
        <w:rPr>
          <w:rFonts w:ascii="Times New Roman" w:hAnsi="Times New Roman"/>
          <w:sz w:val="28"/>
          <w:szCs w:val="28"/>
        </w:rPr>
        <w:t>РЕШЕНИЕ</w:t>
      </w:r>
    </w:p>
    <w:p w:rsidR="008505E8" w:rsidRDefault="008505E8" w:rsidP="008F7ECD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D64EAE" w:rsidRPr="00D64EAE" w:rsidRDefault="00D64EAE" w:rsidP="00B8243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D64EAE">
        <w:rPr>
          <w:rFonts w:ascii="Times New Roman" w:hAnsi="Times New Roman" w:cs="Times New Roman"/>
          <w:b w:val="0"/>
          <w:sz w:val="28"/>
          <w:szCs w:val="28"/>
        </w:rPr>
        <w:t>№ 16</w:t>
      </w:r>
      <w:r w:rsidRPr="00D64EA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8505E8" w:rsidRPr="00D64EAE">
        <w:rPr>
          <w:rFonts w:ascii="Times New Roman" w:hAnsi="Times New Roman" w:cs="Times New Roman"/>
          <w:b w:val="0"/>
          <w:sz w:val="28"/>
          <w:szCs w:val="28"/>
        </w:rPr>
        <w:t xml:space="preserve"> от  20 декабря 2014 года   </w:t>
      </w:r>
    </w:p>
    <w:p w:rsidR="00D64EAE" w:rsidRPr="00D64EAE" w:rsidRDefault="00D64EAE" w:rsidP="00B8243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8505E8" w:rsidRPr="00D64EAE" w:rsidRDefault="008505E8" w:rsidP="00B8243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64E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8505E8" w:rsidRPr="00D64EAE" w:rsidRDefault="008505E8" w:rsidP="008F7ECD">
      <w:pPr>
        <w:rPr>
          <w:rFonts w:ascii="Times New Roman" w:hAnsi="Times New Roman" w:cs="Times New Roman"/>
          <w:sz w:val="28"/>
          <w:szCs w:val="28"/>
        </w:rPr>
      </w:pPr>
    </w:p>
    <w:p w:rsidR="008505E8" w:rsidRPr="00D64EAE" w:rsidRDefault="008505E8" w:rsidP="00D64EA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64EA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proofErr w:type="spellStart"/>
      <w:r w:rsidRPr="00D64EAE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Pr="00D64EA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505E8" w:rsidRPr="00D64EAE" w:rsidRDefault="008505E8" w:rsidP="00D64EA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4EAE">
        <w:rPr>
          <w:rFonts w:ascii="Times New Roman" w:hAnsi="Times New Roman" w:cs="Times New Roman"/>
          <w:b/>
          <w:sz w:val="28"/>
          <w:szCs w:val="28"/>
        </w:rPr>
        <w:t>на 2015 год и на плановый период 2016 и 2017годов</w:t>
      </w:r>
    </w:p>
    <w:p w:rsidR="00D64EAE" w:rsidRDefault="00D64EAE" w:rsidP="00D64EAE">
      <w:pPr>
        <w:ind w:firstLine="0"/>
        <w:rPr>
          <w:sz w:val="24"/>
          <w:szCs w:val="24"/>
        </w:rPr>
      </w:pPr>
    </w:p>
    <w:p w:rsidR="008505E8" w:rsidRDefault="008505E8" w:rsidP="008F7ECD">
      <w:pPr>
        <w:rPr>
          <w:sz w:val="24"/>
          <w:szCs w:val="24"/>
        </w:rPr>
      </w:pP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Пункт 1  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bookmarkStart w:id="1" w:name="sub_100"/>
      <w:r>
        <w:rPr>
          <w:rFonts w:ascii="Times New Roman" w:hAnsi="Times New Roman" w:cs="Times New Roman"/>
          <w:sz w:val="24"/>
          <w:szCs w:val="24"/>
        </w:rPr>
        <w:t>1. Утвердить о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сновные характеристики бюджета </w:t>
      </w:r>
      <w:proofErr w:type="spellStart"/>
      <w:r w:rsidRPr="00D64EAE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 w:rsidR="00D64EA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на 2015 год: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общий объем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сумме 1784 тыс. рублей;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 </w:t>
      </w:r>
      <w:proofErr w:type="spellStart"/>
      <w:r w:rsidRPr="00D64EAE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в сумме  1784 тыс. рублей</w:t>
      </w:r>
      <w:bookmarkStart w:id="2" w:name="sub_200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8505E8" w:rsidRDefault="008505E8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3" w:name="sub_103"/>
      <w:bookmarkEnd w:id="2"/>
      <w:r>
        <w:rPr>
          <w:rFonts w:ascii="Times New Roman" w:hAnsi="Times New Roman" w:cs="Times New Roman"/>
          <w:sz w:val="24"/>
          <w:szCs w:val="24"/>
        </w:rPr>
        <w:t xml:space="preserve">3) предельный размер дефицита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в сумме  0 тыс. рублей. 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о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сновные характеристики бюджета 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 w:rsidR="00D64EA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на плановый период 2016 и 2017 годов: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общий объем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2016 год в сумме 1773тыс. рублей и на 2017 год в сумме 1867 тыс. рублей;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2016 год в сумме 1773тыс. рублей, в том числе условно утвержденные расходы в сумме 43 тыс. рублей;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2017 год в сумме 1867 тыс. рублей, в том числе условно утвержденные расходы в сумме 91 тыс. рублей. </w:t>
      </w:r>
    </w:p>
    <w:p w:rsidR="008505E8" w:rsidRDefault="008505E8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предельный размер дефицита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на 2016 год в сумме  0 тыс. рублей и на 2017 год в сумме  0 тыс. рублей.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3.Установить источники финансирования дефицита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2015 год согласно приложению 1 к настоящему Решению;</w:t>
      </w:r>
    </w:p>
    <w:p w:rsidR="008505E8" w:rsidRDefault="008505E8" w:rsidP="008F7E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плановый период 2016 и 2017 годов согласно приложению 2 к настоящему Решению. </w:t>
      </w:r>
    </w:p>
    <w:bookmarkEnd w:id="3"/>
    <w:p w:rsidR="008505E8" w:rsidRDefault="008505E8" w:rsidP="008F7ECD">
      <w:pPr>
        <w:ind w:firstLine="0"/>
        <w:rPr>
          <w:rStyle w:val="a4"/>
          <w:color w:val="auto"/>
          <w:sz w:val="24"/>
          <w:szCs w:val="24"/>
        </w:rPr>
      </w:pPr>
    </w:p>
    <w:p w:rsidR="008505E8" w:rsidRDefault="008505E8" w:rsidP="008F7ECD">
      <w:pPr>
        <w:ind w:firstLine="708"/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505E8" w:rsidRDefault="008505E8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Установить по состоянию на 1 января 2015 года верхний предел внутреннего муниципального долга по долговым обязательствам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сумме 0 тыс. рублей, в том числе по муниципальным гарантиям в сумме 0 тыс. рублей. </w:t>
      </w:r>
    </w:p>
    <w:p w:rsidR="008505E8" w:rsidRDefault="008505E8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Установить по состоянию на 1 января 2016 года верхний предел внутреннего муниципального долга по долговым обязательствам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сумме 0 тыс. рублей, в том числе по муниципальным гарантиям в сумме 0 тыс. рублей.  </w:t>
      </w:r>
    </w:p>
    <w:p w:rsidR="00D64EAE" w:rsidRDefault="00D64EAE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505E8" w:rsidRDefault="008505E8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Установить по состоянию на 1 января 2017 года верхний предел внутреннего муниципального долга по долговым обязательствам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сумме 0 тыс. рублей, в том числе по муниципальным гарантиям в сумме 0 тыс. рублей.  </w:t>
      </w:r>
    </w:p>
    <w:p w:rsidR="008505E8" w:rsidRDefault="008505E8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Установить предельный объём муниципального долга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2015 году в сумме 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2016 году 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2017 году 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505E8" w:rsidRDefault="008505E8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прогнозируемые объемы доходов на 2015 год согласно приложению № 3 к настоящему Решению,  на плановый период 2016 и 2017 годов согласно приложению № 4 к настоящему Решению.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4</w:t>
      </w:r>
    </w:p>
    <w:p w:rsidR="008505E8" w:rsidRDefault="008505E8" w:rsidP="008F7EC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пунктом 2 статьи 60.1 Бюджетного Кодекса Республики  Татарстан и пунктом 9 статьи 79 Устава Аксубаевского муниципального  района  утвердить  нормативы  распределения доходов между  бюджетами бюджетной системы Российской Федерации на 2015год и на плановый период 2016 и 2017 годов согласно приложению № 5 к настоящему Решению.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перечень главных администраторов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</w:t>
      </w:r>
      <w:proofErr w:type="gramStart"/>
      <w:r>
        <w:rPr>
          <w:rStyle w:val="a4"/>
          <w:rFonts w:ascii="Times New Roman" w:hAnsi="Times New Roman" w:cs="Times New Roman"/>
          <w:b w:val="0"/>
          <w:sz w:val="24"/>
          <w:szCs w:val="24"/>
        </w:rPr>
        <w:t>я–</w:t>
      </w:r>
      <w:proofErr w:type="gram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Аксубаевского муниципального района, 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№ 6 к  настоящему Решению.</w:t>
      </w:r>
    </w:p>
    <w:p w:rsidR="008505E8" w:rsidRDefault="008505E8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перечень главных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- органов местного самоуправления Аксубаевского муниципального района, согласно приложению № 7 к  настоящему Решению.</w:t>
      </w:r>
    </w:p>
    <w:p w:rsidR="008505E8" w:rsidRDefault="008505E8" w:rsidP="008F7ECD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505E8" w:rsidRDefault="008505E8" w:rsidP="008F7ECD">
      <w:pPr>
        <w:rPr>
          <w:rStyle w:val="a4"/>
          <w:color w:val="auto"/>
          <w:sz w:val="24"/>
          <w:szCs w:val="24"/>
        </w:rPr>
      </w:pPr>
      <w:bookmarkStart w:id="4" w:name="sub_9"/>
      <w:r>
        <w:rPr>
          <w:rStyle w:val="a4"/>
          <w:rFonts w:ascii="Times New Roman" w:hAnsi="Times New Roman" w:cs="Times New Roman"/>
          <w:b w:val="0"/>
          <w:sz w:val="24"/>
          <w:szCs w:val="24"/>
        </w:rPr>
        <w:t>Пункт 6</w:t>
      </w:r>
    </w:p>
    <w:p w:rsidR="008505E8" w:rsidRDefault="008505E8" w:rsidP="008F7ECD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</w:t>
      </w:r>
      <w:proofErr w:type="gramStart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</w:p>
    <w:p w:rsidR="008505E8" w:rsidRDefault="008505E8" w:rsidP="008F7ECD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- на 2015 год согласно приложению № 8 к настоящему Решению;</w:t>
      </w:r>
    </w:p>
    <w:p w:rsidR="008505E8" w:rsidRDefault="008505E8" w:rsidP="008F7ECD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- на плановый период 2016 и 2017 годов согласно приложению № 9 к настоящему Решению.</w:t>
      </w:r>
    </w:p>
    <w:p w:rsidR="008505E8" w:rsidRDefault="008505E8" w:rsidP="008F7ECD">
      <w:r>
        <w:rPr>
          <w:rFonts w:ascii="Times New Roman" w:hAnsi="Times New Roman" w:cs="Times New Roman"/>
          <w:sz w:val="24"/>
          <w:szCs w:val="24"/>
        </w:rPr>
        <w:t xml:space="preserve">2. Утвердить ведомственную структуру расходов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2015 год согласно </w:t>
      </w:r>
      <w:hyperlink r:id="rId5" w:anchor="sub_1007" w:history="1">
        <w:r>
          <w:rPr>
            <w:rStyle w:val="a5"/>
            <w:rFonts w:ascii="Times New Roman" w:hAnsi="Times New Roman"/>
            <w:b w:val="0"/>
            <w:bCs w:val="0"/>
            <w:sz w:val="24"/>
            <w:szCs w:val="24"/>
          </w:rPr>
          <w:t>приложению №</w:t>
        </w:r>
      </w:hyperlink>
      <w:r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8505E8" w:rsidRDefault="008505E8" w:rsidP="008F7ECD">
      <w:pPr>
        <w:rPr>
          <w:rStyle w:val="a4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плановый период 2016 и 2017 годов согласно приложению № 11 к настоящему Решению. </w:t>
      </w:r>
    </w:p>
    <w:p w:rsidR="008505E8" w:rsidRDefault="008505E8" w:rsidP="008F7ECD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3. Утвердить общий объем бюджетных ассигнований на исполнение публичных нормативных обязательств на 2015 год в сумме 0   тыс. рублей, на 2016 год в сумме 0  тыс. рублей и на 2017 год в сумме 0  тыс. рублей. </w:t>
      </w:r>
    </w:p>
    <w:p w:rsidR="008505E8" w:rsidRDefault="008505E8" w:rsidP="008F7ECD">
      <w:pPr>
        <w:ind w:firstLine="0"/>
        <w:rPr>
          <w:rStyle w:val="a4"/>
          <w:rFonts w:ascii="Times New Roman" w:hAnsi="Times New Roman" w:cs="Times New Roman"/>
          <w:b w:val="0"/>
          <w:sz w:val="24"/>
          <w:szCs w:val="24"/>
        </w:rPr>
      </w:pPr>
      <w:bookmarkStart w:id="5" w:name="sub_13"/>
      <w:bookmarkEnd w:id="4"/>
    </w:p>
    <w:p w:rsidR="008505E8" w:rsidRDefault="008505E8" w:rsidP="008F7ECD">
      <w:r>
        <w:rPr>
          <w:rStyle w:val="a4"/>
          <w:rFonts w:ascii="Times New Roman" w:hAnsi="Times New Roman" w:cs="Times New Roman"/>
          <w:b w:val="0"/>
          <w:sz w:val="24"/>
          <w:szCs w:val="24"/>
        </w:rPr>
        <w:t>Пункт 7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Учесть 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объем дотаций из бюджета Аксубаевского муниципального района на выравнивание бюджетной обеспеченности: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2015 год  в сумме 1321 тыс. рублей 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2016 год в сумме 1288,2 тыс. рублей </w:t>
      </w:r>
    </w:p>
    <w:p w:rsidR="008505E8" w:rsidRDefault="008505E8" w:rsidP="008F7ECD">
      <w:pPr>
        <w:rPr>
          <w:rStyle w:val="a4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2017 год в сумме 1405,7 тыс. рублей </w:t>
      </w:r>
    </w:p>
    <w:p w:rsidR="008505E8" w:rsidRDefault="008505E8" w:rsidP="008F7ECD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ab/>
      </w:r>
    </w:p>
    <w:p w:rsidR="008505E8" w:rsidRDefault="008505E8" w:rsidP="008F7ECD">
      <w:r>
        <w:rPr>
          <w:rStyle w:val="a4"/>
          <w:rFonts w:ascii="Times New Roman" w:hAnsi="Times New Roman" w:cs="Times New Roman"/>
          <w:b w:val="0"/>
          <w:sz w:val="24"/>
          <w:szCs w:val="24"/>
        </w:rPr>
        <w:t>Пункт 8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Учесть 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объем дотаций из бюджета Аксубаевского муниципального района на поддержку мер по обеспечению сбалансированности бюджетов поселений:</w:t>
      </w:r>
    </w:p>
    <w:p w:rsidR="008505E8" w:rsidRDefault="008505E8" w:rsidP="008F7ECD">
      <w:pPr>
        <w:rPr>
          <w:rStyle w:val="a4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 2015год в сумме  31,8 тыс. рублей</w:t>
      </w:r>
    </w:p>
    <w:p w:rsidR="008505E8" w:rsidRDefault="008505E8" w:rsidP="008F7ECD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2016 год в сумме 29,3 тыс. рублей</w:t>
      </w:r>
    </w:p>
    <w:p w:rsidR="008505E8" w:rsidRDefault="008505E8" w:rsidP="008F7ECD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2017 год в сумме11,9 тыс. рублей</w:t>
      </w:r>
    </w:p>
    <w:p w:rsidR="008505E8" w:rsidRDefault="008505E8" w:rsidP="008F7ECD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8505E8" w:rsidRDefault="008505E8" w:rsidP="008F7ECD">
      <w:pPr>
        <w:ind w:firstLine="709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Пункт 9</w:t>
      </w:r>
    </w:p>
    <w:p w:rsidR="008505E8" w:rsidRDefault="008505E8" w:rsidP="008F7ECD">
      <w:pPr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Учесть 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объем субвенций  из бюджета Аксубаевского муниципального района на реализацию полномочий по государственной регистрации актов гражданского состояния:</w:t>
      </w:r>
    </w:p>
    <w:p w:rsidR="008505E8" w:rsidRDefault="008505E8" w:rsidP="008F7EC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2015 год в сумме 1тыс. рублей </w:t>
      </w:r>
    </w:p>
    <w:p w:rsidR="008505E8" w:rsidRDefault="008505E8" w:rsidP="008F7EC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2016 год в сумме 1 тыс. рублей </w:t>
      </w:r>
    </w:p>
    <w:p w:rsidR="008505E8" w:rsidRDefault="008505E8" w:rsidP="008F7ECD">
      <w:pPr>
        <w:ind w:firstLine="709"/>
        <w:rPr>
          <w:rStyle w:val="a4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2017 год в сумме 1 тыс. рублей </w:t>
      </w:r>
    </w:p>
    <w:p w:rsidR="008505E8" w:rsidRDefault="008505E8" w:rsidP="008F7ECD">
      <w:pPr>
        <w:ind w:firstLine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8505E8" w:rsidRDefault="008505E8" w:rsidP="008F7ECD">
      <w:pPr>
        <w:ind w:firstLine="709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Пункт 10</w:t>
      </w:r>
    </w:p>
    <w:p w:rsidR="008505E8" w:rsidRDefault="008505E8" w:rsidP="008F7ECD">
      <w:pPr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Учесть 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объем субвенций из бюджета Аксубаевского муниципального района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8505E8" w:rsidRDefault="008505E8" w:rsidP="008F7EC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2015 год в сумме 63 тыс. рублей </w:t>
      </w:r>
    </w:p>
    <w:p w:rsidR="008505E8" w:rsidRDefault="008505E8" w:rsidP="008F7EC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2016 год в сумме 64 тыс. рублей </w:t>
      </w:r>
    </w:p>
    <w:p w:rsidR="008505E8" w:rsidRDefault="008505E8" w:rsidP="008F7EC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2017 год в сумме 63 тыс. рублей </w:t>
      </w:r>
    </w:p>
    <w:p w:rsidR="008505E8" w:rsidRDefault="008505E8" w:rsidP="008F7EC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505E8" w:rsidRDefault="008505E8" w:rsidP="008F7E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11</w:t>
      </w:r>
    </w:p>
    <w:p w:rsidR="008505E8" w:rsidRDefault="008505E8" w:rsidP="008F7EC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 исполнение Федерального закона </w:t>
      </w:r>
      <w:hyperlink r:id="rId6" w:history="1">
        <w:r>
          <w:rPr>
            <w:rStyle w:val="a3"/>
            <w:rFonts w:ascii="Times New Roman" w:hAnsi="Times New Roman" w:cs="Arial"/>
            <w:color w:val="000000"/>
            <w:sz w:val="24"/>
            <w:szCs w:val="24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</w:t>
        </w:r>
        <w:proofErr w:type="spellStart"/>
        <w:r>
          <w:rPr>
            <w:rStyle w:val="a3"/>
            <w:rFonts w:ascii="Times New Roman" w:hAnsi="Times New Roman" w:cs="Arial"/>
            <w:color w:val="000000"/>
            <w:sz w:val="24"/>
            <w:szCs w:val="24"/>
          </w:rPr>
          <w:t>образований»</w:t>
        </w:r>
      </w:hyperlink>
      <w:r>
        <w:rPr>
          <w:rFonts w:ascii="Times New Roman" w:hAnsi="Times New Roman" w:cs="Times New Roman"/>
          <w:sz w:val="24"/>
          <w:szCs w:val="24"/>
        </w:rPr>
        <w:t>учесть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района:</w:t>
      </w:r>
    </w:p>
    <w:p w:rsidR="008505E8" w:rsidRDefault="008505E8" w:rsidP="008F7ECD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межбюджетные трансферты, передаваемые бюджету района из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осуществлению внешнего муниципального финансового контроля, согласно заключенным соглашениям в сумме 4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ежегодно.</w:t>
      </w:r>
    </w:p>
    <w:p w:rsidR="008505E8" w:rsidRDefault="008505E8" w:rsidP="008F7ECD">
      <w:pPr>
        <w:ind w:right="-82" w:firstLine="0"/>
        <w:rPr>
          <w:rStyle w:val="a4"/>
          <w:b w:val="0"/>
          <w:color w:val="auto"/>
          <w:sz w:val="24"/>
          <w:szCs w:val="24"/>
        </w:rPr>
      </w:pPr>
    </w:p>
    <w:p w:rsidR="008505E8" w:rsidRDefault="008505E8" w:rsidP="008F7ECD">
      <w:pPr>
        <w:rPr>
          <w:rFonts w:ascii="Times New Roman" w:hAnsi="Times New Roman" w:cs="Times New Roman"/>
        </w:rPr>
      </w:pPr>
      <w:bookmarkStart w:id="6" w:name="sub_10000000"/>
      <w:bookmarkEnd w:id="5"/>
      <w:r>
        <w:rPr>
          <w:rStyle w:val="a4"/>
          <w:rFonts w:ascii="Times New Roman" w:hAnsi="Times New Roman" w:cs="Times New Roman"/>
          <w:b w:val="0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8505E8" w:rsidRDefault="008505E8" w:rsidP="008F7ECD">
      <w:pPr>
        <w:rPr>
          <w:rStyle w:val="a4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Исполнительный комитет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не вправе принимать в 2015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</w:t>
      </w:r>
      <w:bookmarkStart w:id="7" w:name="sub_32"/>
      <w:bookmarkEnd w:id="6"/>
      <w:r>
        <w:rPr>
          <w:rFonts w:ascii="Times New Roman" w:hAnsi="Times New Roman" w:cs="Times New Roman"/>
          <w:sz w:val="24"/>
          <w:szCs w:val="24"/>
        </w:rPr>
        <w:t>.</w:t>
      </w:r>
    </w:p>
    <w:p w:rsidR="008505E8" w:rsidRDefault="008505E8" w:rsidP="008F7ECD">
      <w:bookmarkStart w:id="8" w:name="sub_33"/>
      <w:bookmarkEnd w:id="7"/>
      <w:r>
        <w:rPr>
          <w:rStyle w:val="a4"/>
          <w:rFonts w:ascii="Times New Roman" w:hAnsi="Times New Roman" w:cs="Times New Roman"/>
          <w:b w:val="0"/>
          <w:sz w:val="24"/>
          <w:szCs w:val="24"/>
        </w:rPr>
        <w:t>Пункт 13</w:t>
      </w:r>
    </w:p>
    <w:p w:rsidR="008505E8" w:rsidRPr="00E5184C" w:rsidRDefault="008505E8" w:rsidP="00E5184C">
      <w:pPr>
        <w:rPr>
          <w:rFonts w:ascii="Times New Roman" w:hAnsi="Times New Roman" w:cs="Times New Roman"/>
          <w:sz w:val="24"/>
          <w:szCs w:val="24"/>
        </w:rPr>
      </w:pPr>
      <w:bookmarkStart w:id="9" w:name="sub_38"/>
      <w:bookmarkEnd w:id="8"/>
      <w:proofErr w:type="gramStart"/>
      <w:r w:rsidRPr="00E5184C">
        <w:rPr>
          <w:rFonts w:ascii="Times New Roman" w:hAnsi="Times New Roman" w:cs="Times New Roman"/>
          <w:sz w:val="24"/>
          <w:szCs w:val="24"/>
        </w:rPr>
        <w:t xml:space="preserve">Остатки средств 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E5184C">
        <w:rPr>
          <w:rFonts w:ascii="Times New Roman" w:hAnsi="Times New Roman" w:cs="Times New Roman"/>
          <w:sz w:val="24"/>
          <w:szCs w:val="24"/>
        </w:rPr>
        <w:t xml:space="preserve">   поселения  Аксубаевского муниципального района  в объеме, не превышающем сумму остатка  неиспользованных бюджетных ассигнований на оплату заключенных от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E5184C">
        <w:rPr>
          <w:rFonts w:ascii="Times New Roman" w:hAnsi="Times New Roman" w:cs="Times New Roman"/>
          <w:sz w:val="24"/>
          <w:szCs w:val="24"/>
        </w:rPr>
        <w:t xml:space="preserve">  поселения  Аксубаевского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в 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E5184C">
        <w:rPr>
          <w:rFonts w:ascii="Times New Roman" w:hAnsi="Times New Roman" w:cs="Times New Roman"/>
          <w:sz w:val="24"/>
          <w:szCs w:val="24"/>
        </w:rPr>
        <w:t xml:space="preserve"> году направляются в 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E5184C">
        <w:rPr>
          <w:rFonts w:ascii="Times New Roman" w:hAnsi="Times New Roman" w:cs="Times New Roman"/>
          <w:sz w:val="24"/>
          <w:szCs w:val="24"/>
        </w:rPr>
        <w:t xml:space="preserve"> году на увеличение соответствующих бюджетных ассигнований на  указанные</w:t>
      </w:r>
      <w:proofErr w:type="gramEnd"/>
      <w:r w:rsidRPr="00E5184C">
        <w:rPr>
          <w:rFonts w:ascii="Times New Roman" w:hAnsi="Times New Roman" w:cs="Times New Roman"/>
          <w:sz w:val="24"/>
          <w:szCs w:val="24"/>
        </w:rPr>
        <w:t xml:space="preserve"> цели в случае принятия  Исполнительным комитетом  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E5184C">
        <w:rPr>
          <w:rFonts w:ascii="Times New Roman" w:hAnsi="Times New Roman" w:cs="Times New Roman"/>
          <w:sz w:val="24"/>
          <w:szCs w:val="24"/>
        </w:rPr>
        <w:t>поселения  Аксубаевского муниципального р</w:t>
      </w:r>
      <w:r>
        <w:rPr>
          <w:rFonts w:ascii="Times New Roman" w:hAnsi="Times New Roman" w:cs="Times New Roman"/>
          <w:sz w:val="24"/>
          <w:szCs w:val="24"/>
        </w:rPr>
        <w:t>айона соответствующего решения.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14</w:t>
      </w: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Установить, что в 2015 году доходы от сдачи в аренду имущества, находящегося в собственности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и  переданного в оперативное управление бюджетным учреждениям культуры и искусства,  включаются в состав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и используются на исполнение бюджетных обязательств в соответствии с настоящим Решением.</w:t>
      </w:r>
    </w:p>
    <w:p w:rsidR="008505E8" w:rsidRDefault="008505E8" w:rsidP="008F7EC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Пункт 15</w:t>
      </w:r>
    </w:p>
    <w:bookmarkEnd w:id="9"/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в соответствии с заключенными соглашениями. </w:t>
      </w:r>
    </w:p>
    <w:p w:rsidR="008505E8" w:rsidRDefault="008505E8" w:rsidP="008F7ECD">
      <w:pPr>
        <w:rPr>
          <w:rStyle w:val="a4"/>
          <w:b w:val="0"/>
          <w:color w:val="auto"/>
          <w:sz w:val="24"/>
          <w:szCs w:val="24"/>
        </w:rPr>
      </w:pPr>
    </w:p>
    <w:p w:rsidR="008505E8" w:rsidRDefault="008505E8" w:rsidP="008F7ECD">
      <w:pPr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8505E8" w:rsidRPr="006738FB" w:rsidRDefault="008505E8" w:rsidP="00B8243C">
      <w:pPr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Пункт 16</w:t>
      </w:r>
      <w:r w:rsidRPr="00B8243C">
        <w:rPr>
          <w:rFonts w:ascii="Times New Roman" w:hAnsi="Times New Roman"/>
          <w:sz w:val="24"/>
          <w:szCs w:val="24"/>
        </w:rPr>
        <w:t xml:space="preserve"> </w:t>
      </w:r>
    </w:p>
    <w:p w:rsidR="008505E8" w:rsidRPr="00C86AEC" w:rsidRDefault="008505E8" w:rsidP="00B8243C">
      <w:pPr>
        <w:rPr>
          <w:rFonts w:ascii="Times New Roman" w:hAnsi="Times New Roman"/>
          <w:sz w:val="24"/>
          <w:szCs w:val="24"/>
        </w:rPr>
      </w:pPr>
      <w:r w:rsidRPr="006738FB">
        <w:rPr>
          <w:rFonts w:ascii="Times New Roman" w:hAnsi="Times New Roman"/>
          <w:sz w:val="24"/>
          <w:szCs w:val="24"/>
        </w:rPr>
        <w:t xml:space="preserve">Настоящее Решение вступает в силу с 1 января </w:t>
      </w:r>
      <w:r>
        <w:rPr>
          <w:rFonts w:ascii="Times New Roman" w:hAnsi="Times New Roman"/>
          <w:sz w:val="24"/>
          <w:szCs w:val="24"/>
        </w:rPr>
        <w:t>2015</w:t>
      </w:r>
      <w:r w:rsidRPr="006738FB">
        <w:rPr>
          <w:rFonts w:ascii="Times New Roman" w:hAnsi="Times New Roman"/>
          <w:sz w:val="24"/>
          <w:szCs w:val="24"/>
        </w:rPr>
        <w:t xml:space="preserve"> года и подлежит официальному опубликованию не позднее 10 дней после его под</w:t>
      </w:r>
      <w:r>
        <w:rPr>
          <w:rFonts w:ascii="Times New Roman" w:hAnsi="Times New Roman"/>
          <w:sz w:val="24"/>
          <w:szCs w:val="24"/>
        </w:rPr>
        <w:t xml:space="preserve">писания в установленном порядке на информационных стендах </w:t>
      </w:r>
      <w:proofErr w:type="spellStart"/>
      <w:r>
        <w:rPr>
          <w:rFonts w:ascii="Times New Roman" w:hAnsi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и на официальном сайте Аксубаевского муниципального района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http</w:t>
      </w:r>
      <w:proofErr w:type="gramEnd"/>
      <w:r w:rsidRPr="00851861">
        <w:rPr>
          <w:rFonts w:ascii="Times New Roman" w:hAnsi="Times New Roman"/>
          <w:sz w:val="24"/>
          <w:szCs w:val="24"/>
        </w:rPr>
        <w:t>://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Aksubayevo</w:t>
      </w:r>
      <w:proofErr w:type="spellEnd"/>
      <w:r w:rsidRPr="00851861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 w:rsidRPr="00851861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8505E8" w:rsidRPr="006738FB" w:rsidRDefault="008505E8" w:rsidP="00B8243C">
      <w:pPr>
        <w:rPr>
          <w:rFonts w:ascii="Times New Roman" w:hAnsi="Times New Roman"/>
          <w:sz w:val="24"/>
          <w:szCs w:val="24"/>
        </w:rPr>
      </w:pPr>
    </w:p>
    <w:p w:rsidR="008505E8" w:rsidRDefault="008505E8" w:rsidP="008F7ECD"/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</w:p>
    <w:p w:rsidR="008505E8" w:rsidRDefault="008505E8" w:rsidP="008F7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17</w:t>
      </w:r>
    </w:p>
    <w:p w:rsidR="008505E8" w:rsidRDefault="008505E8" w:rsidP="008F7EC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финансам и бюджету. </w:t>
      </w:r>
    </w:p>
    <w:p w:rsidR="008505E8" w:rsidRDefault="008505E8" w:rsidP="008F7EC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505E8" w:rsidRPr="008F7ECD" w:rsidRDefault="008505E8" w:rsidP="008F7ECD">
      <w:pPr>
        <w:rPr>
          <w:rFonts w:ascii="Times New Roman" w:hAnsi="Times New Roman" w:cs="Times New Roman"/>
          <w:sz w:val="24"/>
          <w:szCs w:val="24"/>
        </w:rPr>
      </w:pPr>
    </w:p>
    <w:p w:rsidR="008505E8" w:rsidRPr="008F7ECD" w:rsidRDefault="008505E8" w:rsidP="008F7ECD">
      <w:pPr>
        <w:rPr>
          <w:rFonts w:ascii="Times New Roman" w:hAnsi="Times New Roman" w:cs="Times New Roman"/>
          <w:sz w:val="24"/>
          <w:szCs w:val="24"/>
        </w:rPr>
      </w:pPr>
    </w:p>
    <w:p w:rsidR="008505E8" w:rsidRPr="008F7ECD" w:rsidRDefault="008505E8" w:rsidP="008F7ECD">
      <w:pPr>
        <w:rPr>
          <w:rFonts w:ascii="Times New Roman" w:hAnsi="Times New Roman" w:cs="Times New Roman"/>
          <w:sz w:val="24"/>
          <w:szCs w:val="24"/>
        </w:rPr>
      </w:pPr>
    </w:p>
    <w:p w:rsidR="008505E8" w:rsidRPr="008F7ECD" w:rsidRDefault="008505E8" w:rsidP="008F7ECD">
      <w:pPr>
        <w:rPr>
          <w:rFonts w:ascii="Times New Roman" w:hAnsi="Times New Roman" w:cs="Times New Roman"/>
          <w:sz w:val="24"/>
          <w:szCs w:val="24"/>
        </w:rPr>
      </w:pPr>
    </w:p>
    <w:p w:rsidR="008505E8" w:rsidRPr="008F7ECD" w:rsidRDefault="008505E8" w:rsidP="008F7ECD">
      <w:pPr>
        <w:rPr>
          <w:rFonts w:ascii="Times New Roman" w:hAnsi="Times New Roman" w:cs="Times New Roman"/>
          <w:sz w:val="24"/>
          <w:szCs w:val="24"/>
        </w:rPr>
      </w:pPr>
    </w:p>
    <w:p w:rsidR="008505E8" w:rsidRPr="008F7ECD" w:rsidRDefault="008505E8" w:rsidP="008F7ECD">
      <w:pPr>
        <w:rPr>
          <w:rFonts w:ascii="Times New Roman" w:hAnsi="Times New Roman" w:cs="Times New Roman"/>
          <w:sz w:val="24"/>
          <w:szCs w:val="24"/>
        </w:rPr>
      </w:pPr>
    </w:p>
    <w:p w:rsidR="008505E8" w:rsidRPr="008F7ECD" w:rsidRDefault="008505E8" w:rsidP="008F7ECD">
      <w:pPr>
        <w:rPr>
          <w:rFonts w:ascii="Times New Roman" w:hAnsi="Times New Roman" w:cs="Times New Roman"/>
          <w:sz w:val="24"/>
          <w:szCs w:val="24"/>
        </w:rPr>
      </w:pPr>
    </w:p>
    <w:p w:rsidR="008505E8" w:rsidRPr="008F7ECD" w:rsidRDefault="008505E8" w:rsidP="008F7ECD">
      <w:pPr>
        <w:rPr>
          <w:rFonts w:ascii="Times New Roman" w:hAnsi="Times New Roman" w:cs="Times New Roman"/>
          <w:sz w:val="24"/>
          <w:szCs w:val="24"/>
        </w:rPr>
      </w:pPr>
    </w:p>
    <w:p w:rsidR="008505E8" w:rsidRDefault="008505E8" w:rsidP="008F7ECD">
      <w:pPr>
        <w:tabs>
          <w:tab w:val="left" w:pos="3465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05E8" w:rsidRDefault="008505E8" w:rsidP="008F7ECD">
      <w:pPr>
        <w:rPr>
          <w:sz w:val="24"/>
          <w:szCs w:val="24"/>
        </w:rPr>
      </w:pPr>
    </w:p>
    <w:p w:rsidR="008505E8" w:rsidRDefault="008505E8" w:rsidP="008F7ECD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505E8" w:rsidRDefault="008505E8" w:rsidP="008F7E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Совета</w:t>
      </w:r>
    </w:p>
    <w:p w:rsidR="008505E8" w:rsidRDefault="008505E8" w:rsidP="008F7ECD">
      <w:proofErr w:type="spellStart"/>
      <w:r>
        <w:rPr>
          <w:rFonts w:ascii="Times New Roman" w:hAnsi="Times New Roman" w:cs="Times New Roman"/>
          <w:b/>
          <w:sz w:val="24"/>
          <w:szCs w:val="24"/>
        </w:rPr>
        <w:t>Щербенского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</w:rPr>
        <w:t>Д.А.Шарифулллин</w:t>
      </w:r>
      <w:proofErr w:type="spellEnd"/>
    </w:p>
    <w:sectPr w:rsidR="008505E8" w:rsidSect="00D64EA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ECD"/>
    <w:rsid w:val="00033B63"/>
    <w:rsid w:val="00122BDB"/>
    <w:rsid w:val="0021103D"/>
    <w:rsid w:val="003710BF"/>
    <w:rsid w:val="0037120A"/>
    <w:rsid w:val="004A6CF7"/>
    <w:rsid w:val="004E6AA4"/>
    <w:rsid w:val="004F515A"/>
    <w:rsid w:val="0050278E"/>
    <w:rsid w:val="00576BFF"/>
    <w:rsid w:val="00580B6A"/>
    <w:rsid w:val="005D2B70"/>
    <w:rsid w:val="006738FB"/>
    <w:rsid w:val="007E65FF"/>
    <w:rsid w:val="008504A5"/>
    <w:rsid w:val="008505E8"/>
    <w:rsid w:val="00851861"/>
    <w:rsid w:val="00895CFA"/>
    <w:rsid w:val="008A387C"/>
    <w:rsid w:val="008F2171"/>
    <w:rsid w:val="008F7ECD"/>
    <w:rsid w:val="009045AB"/>
    <w:rsid w:val="00912E38"/>
    <w:rsid w:val="00A11962"/>
    <w:rsid w:val="00AF72D2"/>
    <w:rsid w:val="00B52772"/>
    <w:rsid w:val="00B8243C"/>
    <w:rsid w:val="00BA365D"/>
    <w:rsid w:val="00C86AEC"/>
    <w:rsid w:val="00D64EAE"/>
    <w:rsid w:val="00E5184C"/>
    <w:rsid w:val="00EB1E97"/>
    <w:rsid w:val="00F21B92"/>
    <w:rsid w:val="00F22F9D"/>
    <w:rsid w:val="00F2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C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F7EC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8F7E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4">
    <w:name w:val="Цветовое выделение"/>
    <w:uiPriority w:val="99"/>
    <w:rsid w:val="008F7ECD"/>
    <w:rPr>
      <w:b/>
      <w:color w:val="000080"/>
      <w:sz w:val="22"/>
    </w:rPr>
  </w:style>
  <w:style w:type="character" w:customStyle="1" w:styleId="a5">
    <w:name w:val="Гипертекстовая ссылка"/>
    <w:uiPriority w:val="99"/>
    <w:rsid w:val="008F7ECD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uiPriority w:val="99"/>
    <w:rsid w:val="008F7EC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64E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64E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24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82695.0/" TargetMode="External"/><Relationship Id="rId5" Type="http://schemas.openxmlformats.org/officeDocument/2006/relationships/hyperlink" Target="file:///C:\Documents%20and%20Settings\inf\&#1056;&#1072;&#1073;&#1086;&#1095;&#1080;&#1081;%20&#1089;&#1090;&#1086;&#1083;\&#1053;&#1055;&#1040;%20&#1065;&#1045;&#1056;&#1041;&#1045;&#1053;&#1068;\&#1087;&#1088;&#1086;&#1077;&#1082;&#1090;%20&#1056;&#1077;&#1096;&#1077;&#1085;&#1080;&#1077;%20&#1086;%20&#1073;&#1102;&#1076;&#1078;&#1077;&#1090;&#1077;%20&#1085;&#1072;%202014%20&#1075;%20&#1087;&#1086;&#1089;&#1077;&#1083;&#1077;&#1085;&#1080;&#1103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Srb</cp:lastModifiedBy>
  <cp:revision>4</cp:revision>
  <cp:lastPrinted>2014-12-25T07:21:00Z</cp:lastPrinted>
  <dcterms:created xsi:type="dcterms:W3CDTF">2014-12-23T07:44:00Z</dcterms:created>
  <dcterms:modified xsi:type="dcterms:W3CDTF">2014-12-25T07:35:00Z</dcterms:modified>
</cp:coreProperties>
</file>