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89" w:rsidRPr="00D67F99" w:rsidRDefault="00AC7589" w:rsidP="00AC7589">
      <w:pPr>
        <w:pStyle w:val="a3"/>
        <w:jc w:val="center"/>
        <w:rPr>
          <w:rFonts w:ascii="Calibri" w:hAnsi="Calibri"/>
        </w:rPr>
      </w:pPr>
      <w:bookmarkStart w:id="0" w:name="_GoBack"/>
      <w:bookmarkEnd w:id="0"/>
      <w:r w:rsidRPr="00D67F99">
        <w:rPr>
          <w:rFonts w:ascii="Calibri" w:hAnsi="Calibri"/>
        </w:rPr>
        <w:t>Исполнительный комитет Кривоозерского сельского поселения</w:t>
      </w:r>
    </w:p>
    <w:p w:rsidR="00AC7589" w:rsidRPr="00D67F99" w:rsidRDefault="00AC7589" w:rsidP="00AC7589">
      <w:pPr>
        <w:pStyle w:val="a3"/>
        <w:jc w:val="center"/>
        <w:rPr>
          <w:rFonts w:ascii="Calibri" w:hAnsi="Calibri"/>
        </w:rPr>
      </w:pPr>
      <w:r w:rsidRPr="00D67F99">
        <w:rPr>
          <w:rFonts w:ascii="Calibri" w:hAnsi="Calibri"/>
        </w:rPr>
        <w:t>Аксубаевского муниципального района Республики Татарстан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888"/>
        <w:gridCol w:w="1412"/>
        <w:gridCol w:w="1985"/>
        <w:gridCol w:w="3350"/>
        <w:gridCol w:w="1977"/>
        <w:gridCol w:w="2464"/>
      </w:tblGrid>
      <w:tr w:rsidR="00AC7589" w:rsidTr="00BC4C57">
        <w:trPr>
          <w:trHeight w:val="1125"/>
        </w:trPr>
        <w:tc>
          <w:tcPr>
            <w:tcW w:w="530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88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412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   №  , дата </w:t>
            </w:r>
          </w:p>
        </w:tc>
        <w:tc>
          <w:tcPr>
            <w:tcW w:w="1985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3350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977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464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AC7589" w:rsidTr="00BC4C57">
        <w:trPr>
          <w:trHeight w:val="1125"/>
        </w:trPr>
        <w:tc>
          <w:tcPr>
            <w:tcW w:w="530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1653A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ротест на решение № 11 от 19.12.2011 года «Об утверждении Положения «О бюджетном процессе в Кривоозерском сельском поселении Аксубаевского муниципального района»</w:t>
            </w:r>
          </w:p>
        </w:tc>
        <w:tc>
          <w:tcPr>
            <w:tcW w:w="1412" w:type="dxa"/>
          </w:tcPr>
          <w:p w:rsidR="00AC7589" w:rsidRPr="001653A4" w:rsidRDefault="00AC7589" w:rsidP="00BC4C57">
            <w:pPr>
              <w:jc w:val="center"/>
              <w:rPr>
                <w:sz w:val="24"/>
                <w:szCs w:val="24"/>
              </w:rPr>
            </w:pPr>
            <w:r w:rsidRPr="001653A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0</w:t>
            </w:r>
            <w:r w:rsidRPr="001653A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0</w:t>
            </w:r>
            <w:r w:rsidRPr="001653A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01</w:t>
            </w:r>
            <w:r w:rsidRPr="001653A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165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17.04.2014</w:t>
            </w:r>
          </w:p>
        </w:tc>
        <w:tc>
          <w:tcPr>
            <w:tcW w:w="1985" w:type="dxa"/>
          </w:tcPr>
          <w:p w:rsidR="00AC7589" w:rsidRPr="001653A4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Pr="001653A4">
              <w:rPr>
                <w:sz w:val="24"/>
                <w:szCs w:val="24"/>
              </w:rPr>
              <w:t>Кривоозерского сельского поселения</w:t>
            </w:r>
          </w:p>
        </w:tc>
        <w:tc>
          <w:tcPr>
            <w:tcW w:w="3350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принятого решения Бюджетному законодательству</w:t>
            </w:r>
          </w:p>
        </w:tc>
        <w:tc>
          <w:tcPr>
            <w:tcW w:w="1977" w:type="dxa"/>
          </w:tcPr>
          <w:p w:rsidR="00AC7589" w:rsidRPr="005D1E70" w:rsidRDefault="00AC7589" w:rsidP="00BC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на ближайшем заседании Совета</w:t>
            </w:r>
          </w:p>
        </w:tc>
        <w:tc>
          <w:tcPr>
            <w:tcW w:w="2464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Решение № 8 от 02.06.2014 года «О внесении изменений в Положение о бюджетном процессе в Кривоозерском сельском поселении аксубаевского муниципального района РТ»</w:t>
            </w:r>
          </w:p>
        </w:tc>
      </w:tr>
      <w:tr w:rsidR="00AC7589" w:rsidTr="00BC4C57">
        <w:trPr>
          <w:trHeight w:val="1125"/>
        </w:trPr>
        <w:tc>
          <w:tcPr>
            <w:tcW w:w="530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88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 w:rsidRPr="001653A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ротест на решение № 08 от 18.09.2008 года «О Положении о муниципальной службе в Кривоозерском сельском поселении Аксубаевского муниципального района»</w:t>
            </w:r>
          </w:p>
        </w:tc>
        <w:tc>
          <w:tcPr>
            <w:tcW w:w="1412" w:type="dxa"/>
          </w:tcPr>
          <w:p w:rsidR="00AC7589" w:rsidRPr="001653A4" w:rsidRDefault="00AC7589" w:rsidP="00BC4C57">
            <w:pPr>
              <w:jc w:val="center"/>
              <w:rPr>
                <w:sz w:val="24"/>
                <w:szCs w:val="24"/>
              </w:rPr>
            </w:pPr>
            <w:r w:rsidRPr="001653A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0</w:t>
            </w:r>
            <w:r w:rsidRPr="001653A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0</w:t>
            </w:r>
            <w:r w:rsidRPr="001653A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01</w:t>
            </w:r>
            <w:r w:rsidRPr="001653A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165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30.04.2014</w:t>
            </w:r>
          </w:p>
        </w:tc>
        <w:tc>
          <w:tcPr>
            <w:tcW w:w="1985" w:type="dxa"/>
          </w:tcPr>
          <w:p w:rsidR="00AC7589" w:rsidRPr="001653A4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Pr="001653A4">
              <w:rPr>
                <w:sz w:val="24"/>
                <w:szCs w:val="24"/>
              </w:rPr>
              <w:t>Кривоозерского сельского поселения</w:t>
            </w:r>
          </w:p>
        </w:tc>
        <w:tc>
          <w:tcPr>
            <w:tcW w:w="3350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принятого решения законодательству РФ о муниципальной службе</w:t>
            </w:r>
          </w:p>
        </w:tc>
        <w:tc>
          <w:tcPr>
            <w:tcW w:w="1977" w:type="dxa"/>
          </w:tcPr>
          <w:p w:rsidR="00AC7589" w:rsidRPr="005D1E70" w:rsidRDefault="00AC7589" w:rsidP="00BC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на ближайшем заседании Совета</w:t>
            </w:r>
          </w:p>
        </w:tc>
        <w:tc>
          <w:tcPr>
            <w:tcW w:w="2464" w:type="dxa"/>
          </w:tcPr>
          <w:p w:rsidR="00AC7589" w:rsidRPr="00480C45" w:rsidRDefault="00AC7589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Решение № 9 от 02.06.2014 года «Об утверждении Положения в муниципальной службе в Кривоозерском сельском поселении Аксубаевского муниципального района РТ» в новой редакции </w:t>
            </w:r>
          </w:p>
        </w:tc>
      </w:tr>
      <w:tr w:rsidR="00AC7589" w:rsidTr="00BC4C57">
        <w:trPr>
          <w:trHeight w:val="1125"/>
        </w:trPr>
        <w:tc>
          <w:tcPr>
            <w:tcW w:w="530" w:type="dxa"/>
          </w:tcPr>
          <w:p w:rsidR="00AC7589" w:rsidRDefault="003462B9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88" w:type="dxa"/>
          </w:tcPr>
          <w:p w:rsidR="00AC7589" w:rsidRPr="001653A4" w:rsidRDefault="00AC7589" w:rsidP="00BC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устранении нарушений федерального законодательства о противодействии терроризму и экстремизму</w:t>
            </w:r>
          </w:p>
        </w:tc>
        <w:tc>
          <w:tcPr>
            <w:tcW w:w="1412" w:type="dxa"/>
          </w:tcPr>
          <w:p w:rsidR="00AC7589" w:rsidRPr="00281236" w:rsidRDefault="00AC7589" w:rsidP="00BC4C57">
            <w:pPr>
              <w:jc w:val="center"/>
              <w:rPr>
                <w:sz w:val="24"/>
                <w:szCs w:val="24"/>
              </w:rPr>
            </w:pPr>
            <w:r w:rsidRPr="00281236">
              <w:rPr>
                <w:sz w:val="24"/>
                <w:szCs w:val="24"/>
              </w:rPr>
              <w:t xml:space="preserve">№ 02.08.03-14 </w:t>
            </w:r>
            <w:r>
              <w:rPr>
                <w:sz w:val="24"/>
                <w:szCs w:val="24"/>
              </w:rPr>
              <w:t>15.05.2014</w:t>
            </w:r>
          </w:p>
        </w:tc>
        <w:tc>
          <w:tcPr>
            <w:tcW w:w="1985" w:type="dxa"/>
          </w:tcPr>
          <w:p w:rsidR="00AC7589" w:rsidRPr="005D1E70" w:rsidRDefault="00AC7589" w:rsidP="00BC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комитет Кривоозерского сельского поселения</w:t>
            </w:r>
          </w:p>
        </w:tc>
        <w:tc>
          <w:tcPr>
            <w:tcW w:w="3350" w:type="dxa"/>
          </w:tcPr>
          <w:p w:rsidR="00AC7589" w:rsidRDefault="00AC7589" w:rsidP="00BC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Невыполнение программы по профилактике терроризма и экстремизма, а также минимизации и (или) ликвидации последствий проявлений терроризма и экстремизма, принятой постановлением руководителя </w:t>
            </w:r>
            <w:r>
              <w:rPr>
                <w:sz w:val="24"/>
                <w:szCs w:val="24"/>
              </w:rPr>
              <w:lastRenderedPageBreak/>
              <w:t>исполнительного комитета Кривоозерского сельского поселения от 06.08.2013 № 3.</w:t>
            </w:r>
          </w:p>
        </w:tc>
        <w:tc>
          <w:tcPr>
            <w:tcW w:w="1977" w:type="dxa"/>
          </w:tcPr>
          <w:p w:rsidR="00AC7589" w:rsidRDefault="00AC7589" w:rsidP="00BC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 w:rsidRPr="001653A4">
              <w:rPr>
                <w:sz w:val="24"/>
                <w:szCs w:val="24"/>
              </w:rPr>
              <w:t>установленный законом месячный срок</w:t>
            </w:r>
          </w:p>
        </w:tc>
        <w:tc>
          <w:tcPr>
            <w:tcW w:w="2464" w:type="dxa"/>
          </w:tcPr>
          <w:p w:rsidR="00AC7589" w:rsidRPr="004707BC" w:rsidRDefault="00AC7589" w:rsidP="00BC4C57">
            <w:pPr>
              <w:jc w:val="center"/>
              <w:rPr>
                <w:sz w:val="24"/>
                <w:szCs w:val="24"/>
              </w:rPr>
            </w:pPr>
            <w:r w:rsidRPr="004707BC">
              <w:rPr>
                <w:sz w:val="24"/>
                <w:szCs w:val="24"/>
              </w:rPr>
              <w:t xml:space="preserve">Разработаны  и приняты мероприятия   среди  учащихся Кривоозерской средней школы, среди  молодежи Кривоозерского </w:t>
            </w:r>
            <w:r w:rsidRPr="004707BC">
              <w:rPr>
                <w:sz w:val="24"/>
                <w:szCs w:val="24"/>
              </w:rPr>
              <w:lastRenderedPageBreak/>
              <w:t xml:space="preserve">сельского поселения, проведены среди них  разъяснительные  работы  по профилактике, минимизации, ликвидации  последствий проявлений терроризма и экстремизма в границах поселения.   </w:t>
            </w:r>
          </w:p>
        </w:tc>
      </w:tr>
      <w:tr w:rsidR="00AC7589" w:rsidTr="00BC4C57">
        <w:trPr>
          <w:trHeight w:val="1125"/>
        </w:trPr>
        <w:tc>
          <w:tcPr>
            <w:tcW w:w="530" w:type="dxa"/>
          </w:tcPr>
          <w:p w:rsidR="00AC7589" w:rsidRDefault="003462B9" w:rsidP="00BC4C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88" w:type="dxa"/>
          </w:tcPr>
          <w:p w:rsidR="00AC7589" w:rsidRPr="001653A4" w:rsidRDefault="00AC7589" w:rsidP="00BC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устранении нарушений требований федерального законодательства</w:t>
            </w:r>
          </w:p>
        </w:tc>
        <w:tc>
          <w:tcPr>
            <w:tcW w:w="1412" w:type="dxa"/>
          </w:tcPr>
          <w:p w:rsidR="00AC7589" w:rsidRPr="00281236" w:rsidRDefault="00AC7589" w:rsidP="00BC4C57">
            <w:pPr>
              <w:jc w:val="center"/>
              <w:rPr>
                <w:sz w:val="24"/>
                <w:szCs w:val="24"/>
              </w:rPr>
            </w:pPr>
            <w:r w:rsidRPr="00281236">
              <w:rPr>
                <w:sz w:val="24"/>
                <w:szCs w:val="24"/>
              </w:rPr>
              <w:t xml:space="preserve">№ 02.08.03-14 </w:t>
            </w:r>
            <w:r>
              <w:rPr>
                <w:sz w:val="24"/>
                <w:szCs w:val="24"/>
              </w:rPr>
              <w:t>17.06..2014</w:t>
            </w:r>
          </w:p>
        </w:tc>
        <w:tc>
          <w:tcPr>
            <w:tcW w:w="1985" w:type="dxa"/>
          </w:tcPr>
          <w:p w:rsidR="00AC7589" w:rsidRPr="005D1E70" w:rsidRDefault="00AC7589" w:rsidP="00BC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комитет Кривоозерского сельского поселения</w:t>
            </w:r>
          </w:p>
        </w:tc>
        <w:tc>
          <w:tcPr>
            <w:tcW w:w="3350" w:type="dxa"/>
          </w:tcPr>
          <w:p w:rsidR="00AC7589" w:rsidRDefault="00AC7589" w:rsidP="00BC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требований законодательства «Об охране окружающей среды».</w:t>
            </w:r>
          </w:p>
        </w:tc>
        <w:tc>
          <w:tcPr>
            <w:tcW w:w="1977" w:type="dxa"/>
          </w:tcPr>
          <w:p w:rsidR="00AC7589" w:rsidRDefault="00AC7589" w:rsidP="00BC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653A4">
              <w:rPr>
                <w:sz w:val="24"/>
                <w:szCs w:val="24"/>
              </w:rPr>
              <w:t>установленный законом месячный срок</w:t>
            </w:r>
          </w:p>
        </w:tc>
        <w:tc>
          <w:tcPr>
            <w:tcW w:w="2464" w:type="dxa"/>
          </w:tcPr>
          <w:p w:rsidR="00AC7589" w:rsidRPr="00F4555E" w:rsidRDefault="00AC7589" w:rsidP="00BC4C57">
            <w:pPr>
              <w:rPr>
                <w:sz w:val="24"/>
                <w:szCs w:val="24"/>
                <w:lang w:val="tt-RU"/>
              </w:rPr>
            </w:pPr>
            <w:r w:rsidRPr="00F4555E">
              <w:rPr>
                <w:sz w:val="24"/>
                <w:szCs w:val="24"/>
              </w:rPr>
              <w:t xml:space="preserve">Принято </w:t>
            </w:r>
            <w:r w:rsidRPr="00F4555E">
              <w:rPr>
                <w:sz w:val="24"/>
                <w:szCs w:val="24"/>
                <w:lang w:val="tt-RU"/>
              </w:rPr>
              <w:t>№ 9                                                                                              от 23 июня 2014 года</w:t>
            </w:r>
          </w:p>
          <w:p w:rsidR="00AC7589" w:rsidRPr="00F4555E" w:rsidRDefault="00AC7589" w:rsidP="00BC4C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555E">
              <w:rPr>
                <w:sz w:val="24"/>
                <w:szCs w:val="24"/>
              </w:rPr>
              <w:t>Об утверждении Плана рационального использования и природоохранных мероприятий по охране земель сельскохозяйственного назначения; Порядка оповещения жителей поселения о проведении сельхозработ по обработке сельхозземель пестицидами и ядохимикатами</w:t>
            </w:r>
            <w:r>
              <w:rPr>
                <w:sz w:val="24"/>
                <w:szCs w:val="24"/>
              </w:rPr>
              <w:t>»</w:t>
            </w:r>
          </w:p>
          <w:p w:rsidR="00AC7589" w:rsidRPr="004707BC" w:rsidRDefault="00AC7589" w:rsidP="00BC4C57">
            <w:pPr>
              <w:jc w:val="center"/>
              <w:rPr>
                <w:sz w:val="24"/>
                <w:szCs w:val="24"/>
              </w:rPr>
            </w:pPr>
            <w:r w:rsidRPr="004707BC">
              <w:rPr>
                <w:sz w:val="24"/>
                <w:szCs w:val="24"/>
              </w:rPr>
              <w:t xml:space="preserve">   </w:t>
            </w:r>
          </w:p>
        </w:tc>
      </w:tr>
    </w:tbl>
    <w:p w:rsidR="00AC7589" w:rsidRDefault="00AC7589" w:rsidP="00AC7589">
      <w:pPr>
        <w:rPr>
          <w:sz w:val="24"/>
          <w:szCs w:val="24"/>
        </w:rPr>
      </w:pPr>
    </w:p>
    <w:p w:rsidR="00AC7589" w:rsidRDefault="00AC7589" w:rsidP="00AC7589">
      <w:pPr>
        <w:rPr>
          <w:sz w:val="24"/>
          <w:szCs w:val="24"/>
        </w:rPr>
      </w:pPr>
    </w:p>
    <w:p w:rsidR="00AC7589" w:rsidRDefault="00AC7589" w:rsidP="00AC7589">
      <w:pPr>
        <w:rPr>
          <w:sz w:val="24"/>
          <w:szCs w:val="24"/>
        </w:rPr>
      </w:pPr>
      <w:r>
        <w:rPr>
          <w:sz w:val="24"/>
          <w:szCs w:val="24"/>
        </w:rPr>
        <w:t>Руководитель исполнительного комитета</w:t>
      </w:r>
    </w:p>
    <w:p w:rsidR="00AC7589" w:rsidRPr="00EF6F8A" w:rsidRDefault="00AC7589" w:rsidP="00AC7589">
      <w:pPr>
        <w:rPr>
          <w:sz w:val="24"/>
          <w:szCs w:val="24"/>
        </w:rPr>
      </w:pPr>
      <w:r>
        <w:rPr>
          <w:sz w:val="24"/>
          <w:szCs w:val="24"/>
        </w:rPr>
        <w:t>Кривоозерского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С.С.Елисеев</w:t>
      </w:r>
    </w:p>
    <w:p w:rsidR="00AC7589" w:rsidRDefault="00AC7589" w:rsidP="00AC7589">
      <w:pPr>
        <w:pStyle w:val="a3"/>
        <w:ind w:firstLine="720"/>
        <w:rPr>
          <w:rFonts w:ascii="Calibri" w:hAnsi="Calibri"/>
          <w:sz w:val="26"/>
        </w:rPr>
      </w:pPr>
    </w:p>
    <w:sectPr w:rsidR="00AC7589" w:rsidSect="00480C45">
      <w:pgSz w:w="16840" w:h="11907" w:orient="landscape"/>
      <w:pgMar w:top="567" w:right="397" w:bottom="851" w:left="397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42"/>
    <w:rsid w:val="000A3342"/>
    <w:rsid w:val="003462B9"/>
    <w:rsid w:val="003D73F6"/>
    <w:rsid w:val="004373CF"/>
    <w:rsid w:val="00AC7589"/>
    <w:rsid w:val="00B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589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AC7589"/>
    <w:rPr>
      <w:rFonts w:ascii="MS Serif" w:eastAsia="Times New Roman" w:hAnsi="MS Serif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589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AC7589"/>
    <w:rPr>
      <w:rFonts w:ascii="MS Serif" w:eastAsia="Times New Roman" w:hAnsi="MS Serif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Krozer</dc:creator>
  <cp:lastModifiedBy>Elmira</cp:lastModifiedBy>
  <cp:revision>2</cp:revision>
  <dcterms:created xsi:type="dcterms:W3CDTF">2014-07-14T03:17:00Z</dcterms:created>
  <dcterms:modified xsi:type="dcterms:W3CDTF">2014-07-14T03:17:00Z</dcterms:modified>
</cp:coreProperties>
</file>