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Layout w:type="fixed"/>
        <w:tblLook w:val="01E0"/>
      </w:tblPr>
      <w:tblGrid>
        <w:gridCol w:w="108"/>
        <w:gridCol w:w="4428"/>
        <w:gridCol w:w="392"/>
        <w:gridCol w:w="175"/>
        <w:gridCol w:w="250"/>
        <w:gridCol w:w="4394"/>
        <w:gridCol w:w="318"/>
      </w:tblGrid>
      <w:tr w:rsidR="00CE305E" w:rsidRPr="00347BE2" w:rsidTr="00B13627">
        <w:tc>
          <w:tcPr>
            <w:tcW w:w="4536" w:type="dxa"/>
            <w:gridSpan w:val="2"/>
            <w:vAlign w:val="center"/>
          </w:tcPr>
          <w:p w:rsidR="00CE305E" w:rsidRPr="00961D08" w:rsidRDefault="00CE305E" w:rsidP="00B13627">
            <w:pPr>
              <w:pStyle w:val="a4"/>
              <w:rPr>
                <w:rFonts w:ascii="Arial" w:hAnsi="Arial" w:cs="Arial"/>
              </w:rPr>
            </w:pPr>
            <w:r w:rsidRPr="00347BE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1D08">
              <w:rPr>
                <w:rFonts w:ascii="Arial" w:hAnsi="Arial" w:cs="Arial"/>
              </w:rPr>
              <w:t>ИСПОЛНИТ</w:t>
            </w:r>
            <w:r>
              <w:rPr>
                <w:rFonts w:ascii="Arial" w:hAnsi="Arial" w:cs="Arial"/>
              </w:rPr>
              <w:t>ЕЛЬНЫЙ КОМИТЕТ ТРУДОЛЮБОВСКОГО</w:t>
            </w:r>
            <w:r w:rsidRPr="00961D08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CE305E" w:rsidRPr="00347BE2" w:rsidRDefault="00CE305E" w:rsidP="00B13627">
            <w:pPr>
              <w:pStyle w:val="a4"/>
            </w:pPr>
            <w:r>
              <w:rPr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</w:tcPr>
          <w:p w:rsidR="00CE305E" w:rsidRPr="00961D08" w:rsidRDefault="00CE305E" w:rsidP="00B13627">
            <w:pPr>
              <w:pStyle w:val="a4"/>
              <w:rPr>
                <w:rFonts w:ascii="Arial" w:hAnsi="Arial" w:cs="Arial"/>
                <w:spacing w:val="-6"/>
              </w:rPr>
            </w:pPr>
            <w:r w:rsidRPr="00961D08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lang w:val="tt-RU"/>
              </w:rPr>
              <w:t>ТРУДОЛЮБОВО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 АВЫЛ ҖИРЛЕГЕ </w:t>
            </w:r>
            <w:r w:rsidRPr="00961D08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CE305E" w:rsidRPr="00347BE2" w:rsidTr="00B13627">
        <w:tc>
          <w:tcPr>
            <w:tcW w:w="4536" w:type="dxa"/>
            <w:gridSpan w:val="2"/>
          </w:tcPr>
          <w:p w:rsidR="00CE305E" w:rsidRPr="00961D08" w:rsidRDefault="00CE305E" w:rsidP="00B13627">
            <w:pPr>
              <w:pStyle w:val="a4"/>
            </w:pPr>
          </w:p>
        </w:tc>
        <w:tc>
          <w:tcPr>
            <w:tcW w:w="817" w:type="dxa"/>
            <w:gridSpan w:val="3"/>
          </w:tcPr>
          <w:p w:rsidR="00CE305E" w:rsidRPr="00347BE2" w:rsidRDefault="00CE305E" w:rsidP="00B13627">
            <w:pPr>
              <w:pStyle w:val="a4"/>
              <w:rPr>
                <w:sz w:val="8"/>
                <w:szCs w:val="10"/>
              </w:rPr>
            </w:pPr>
          </w:p>
        </w:tc>
        <w:tc>
          <w:tcPr>
            <w:tcW w:w="4712" w:type="dxa"/>
            <w:gridSpan w:val="2"/>
          </w:tcPr>
          <w:p w:rsidR="00CE305E" w:rsidRPr="00961D08" w:rsidRDefault="00CE305E" w:rsidP="00B13627">
            <w:pPr>
              <w:pStyle w:val="a4"/>
              <w:rPr>
                <w:rFonts w:ascii="Arial" w:hAnsi="Arial" w:cs="Arial"/>
              </w:rPr>
            </w:pPr>
          </w:p>
        </w:tc>
      </w:tr>
      <w:tr w:rsidR="00CE305E" w:rsidRPr="00347BE2" w:rsidTr="00B13627">
        <w:tc>
          <w:tcPr>
            <w:tcW w:w="4536" w:type="dxa"/>
            <w:gridSpan w:val="2"/>
            <w:vAlign w:val="center"/>
          </w:tcPr>
          <w:p w:rsidR="00CE305E" w:rsidRPr="00961D08" w:rsidRDefault="00CE305E" w:rsidP="00B13627">
            <w:pPr>
              <w:pStyle w:val="a4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>ул. Романова, д.6</w:t>
            </w:r>
            <w:r w:rsidRPr="00961D08">
              <w:rPr>
                <w:rFonts w:ascii="Arial" w:hAnsi="Arial" w:cs="Arial"/>
                <w:spacing w:val="-6"/>
              </w:rPr>
              <w:t xml:space="preserve">, </w:t>
            </w:r>
          </w:p>
          <w:p w:rsidR="00CE305E" w:rsidRPr="00961D08" w:rsidRDefault="00CE305E" w:rsidP="00B13627">
            <w:pPr>
              <w:pStyle w:val="a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с.Трудолюбово</w:t>
            </w:r>
            <w:r w:rsidRPr="00961D08">
              <w:rPr>
                <w:rFonts w:ascii="Arial" w:hAnsi="Arial" w:cs="Arial"/>
                <w:spacing w:val="-6"/>
              </w:rPr>
              <w:t>, 4230</w:t>
            </w:r>
            <w:r>
              <w:rPr>
                <w:rFonts w:ascii="Arial" w:hAnsi="Arial" w:cs="Arial"/>
                <w:spacing w:val="-6"/>
              </w:rPr>
              <w:t>65</w:t>
            </w:r>
          </w:p>
        </w:tc>
        <w:tc>
          <w:tcPr>
            <w:tcW w:w="817" w:type="dxa"/>
            <w:gridSpan w:val="3"/>
            <w:vAlign w:val="center"/>
          </w:tcPr>
          <w:p w:rsidR="00CE305E" w:rsidRPr="00347BE2" w:rsidRDefault="00CE305E" w:rsidP="00B13627">
            <w:pPr>
              <w:pStyle w:val="a4"/>
            </w:pPr>
          </w:p>
        </w:tc>
        <w:tc>
          <w:tcPr>
            <w:tcW w:w="4712" w:type="dxa"/>
            <w:gridSpan w:val="2"/>
            <w:vAlign w:val="center"/>
          </w:tcPr>
          <w:p w:rsidR="00CE305E" w:rsidRPr="00961D08" w:rsidRDefault="00CE305E" w:rsidP="00B13627">
            <w:pPr>
              <w:pStyle w:val="a4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Үзек урам,6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 енче йорт</w:t>
            </w:r>
          </w:p>
          <w:p w:rsidR="00CE305E" w:rsidRPr="00961D08" w:rsidRDefault="00CE305E" w:rsidP="00B13627">
            <w:pPr>
              <w:pStyle w:val="a4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Трудолюбово 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авылы </w:t>
            </w:r>
            <w:r w:rsidRPr="00961D08">
              <w:rPr>
                <w:rFonts w:ascii="Arial" w:hAnsi="Arial" w:cs="Arial"/>
                <w:spacing w:val="-6"/>
              </w:rPr>
              <w:t>, 420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>30</w:t>
            </w:r>
            <w:r>
              <w:rPr>
                <w:rFonts w:ascii="Arial" w:hAnsi="Arial" w:cs="Arial"/>
                <w:spacing w:val="-6"/>
                <w:lang w:val="tt-RU"/>
              </w:rPr>
              <w:t>65</w:t>
            </w:r>
          </w:p>
        </w:tc>
      </w:tr>
      <w:tr w:rsidR="00CE305E" w:rsidRPr="00347BE2" w:rsidTr="00B13627">
        <w:trPr>
          <w:trHeight w:val="431"/>
        </w:trPr>
        <w:tc>
          <w:tcPr>
            <w:tcW w:w="4928" w:type="dxa"/>
            <w:gridSpan w:val="3"/>
          </w:tcPr>
          <w:p w:rsidR="00CE305E" w:rsidRPr="00347BE2" w:rsidRDefault="00CE305E" w:rsidP="00B13627">
            <w:pPr>
              <w:pStyle w:val="a4"/>
              <w:rPr>
                <w:spacing w:val="-6"/>
                <w:sz w:val="16"/>
                <w:szCs w:val="20"/>
              </w:rPr>
            </w:pPr>
          </w:p>
        </w:tc>
        <w:tc>
          <w:tcPr>
            <w:tcW w:w="5137" w:type="dxa"/>
            <w:gridSpan w:val="4"/>
          </w:tcPr>
          <w:p w:rsidR="00CE305E" w:rsidRPr="00347BE2" w:rsidRDefault="00CE305E" w:rsidP="00B13627">
            <w:pPr>
              <w:pStyle w:val="a4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CE305E" w:rsidRPr="00347BE2" w:rsidTr="00B13627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5"/>
          </w:tcPr>
          <w:p w:rsidR="00CE305E" w:rsidRPr="00961D08" w:rsidRDefault="00CE305E" w:rsidP="00B13627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961D08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4-85-33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61D08">
              <w:rPr>
                <w:rFonts w:ascii="Arial" w:hAnsi="Arial" w:cs="Arial"/>
                <w:sz w:val="20"/>
                <w:szCs w:val="20"/>
              </w:rPr>
              <w:t>-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61D08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961D08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E305E" w:rsidRPr="00347BE2" w:rsidTr="00B13627">
        <w:trPr>
          <w:gridBefore w:val="1"/>
          <w:gridAfter w:val="1"/>
          <w:wBefore w:w="108" w:type="dxa"/>
          <w:wAfter w:w="318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CE305E" w:rsidRPr="00347BE2" w:rsidRDefault="00CE305E" w:rsidP="00B13627">
            <w:pPr>
              <w:pStyle w:val="a4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CE305E" w:rsidRPr="00347BE2" w:rsidRDefault="00CE305E" w:rsidP="00B13627">
            <w:pPr>
              <w:pStyle w:val="a4"/>
              <w:rPr>
                <w:sz w:val="16"/>
              </w:rPr>
            </w:pPr>
          </w:p>
        </w:tc>
      </w:tr>
    </w:tbl>
    <w:p w:rsidR="00CE305E" w:rsidRDefault="00CE305E" w:rsidP="00CE305E">
      <w:pPr>
        <w:rPr>
          <w:rFonts w:ascii="Arial" w:hAnsi="Arial" w:cs="Arial"/>
          <w:sz w:val="24"/>
          <w:szCs w:val="24"/>
        </w:rPr>
      </w:pPr>
      <w:r w:rsidRPr="00855DBA">
        <w:rPr>
          <w:rFonts w:ascii="Arial" w:hAnsi="Arial" w:cs="Arial"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</w:p>
    <w:p w:rsidR="00CE305E" w:rsidRPr="00CE305E" w:rsidRDefault="00CE305E" w:rsidP="00CE305E">
      <w:pPr>
        <w:rPr>
          <w:rFonts w:ascii="Arial" w:hAnsi="Arial" w:cs="Arial"/>
          <w:b/>
          <w:sz w:val="24"/>
          <w:szCs w:val="24"/>
        </w:rPr>
      </w:pPr>
      <w:r w:rsidRPr="00CE305E">
        <w:rPr>
          <w:rFonts w:ascii="Arial" w:hAnsi="Arial" w:cs="Arial"/>
          <w:b/>
          <w:sz w:val="24"/>
          <w:szCs w:val="24"/>
        </w:rPr>
        <w:t xml:space="preserve">                                                         ПОСТАНОВЛЕНИЕ</w:t>
      </w:r>
    </w:p>
    <w:p w:rsidR="00CE305E" w:rsidRPr="00855DBA" w:rsidRDefault="00CE305E" w:rsidP="00CE305E">
      <w:pPr>
        <w:ind w:left="-709"/>
        <w:rPr>
          <w:rFonts w:ascii="Arial" w:hAnsi="Arial" w:cs="Arial"/>
          <w:b/>
          <w:sz w:val="24"/>
          <w:szCs w:val="24"/>
        </w:rPr>
      </w:pPr>
    </w:p>
    <w:p w:rsidR="00CE305E" w:rsidRPr="00855DBA" w:rsidRDefault="00CE305E" w:rsidP="00CE305E">
      <w:pPr>
        <w:rPr>
          <w:rFonts w:ascii="Arial" w:hAnsi="Arial" w:cs="Arial"/>
          <w:sz w:val="24"/>
          <w:szCs w:val="24"/>
        </w:rPr>
      </w:pPr>
    </w:p>
    <w:p w:rsidR="00CE305E" w:rsidRPr="00855DBA" w:rsidRDefault="00CE305E" w:rsidP="00CE305E">
      <w:pPr>
        <w:pStyle w:val="ConsPlusTitle"/>
        <w:widowControl/>
        <w:rPr>
          <w:b w:val="0"/>
          <w:sz w:val="24"/>
          <w:szCs w:val="24"/>
        </w:rPr>
      </w:pPr>
      <w:r>
        <w:rPr>
          <w:sz w:val="24"/>
          <w:szCs w:val="24"/>
        </w:rPr>
        <w:t>№  7</w:t>
      </w:r>
      <w:r w:rsidRPr="00855DBA"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855DBA">
        <w:rPr>
          <w:sz w:val="24"/>
          <w:szCs w:val="24"/>
        </w:rPr>
        <w:t>от    09 декабря 2021 г</w:t>
      </w:r>
    </w:p>
    <w:p w:rsidR="00070604" w:rsidRPr="00532754" w:rsidRDefault="00070604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</w:tblGrid>
      <w:tr w:rsidR="00070604" w:rsidRPr="00CE305E" w:rsidTr="00850871">
        <w:tc>
          <w:tcPr>
            <w:tcW w:w="4077" w:type="dxa"/>
          </w:tcPr>
          <w:p w:rsidR="00070604" w:rsidRPr="00CE305E" w:rsidRDefault="00070604" w:rsidP="00CB601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Pr="00CE305E">
              <w:rPr>
                <w:rFonts w:ascii="Arial" w:hAnsi="Arial" w:cs="Arial"/>
                <w:bCs/>
                <w:sz w:val="24"/>
                <w:szCs w:val="24"/>
              </w:rPr>
              <w:t xml:space="preserve">перечня главных администраторов </w:t>
            </w:r>
            <w:r w:rsidR="00CB6017" w:rsidRPr="00CE305E">
              <w:rPr>
                <w:rFonts w:ascii="Arial" w:hAnsi="Arial" w:cs="Arial"/>
                <w:bCs/>
                <w:sz w:val="24"/>
                <w:szCs w:val="24"/>
              </w:rPr>
              <w:t>источников финансирования дефицита</w:t>
            </w:r>
            <w:r w:rsidRPr="00CE305E">
              <w:rPr>
                <w:rFonts w:ascii="Arial" w:hAnsi="Arial" w:cs="Arial"/>
                <w:bCs/>
                <w:sz w:val="24"/>
                <w:szCs w:val="24"/>
              </w:rPr>
              <w:t xml:space="preserve"> бюджета</w:t>
            </w:r>
            <w:proofErr w:type="gramEnd"/>
            <w:r w:rsidRPr="00CE30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55835" w:rsidRPr="00CE305E">
              <w:rPr>
                <w:rFonts w:ascii="Arial" w:hAnsi="Arial" w:cs="Arial"/>
                <w:bCs/>
                <w:sz w:val="24"/>
                <w:szCs w:val="24"/>
              </w:rPr>
              <w:t>Трудолюбовского</w:t>
            </w:r>
            <w:r w:rsidRPr="00CE305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070604" w:rsidRPr="00CE305E" w:rsidTr="00850871">
        <w:tc>
          <w:tcPr>
            <w:tcW w:w="4077" w:type="dxa"/>
          </w:tcPr>
          <w:p w:rsidR="00070604" w:rsidRPr="00CE305E" w:rsidRDefault="00070604" w:rsidP="00850871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0604" w:rsidRPr="00CE305E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CE305E">
        <w:rPr>
          <w:rFonts w:ascii="Arial" w:hAnsi="Arial" w:cs="Arial"/>
          <w:sz w:val="24"/>
          <w:szCs w:val="24"/>
        </w:rPr>
        <w:t xml:space="preserve">В соответствии с абзацем третьим </w:t>
      </w:r>
      <w:r w:rsidR="001F3D83" w:rsidRPr="00CE305E">
        <w:rPr>
          <w:rFonts w:ascii="Arial" w:hAnsi="Arial" w:cs="Arial"/>
          <w:sz w:val="24"/>
          <w:szCs w:val="24"/>
        </w:rPr>
        <w:t>пункта 4 статьи 160</w:t>
      </w:r>
      <w:r w:rsidR="001F3D83" w:rsidRPr="00CE305E">
        <w:rPr>
          <w:rFonts w:ascii="Arial" w:hAnsi="Arial" w:cs="Arial"/>
          <w:sz w:val="24"/>
          <w:szCs w:val="24"/>
          <w:vertAlign w:val="superscript"/>
        </w:rPr>
        <w:t>2</w:t>
      </w:r>
      <w:r w:rsidRPr="00CE305E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r w:rsidR="00355835" w:rsidRPr="00CE305E">
        <w:rPr>
          <w:rFonts w:ascii="Arial" w:hAnsi="Arial" w:cs="Arial"/>
          <w:sz w:val="24"/>
          <w:szCs w:val="24"/>
        </w:rPr>
        <w:t>Трудолюбовского</w:t>
      </w:r>
      <w:r w:rsidRPr="00CE305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070604" w:rsidRPr="00CE305E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CE305E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305E">
        <w:rPr>
          <w:rFonts w:ascii="Arial" w:hAnsi="Arial" w:cs="Arial"/>
          <w:sz w:val="24"/>
          <w:szCs w:val="24"/>
        </w:rPr>
        <w:t xml:space="preserve">1.Утвердить прилагаемый перечень главных </w:t>
      </w:r>
      <w:proofErr w:type="gramStart"/>
      <w:r w:rsidRPr="00CE305E">
        <w:rPr>
          <w:rFonts w:ascii="Arial" w:hAnsi="Arial" w:cs="Arial"/>
          <w:sz w:val="24"/>
          <w:szCs w:val="24"/>
        </w:rPr>
        <w:t xml:space="preserve">администраторов </w:t>
      </w:r>
      <w:r w:rsidR="001F3D83" w:rsidRPr="00CE305E">
        <w:rPr>
          <w:rFonts w:ascii="Arial" w:hAnsi="Arial" w:cs="Arial"/>
          <w:sz w:val="24"/>
          <w:szCs w:val="24"/>
        </w:rPr>
        <w:t>источников финансирования дефицита</w:t>
      </w:r>
      <w:r w:rsidRPr="00CE305E">
        <w:rPr>
          <w:rFonts w:ascii="Arial" w:hAnsi="Arial" w:cs="Arial"/>
          <w:sz w:val="24"/>
          <w:szCs w:val="24"/>
        </w:rPr>
        <w:t xml:space="preserve"> бюджета</w:t>
      </w:r>
      <w:proofErr w:type="gramEnd"/>
      <w:r w:rsidR="00AD69B5" w:rsidRPr="00CE305E">
        <w:rPr>
          <w:rFonts w:ascii="Arial" w:hAnsi="Arial" w:cs="Arial"/>
          <w:sz w:val="24"/>
          <w:szCs w:val="24"/>
        </w:rPr>
        <w:t xml:space="preserve"> </w:t>
      </w:r>
      <w:r w:rsidR="00355835" w:rsidRPr="00CE305E">
        <w:rPr>
          <w:rFonts w:ascii="Arial" w:hAnsi="Arial" w:cs="Arial"/>
          <w:sz w:val="24"/>
          <w:szCs w:val="24"/>
        </w:rPr>
        <w:t>Трудолюбовского</w:t>
      </w:r>
      <w:r w:rsidRPr="00CE305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70604" w:rsidRPr="00CE305E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305E">
        <w:rPr>
          <w:rFonts w:ascii="Arial" w:hAnsi="Arial" w:cs="Arial"/>
          <w:sz w:val="24"/>
          <w:szCs w:val="24"/>
        </w:rPr>
        <w:t xml:space="preserve">2. </w:t>
      </w:r>
      <w:r w:rsidR="00052C3E" w:rsidRPr="00CE305E">
        <w:rPr>
          <w:rFonts w:ascii="Arial" w:hAnsi="Arial" w:cs="Arial"/>
          <w:sz w:val="24"/>
          <w:szCs w:val="24"/>
        </w:rPr>
        <w:t>Установить, что н</w:t>
      </w:r>
      <w:r w:rsidRPr="00CE305E">
        <w:rPr>
          <w:rFonts w:ascii="Arial" w:hAnsi="Arial" w:cs="Arial"/>
          <w:sz w:val="24"/>
          <w:szCs w:val="24"/>
        </w:rPr>
        <w:t>астоящее постановление применяется к правоотношениям, возникающим при составлении и исполнении бюджета</w:t>
      </w:r>
      <w:r w:rsidR="00AD69B5" w:rsidRPr="00CE305E">
        <w:rPr>
          <w:rFonts w:ascii="Arial" w:hAnsi="Arial" w:cs="Arial"/>
          <w:sz w:val="24"/>
          <w:szCs w:val="24"/>
        </w:rPr>
        <w:t xml:space="preserve"> </w:t>
      </w:r>
      <w:r w:rsidR="00355835" w:rsidRPr="00CE305E">
        <w:rPr>
          <w:rFonts w:ascii="Arial" w:hAnsi="Arial" w:cs="Arial"/>
          <w:sz w:val="24"/>
          <w:szCs w:val="24"/>
        </w:rPr>
        <w:t>Трудолюбовского</w:t>
      </w:r>
      <w:r w:rsidRPr="00CE305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Татарстан, начиная с бюджета на 2022 год и на плановый период 2023 и 2024 годов.</w:t>
      </w:r>
    </w:p>
    <w:p w:rsidR="00070604" w:rsidRPr="00CE305E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B47B6" w:rsidRPr="00BB47B6" w:rsidRDefault="00BB47B6" w:rsidP="00BB47B6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BB47B6">
        <w:rPr>
          <w:rFonts w:ascii="Arial" w:hAnsi="Arial" w:cs="Arial"/>
          <w:sz w:val="24"/>
          <w:szCs w:val="24"/>
        </w:rPr>
        <w:t xml:space="preserve">. Обнародовать настоящее постановление на информационных стендах Трудолюбовского сельского поселения и разместить на официальном сайте Аксубаевского муниципального района в сети Интернет </w:t>
      </w:r>
      <w:hyperlink r:id="rId6" w:history="1">
        <w:r w:rsidRPr="00BB47B6">
          <w:rPr>
            <w:rFonts w:ascii="Arial" w:hAnsi="Arial" w:cs="Arial"/>
            <w:sz w:val="24"/>
            <w:szCs w:val="24"/>
          </w:rPr>
          <w:t xml:space="preserve">: </w:t>
        </w:r>
        <w:hyperlink r:id="rId7" w:history="1">
          <w:r w:rsidRPr="00BB47B6">
            <w:rPr>
              <w:rFonts w:ascii="Arial" w:hAnsi="Arial" w:cs="Arial"/>
              <w:color w:val="0000FF"/>
              <w:sz w:val="24"/>
              <w:szCs w:val="24"/>
              <w:u w:val="single"/>
              <w:lang w:val="en-US"/>
            </w:rPr>
            <w:t>http</w:t>
          </w:r>
          <w:r w:rsidRPr="00BB47B6">
            <w:rPr>
              <w:rFonts w:ascii="Arial" w:hAnsi="Arial" w:cs="Arial"/>
              <w:color w:val="0000FF"/>
              <w:sz w:val="24"/>
              <w:szCs w:val="24"/>
              <w:u w:val="single"/>
            </w:rPr>
            <w:t>://</w:t>
          </w:r>
          <w:r w:rsidRPr="00BB47B6">
            <w:rPr>
              <w:rFonts w:ascii="Arial" w:hAnsi="Arial" w:cs="Arial"/>
              <w:color w:val="0000FF"/>
              <w:sz w:val="24"/>
              <w:szCs w:val="24"/>
              <w:u w:val="single"/>
              <w:lang w:val="en-US"/>
            </w:rPr>
            <w:t>aksubayevo</w:t>
          </w:r>
          <w:r w:rsidRPr="00BB47B6">
            <w:rPr>
              <w:rFonts w:ascii="Arial" w:hAnsi="Arial" w:cs="Arial"/>
              <w:color w:val="0000FF"/>
              <w:sz w:val="24"/>
              <w:szCs w:val="24"/>
              <w:u w:val="single"/>
            </w:rPr>
            <w:t>.</w:t>
          </w:r>
          <w:r w:rsidRPr="00BB47B6">
            <w:rPr>
              <w:rFonts w:ascii="Arial" w:hAnsi="Arial" w:cs="Arial"/>
              <w:color w:val="0000FF"/>
              <w:sz w:val="24"/>
              <w:szCs w:val="24"/>
              <w:u w:val="single"/>
              <w:lang w:val="en-US"/>
            </w:rPr>
            <w:t>tatarstan</w:t>
          </w:r>
          <w:r w:rsidRPr="00BB47B6">
            <w:rPr>
              <w:rFonts w:ascii="Arial" w:hAnsi="Arial" w:cs="Arial"/>
              <w:color w:val="0000FF"/>
              <w:sz w:val="24"/>
              <w:szCs w:val="24"/>
              <w:u w:val="single"/>
            </w:rPr>
            <w:t>.</w:t>
          </w:r>
          <w:r w:rsidRPr="00BB47B6">
            <w:rPr>
              <w:rFonts w:ascii="Arial" w:hAnsi="Arial" w:cs="Arial"/>
              <w:color w:val="0000FF"/>
              <w:sz w:val="24"/>
              <w:szCs w:val="24"/>
              <w:u w:val="single"/>
              <w:lang w:val="en-US"/>
            </w:rPr>
            <w:t>ru</w:t>
          </w:r>
        </w:hyperlink>
        <w:r w:rsidRPr="00BB47B6">
          <w:rPr>
            <w:rFonts w:ascii="Arial" w:hAnsi="Arial" w:cs="Arial"/>
            <w:sz w:val="24"/>
            <w:szCs w:val="24"/>
          </w:rPr>
          <w:t xml:space="preserve"> </w:t>
        </w:r>
      </w:hyperlink>
      <w:r w:rsidRPr="00BB47B6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 по </w:t>
      </w:r>
      <w:proofErr w:type="spellStart"/>
      <w:r w:rsidRPr="00BB47B6">
        <w:rPr>
          <w:rFonts w:ascii="Arial" w:hAnsi="Arial" w:cs="Arial"/>
          <w:sz w:val="24"/>
          <w:szCs w:val="24"/>
        </w:rPr>
        <w:t>веб-адресу</w:t>
      </w:r>
      <w:proofErr w:type="spellEnd"/>
      <w:r w:rsidRPr="00BB47B6">
        <w:rPr>
          <w:rFonts w:ascii="Arial" w:hAnsi="Arial" w:cs="Arial"/>
          <w:sz w:val="24"/>
          <w:szCs w:val="24"/>
        </w:rPr>
        <w:t>:</w:t>
      </w:r>
      <w:hyperlink r:id="rId8">
        <w:r w:rsidRPr="00BB47B6">
          <w:rPr>
            <w:rFonts w:ascii="Arial" w:hAnsi="Arial" w:cs="Arial"/>
            <w:color w:val="0000FF"/>
            <w:spacing w:val="-1"/>
            <w:sz w:val="24"/>
            <w:szCs w:val="24"/>
          </w:rPr>
          <w:t xml:space="preserve"> </w:t>
        </w:r>
        <w:r w:rsidRPr="00BB47B6">
          <w:rPr>
            <w:rFonts w:ascii="Arial" w:hAnsi="Arial" w:cs="Arial"/>
            <w:color w:val="0000FF"/>
            <w:sz w:val="24"/>
            <w:szCs w:val="24"/>
            <w:u w:val="single" w:color="0000FF"/>
          </w:rPr>
          <w:t>http://pravo.tatarstan.ru</w:t>
        </w:r>
      </w:hyperlink>
    </w:p>
    <w:p w:rsidR="00070604" w:rsidRPr="00CE305E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CE305E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E305E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70604" w:rsidRPr="00CE305E" w:rsidRDefault="00355835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E305E">
        <w:rPr>
          <w:rFonts w:ascii="Arial" w:hAnsi="Arial" w:cs="Arial"/>
          <w:sz w:val="24"/>
          <w:szCs w:val="24"/>
        </w:rPr>
        <w:t>Трудолюбовского</w:t>
      </w:r>
      <w:r w:rsidR="00070604" w:rsidRPr="00CE305E">
        <w:rPr>
          <w:rFonts w:ascii="Arial" w:hAnsi="Arial" w:cs="Arial"/>
          <w:sz w:val="24"/>
          <w:szCs w:val="24"/>
        </w:rPr>
        <w:t xml:space="preserve"> сельского поселения</w:t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C643F2">
        <w:rPr>
          <w:rFonts w:ascii="Arial" w:hAnsi="Arial" w:cs="Arial"/>
          <w:sz w:val="24"/>
          <w:szCs w:val="24"/>
        </w:rPr>
        <w:t xml:space="preserve">     </w:t>
      </w:r>
      <w:r w:rsidR="00070604" w:rsidRPr="00CE305E">
        <w:rPr>
          <w:rFonts w:ascii="Arial" w:hAnsi="Arial" w:cs="Arial"/>
          <w:sz w:val="24"/>
          <w:szCs w:val="24"/>
        </w:rPr>
        <w:tab/>
      </w:r>
      <w:r w:rsidR="00AD69B5" w:rsidRPr="00CE305E">
        <w:rPr>
          <w:rFonts w:ascii="Arial" w:hAnsi="Arial" w:cs="Arial"/>
          <w:sz w:val="24"/>
          <w:szCs w:val="24"/>
        </w:rPr>
        <w:t xml:space="preserve">  </w:t>
      </w:r>
      <w:r w:rsidR="00C643F2">
        <w:rPr>
          <w:rFonts w:ascii="Arial" w:hAnsi="Arial" w:cs="Arial"/>
          <w:sz w:val="24"/>
          <w:szCs w:val="24"/>
        </w:rPr>
        <w:t xml:space="preserve">     </w:t>
      </w:r>
      <w:r w:rsidR="00AD69B5" w:rsidRPr="00CE305E">
        <w:rPr>
          <w:rFonts w:ascii="Arial" w:hAnsi="Arial" w:cs="Arial"/>
          <w:sz w:val="24"/>
          <w:szCs w:val="24"/>
        </w:rPr>
        <w:t xml:space="preserve">   С.А.Тарасова</w:t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</w:p>
    <w:p w:rsidR="00070604" w:rsidRPr="00CE305E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CE305E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CE305E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643F2" w:rsidRDefault="00AD69B5" w:rsidP="00C643F2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Утвержден</w:t>
      </w:r>
      <w:proofErr w:type="gramEnd"/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 П</w:t>
      </w:r>
      <w:r w:rsidR="00FD042B"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остановлением </w:t>
      </w:r>
      <w:r w:rsidR="00070604" w:rsidRPr="00CE305E">
        <w:rPr>
          <w:rFonts w:ascii="Arial" w:eastAsia="Calibri" w:hAnsi="Arial" w:cs="Arial"/>
          <w:bCs/>
          <w:sz w:val="24"/>
          <w:szCs w:val="24"/>
          <w:lang w:eastAsia="en-US"/>
        </w:rPr>
        <w:t>Исполнительного</w:t>
      </w:r>
    </w:p>
    <w:p w:rsidR="00C643F2" w:rsidRDefault="00070604" w:rsidP="00C643F2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 комитета </w:t>
      </w:r>
      <w:r w:rsidR="00355835"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Трудолюбовского </w:t>
      </w:r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сельского поселения </w:t>
      </w:r>
    </w:p>
    <w:p w:rsidR="00070604" w:rsidRPr="00CE305E" w:rsidRDefault="00070604" w:rsidP="00C643F2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</w:t>
      </w:r>
    </w:p>
    <w:p w:rsidR="00070604" w:rsidRPr="00CE305E" w:rsidRDefault="00070604" w:rsidP="00C643F2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C643F2" w:rsidRPr="00CE305E" w:rsidRDefault="00AD69B5" w:rsidP="00C643F2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>от 09.12.</w:t>
      </w:r>
      <w:r w:rsidR="00070604" w:rsidRPr="00CE305E">
        <w:rPr>
          <w:rFonts w:ascii="Arial" w:eastAsia="Calibri" w:hAnsi="Arial" w:cs="Arial"/>
          <w:bCs/>
          <w:sz w:val="24"/>
          <w:szCs w:val="24"/>
          <w:lang w:eastAsia="en-US"/>
        </w:rPr>
        <w:t>2021 г.</w:t>
      </w:r>
      <w:r w:rsidR="00C643F2" w:rsidRPr="00C643F2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C643F2" w:rsidRPr="00CE305E">
        <w:rPr>
          <w:rFonts w:ascii="Arial" w:eastAsia="Calibri" w:hAnsi="Arial" w:cs="Arial"/>
          <w:bCs/>
          <w:sz w:val="24"/>
          <w:szCs w:val="24"/>
          <w:lang w:eastAsia="en-US"/>
        </w:rPr>
        <w:t>№ 7</w:t>
      </w:r>
    </w:p>
    <w:p w:rsidR="00070604" w:rsidRPr="00CE305E" w:rsidRDefault="00070604" w:rsidP="00C643F2">
      <w:pPr>
        <w:widowControl w:val="0"/>
        <w:autoSpaceDE w:val="0"/>
        <w:autoSpaceDN w:val="0"/>
        <w:adjustRightInd w:val="0"/>
        <w:ind w:left="5103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070604" w:rsidRPr="00CE305E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CE305E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CE305E" w:rsidRDefault="00070604" w:rsidP="0007060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</w:t>
      </w:r>
      <w:proofErr w:type="gramStart"/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администраторов </w:t>
      </w:r>
      <w:r w:rsidR="00A6695E" w:rsidRPr="00CE305E">
        <w:rPr>
          <w:rFonts w:ascii="Arial" w:eastAsia="Calibri" w:hAnsi="Arial" w:cs="Arial"/>
          <w:bCs/>
          <w:sz w:val="24"/>
          <w:szCs w:val="24"/>
          <w:lang w:eastAsia="en-US"/>
        </w:rPr>
        <w:t>источников финансирования дефицита</w:t>
      </w:r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 бюджета</w:t>
      </w:r>
      <w:proofErr w:type="gramEnd"/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55835" w:rsidRPr="00CE305E">
        <w:rPr>
          <w:rFonts w:ascii="Arial" w:hAnsi="Arial" w:cs="Arial"/>
          <w:sz w:val="24"/>
          <w:szCs w:val="24"/>
        </w:rPr>
        <w:t>Трудолюбовского</w:t>
      </w:r>
      <w:r w:rsidRPr="00CE305E">
        <w:rPr>
          <w:rFonts w:ascii="Arial" w:hAnsi="Arial" w:cs="Arial"/>
          <w:sz w:val="24"/>
          <w:szCs w:val="24"/>
        </w:rPr>
        <w:t xml:space="preserve"> сельского поселения</w:t>
      </w:r>
      <w:r w:rsidR="00AD69B5" w:rsidRPr="00CE305E">
        <w:rPr>
          <w:rFonts w:ascii="Arial" w:hAnsi="Arial" w:cs="Arial"/>
          <w:sz w:val="24"/>
          <w:szCs w:val="24"/>
        </w:rPr>
        <w:t xml:space="preserve"> </w:t>
      </w:r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070604" w:rsidRPr="00CE305E" w:rsidRDefault="00070604" w:rsidP="00F907F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 w:rsidRPr="00CE305E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4"/>
        <w:gridCol w:w="3118"/>
        <w:gridCol w:w="4578"/>
      </w:tblGrid>
      <w:tr w:rsidR="00E074F1" w:rsidRPr="00CE305E" w:rsidTr="000E0467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E074F1" w:rsidRPr="00CE305E" w:rsidRDefault="00E074F1" w:rsidP="00F907F1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4F1" w:rsidRPr="00CE305E" w:rsidRDefault="00E074F1" w:rsidP="00355835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>Наименование кода группы, подгруппы, статьи и виды источника финансирования дефицита бюджета</w:t>
            </w:r>
            <w:r w:rsidR="00AD69B5" w:rsidRPr="00CE30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5835" w:rsidRPr="00CE305E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CE305E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E074F1" w:rsidRPr="00CE305E" w:rsidTr="000E0467">
        <w:trPr>
          <w:trHeight w:val="260"/>
        </w:trPr>
        <w:tc>
          <w:tcPr>
            <w:tcW w:w="2384" w:type="dxa"/>
          </w:tcPr>
          <w:p w:rsidR="00E074F1" w:rsidRPr="00CE305E" w:rsidRDefault="00E074F1" w:rsidP="00355835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 xml:space="preserve">Код главного </w:t>
            </w:r>
            <w:proofErr w:type="gramStart"/>
            <w:r w:rsidRPr="00CE305E">
              <w:rPr>
                <w:rFonts w:ascii="Arial" w:hAnsi="Arial" w:cs="Arial"/>
                <w:sz w:val="24"/>
                <w:szCs w:val="24"/>
              </w:rPr>
              <w:t>администратора источника финансирования дефицита бюджета</w:t>
            </w:r>
            <w:proofErr w:type="gramEnd"/>
            <w:r w:rsidR="00AD69B5" w:rsidRPr="00CE30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5835" w:rsidRPr="00CE305E">
              <w:rPr>
                <w:rFonts w:ascii="Arial" w:hAnsi="Arial" w:cs="Arial"/>
                <w:sz w:val="24"/>
                <w:szCs w:val="24"/>
              </w:rPr>
              <w:t xml:space="preserve">Трудолюбовского </w:t>
            </w:r>
            <w:r w:rsidRPr="00CE305E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</w:tcPr>
          <w:p w:rsidR="00E074F1" w:rsidRPr="00CE305E" w:rsidRDefault="00E074F1" w:rsidP="00355835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>Код группы, подгруппы, статьи и вида источника финансирования дефицита бюджета</w:t>
            </w:r>
            <w:r w:rsidR="00AD69B5" w:rsidRPr="00CE30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5835" w:rsidRPr="00CE305E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CE305E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E074F1" w:rsidRPr="00CE305E" w:rsidRDefault="00E074F1" w:rsidP="00F907F1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7F1" w:rsidRPr="00CE305E" w:rsidTr="006D488E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F907F1" w:rsidRPr="00CE305E" w:rsidRDefault="00F907F1" w:rsidP="00F907F1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05E">
              <w:rPr>
                <w:rFonts w:ascii="Arial" w:hAnsi="Arial" w:cs="Arial"/>
                <w:b/>
                <w:bCs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CD2D44" w:rsidRPr="00CE305E" w:rsidTr="000E0467">
        <w:trPr>
          <w:trHeight w:val="300"/>
        </w:trPr>
        <w:tc>
          <w:tcPr>
            <w:tcW w:w="2384" w:type="dxa"/>
          </w:tcPr>
          <w:p w:rsidR="00F907F1" w:rsidRPr="00CE305E" w:rsidRDefault="00F907F1" w:rsidP="00F907F1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F907F1" w:rsidRPr="00CE305E" w:rsidRDefault="00F907F1" w:rsidP="00CD2D4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 w:rsidR="00CD2D44" w:rsidRPr="00CE305E">
              <w:rPr>
                <w:rFonts w:ascii="Arial" w:hAnsi="Arial" w:cs="Arial"/>
                <w:sz w:val="24"/>
                <w:szCs w:val="24"/>
              </w:rPr>
              <w:t>10</w:t>
            </w:r>
            <w:r w:rsidRPr="00CE305E">
              <w:rPr>
                <w:rFonts w:ascii="Arial" w:hAnsi="Arial" w:cs="Arial"/>
                <w:sz w:val="24"/>
                <w:szCs w:val="24"/>
              </w:rPr>
              <w:t xml:space="preserve"> 0000 510</w:t>
            </w:r>
          </w:p>
        </w:tc>
        <w:tc>
          <w:tcPr>
            <w:tcW w:w="4578" w:type="dxa"/>
          </w:tcPr>
          <w:p w:rsidR="00F907F1" w:rsidRPr="00CE305E" w:rsidRDefault="00F907F1" w:rsidP="00CD2D44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 w:rsidR="00CD2D44" w:rsidRPr="00CE305E">
              <w:rPr>
                <w:rFonts w:ascii="Arial" w:hAnsi="Arial" w:cs="Arial"/>
                <w:sz w:val="24"/>
                <w:szCs w:val="24"/>
              </w:rPr>
              <w:t>сельских поселений</w:t>
            </w:r>
          </w:p>
        </w:tc>
      </w:tr>
      <w:tr w:rsidR="00CD2D44" w:rsidRPr="00CE305E" w:rsidTr="000E0467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F907F1" w:rsidRPr="00CE305E" w:rsidRDefault="00F907F1" w:rsidP="00F907F1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F907F1" w:rsidRPr="00CE305E" w:rsidRDefault="00F907F1" w:rsidP="00CD2D4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 w:rsidR="00CD2D44" w:rsidRPr="00CE305E">
              <w:rPr>
                <w:rFonts w:ascii="Arial" w:hAnsi="Arial" w:cs="Arial"/>
                <w:sz w:val="24"/>
                <w:szCs w:val="24"/>
              </w:rPr>
              <w:t>10</w:t>
            </w:r>
            <w:r w:rsidRPr="00CE305E">
              <w:rPr>
                <w:rFonts w:ascii="Arial" w:hAnsi="Arial" w:cs="Arial"/>
                <w:sz w:val="24"/>
                <w:szCs w:val="24"/>
              </w:rPr>
              <w:t xml:space="preserve"> 0000 610</w:t>
            </w:r>
          </w:p>
        </w:tc>
        <w:tc>
          <w:tcPr>
            <w:tcW w:w="4578" w:type="dxa"/>
          </w:tcPr>
          <w:p w:rsidR="00F907F1" w:rsidRPr="00CE305E" w:rsidRDefault="00F907F1" w:rsidP="00CD2D44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 w:rsidR="00CD2D44" w:rsidRPr="00CE305E">
              <w:rPr>
                <w:rFonts w:ascii="Arial" w:hAnsi="Arial" w:cs="Arial"/>
                <w:sz w:val="24"/>
                <w:szCs w:val="24"/>
              </w:rPr>
              <w:t>сельских поселений</w:t>
            </w:r>
          </w:p>
        </w:tc>
      </w:tr>
    </w:tbl>
    <w:p w:rsidR="00B32813" w:rsidRPr="00CE305E" w:rsidRDefault="00BB47B6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B32813" w:rsidRPr="00CE305E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604"/>
    <w:rsid w:val="00052C3E"/>
    <w:rsid w:val="00070604"/>
    <w:rsid w:val="000E0467"/>
    <w:rsid w:val="001F3D83"/>
    <w:rsid w:val="002721C6"/>
    <w:rsid w:val="002D674A"/>
    <w:rsid w:val="00322C46"/>
    <w:rsid w:val="00355835"/>
    <w:rsid w:val="003826C9"/>
    <w:rsid w:val="005B285E"/>
    <w:rsid w:val="006E76FE"/>
    <w:rsid w:val="00724124"/>
    <w:rsid w:val="00780095"/>
    <w:rsid w:val="00A6695E"/>
    <w:rsid w:val="00A87BB4"/>
    <w:rsid w:val="00AD69B5"/>
    <w:rsid w:val="00BB1E34"/>
    <w:rsid w:val="00BB47B6"/>
    <w:rsid w:val="00C643F2"/>
    <w:rsid w:val="00CB6017"/>
    <w:rsid w:val="00CD2D44"/>
    <w:rsid w:val="00CE305E"/>
    <w:rsid w:val="00CF2E85"/>
    <w:rsid w:val="00E05670"/>
    <w:rsid w:val="00E074F1"/>
    <w:rsid w:val="00EE7323"/>
    <w:rsid w:val="00F907F1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qFormat/>
    <w:rsid w:val="00070604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elenodolsk.tatarstan.r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8482-AFC4-43CB-96CC-7B30A672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INF</cp:lastModifiedBy>
  <cp:revision>21</cp:revision>
  <cp:lastPrinted>2021-12-02T05:55:00Z</cp:lastPrinted>
  <dcterms:created xsi:type="dcterms:W3CDTF">2021-12-02T05:54:00Z</dcterms:created>
  <dcterms:modified xsi:type="dcterms:W3CDTF">2021-12-09T18:27:00Z</dcterms:modified>
</cp:coreProperties>
</file>