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102</w:t>
      </w:r>
      <w:r w:rsidR="00E5704B" w:rsidRPr="00E5704B">
        <w:rPr>
          <w:b w:val="0"/>
        </w:rPr>
        <w:t xml:space="preserve">  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bookmarkStart w:id="0" w:name="_GoBack"/>
      <w:bookmarkEnd w:id="0"/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r w:rsidR="00647975">
        <w:rPr>
          <w:b w:val="0"/>
        </w:rPr>
        <w:t>16</w:t>
      </w:r>
      <w:r w:rsidR="00E5704B" w:rsidRPr="00E5704B">
        <w:rPr>
          <w:b w:val="0"/>
        </w:rPr>
        <w:t>.0</w:t>
      </w:r>
      <w:r w:rsidR="00647975">
        <w:rPr>
          <w:b w:val="0"/>
        </w:rPr>
        <w:t>2</w:t>
      </w:r>
      <w:r w:rsidR="00E5704B" w:rsidRPr="00E5704B">
        <w:rPr>
          <w:b w:val="0"/>
        </w:rPr>
        <w:t>.202</w:t>
      </w:r>
      <w:r w:rsidR="00647975">
        <w:rPr>
          <w:b w:val="0"/>
        </w:rPr>
        <w:t xml:space="preserve">2 </w:t>
      </w:r>
      <w:r w:rsidR="00E5704B" w:rsidRPr="00E5704B">
        <w:rPr>
          <w:b w:val="0"/>
        </w:rPr>
        <w:t>г.</w:t>
      </w:r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Совета Аксубаевского муниципального района 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</w:p>
    <w:p w:rsidR="001F5906" w:rsidRDefault="001F5906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>Принять предложенный проект изменений в Устав Аксубаевского муниципального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муниципального района </w:t>
      </w:r>
      <w:hyperlink r:id="rId9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портале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>- проект изменений в Устав Аксубаевского муниципального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к проекту изменений в Устав Аксубаевского муниципального района Республики Татарстан и участия граждан в его обсуждении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изменений в Устав Аксубаевского муниципального района Республики Татарстан согласно Приложения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="003432DB">
        <w:rPr>
          <w:rFonts w:ascii="Times New Roman" w:hAnsi="Times New Roman" w:cs="Times New Roman"/>
          <w:sz w:val="28"/>
          <w:szCs w:val="28"/>
        </w:rPr>
        <w:t>21</w:t>
      </w:r>
      <w:r w:rsidRPr="00B21B4B">
        <w:rPr>
          <w:rFonts w:ascii="Times New Roman" w:hAnsi="Times New Roman" w:cs="Times New Roman"/>
          <w:sz w:val="28"/>
          <w:szCs w:val="28"/>
        </w:rPr>
        <w:t>.</w:t>
      </w:r>
      <w:r w:rsidR="00A35707">
        <w:rPr>
          <w:rFonts w:ascii="Times New Roman" w:hAnsi="Times New Roman" w:cs="Times New Roman"/>
          <w:sz w:val="28"/>
          <w:szCs w:val="28"/>
        </w:rPr>
        <w:t>0</w:t>
      </w:r>
      <w:r w:rsidR="003432DB">
        <w:rPr>
          <w:rFonts w:ascii="Times New Roman" w:hAnsi="Times New Roman" w:cs="Times New Roman"/>
          <w:sz w:val="28"/>
          <w:szCs w:val="28"/>
        </w:rPr>
        <w:t>3</w:t>
      </w:r>
      <w:r w:rsidRPr="00295FA3">
        <w:rPr>
          <w:rFonts w:ascii="Times New Roman" w:hAnsi="Times New Roman" w:cs="Times New Roman"/>
          <w:sz w:val="28"/>
          <w:szCs w:val="28"/>
        </w:rPr>
        <w:t>.202</w:t>
      </w:r>
      <w:r w:rsidR="003432DB">
        <w:rPr>
          <w:rFonts w:ascii="Times New Roman" w:hAnsi="Times New Roman" w:cs="Times New Roman"/>
          <w:sz w:val="28"/>
          <w:szCs w:val="28"/>
        </w:rPr>
        <w:t>2</w:t>
      </w:r>
      <w:r w:rsidRPr="00295FA3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Совета района по адресу: РТ, Аксубаевский муниципальный район,  пгт.Аксубаево, ул. Ленина д.8.</w:t>
      </w:r>
    </w:p>
    <w:p w:rsidR="00297A83" w:rsidRPr="00295FA3" w:rsidRDefault="005A29C1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97A83" w:rsidRPr="00295FA3">
        <w:rPr>
          <w:rFonts w:ascii="Times New Roman" w:hAnsi="Times New Roman" w:cs="Times New Roman"/>
          <w:sz w:val="28"/>
          <w:szCs w:val="28"/>
        </w:rPr>
        <w:t>4.Образовать рабочую группу по учету, обобщению и рассмотрению поступающих предложений по проекту изменений в  Устав Аксубаевского муниципального района Республики Татарстан в следующем составе: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Тарасова С.А. 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пгт.Аксубаево,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r w:rsidR="002922DD" w:rsidRPr="00BB7D85">
        <w:rPr>
          <w:spacing w:val="-8"/>
        </w:rPr>
        <w:t xml:space="preserve">Гилманов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1D5803">
      <w:pPr>
        <w:ind w:left="5041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5A29C1" w:rsidRDefault="005A29C1" w:rsidP="005A29C1">
      <w:pPr>
        <w:jc w:val="right"/>
        <w:rPr>
          <w:b w:val="0"/>
          <w:sz w:val="24"/>
          <w:szCs w:val="24"/>
        </w:rPr>
      </w:pPr>
    </w:p>
    <w:p w:rsidR="008551B8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 w:rsidR="00720138"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5A29C1" w:rsidRPr="005A29C1" w:rsidRDefault="005A29C1" w:rsidP="005A29C1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 xml:space="preserve">№ 61 от </w:t>
      </w:r>
      <w:r w:rsidR="003432DB">
        <w:rPr>
          <w:b w:val="0"/>
          <w:sz w:val="24"/>
          <w:szCs w:val="24"/>
        </w:rPr>
        <w:t>16</w:t>
      </w:r>
      <w:r w:rsidRPr="005A29C1">
        <w:rPr>
          <w:b w:val="0"/>
          <w:sz w:val="24"/>
          <w:szCs w:val="24"/>
        </w:rPr>
        <w:t>.0</w:t>
      </w:r>
      <w:r w:rsidR="003432DB">
        <w:rPr>
          <w:b w:val="0"/>
          <w:sz w:val="24"/>
          <w:szCs w:val="24"/>
        </w:rPr>
        <w:t>2</w:t>
      </w:r>
      <w:r w:rsidRPr="005A29C1">
        <w:rPr>
          <w:b w:val="0"/>
          <w:sz w:val="24"/>
          <w:szCs w:val="24"/>
        </w:rPr>
        <w:t>.202</w:t>
      </w:r>
      <w:r w:rsidR="003432DB">
        <w:rPr>
          <w:b w:val="0"/>
          <w:sz w:val="24"/>
          <w:szCs w:val="24"/>
        </w:rPr>
        <w:t xml:space="preserve">2 </w:t>
      </w:r>
      <w:r w:rsidRPr="005A29C1">
        <w:rPr>
          <w:b w:val="0"/>
          <w:sz w:val="24"/>
          <w:szCs w:val="24"/>
        </w:rPr>
        <w:t>г.</w:t>
      </w:r>
    </w:p>
    <w:p w:rsidR="005A29C1" w:rsidRDefault="005A29C1" w:rsidP="008551B8">
      <w:pPr>
        <w:autoSpaceDE w:val="0"/>
        <w:autoSpaceDN w:val="0"/>
        <w:adjustRightInd w:val="0"/>
        <w:jc w:val="center"/>
        <w:rPr>
          <w:b w:val="0"/>
        </w:rPr>
      </w:pPr>
    </w:p>
    <w:p w:rsidR="008551B8" w:rsidRPr="008551B8" w:rsidRDefault="008551B8" w:rsidP="008551B8">
      <w:pPr>
        <w:autoSpaceDE w:val="0"/>
        <w:autoSpaceDN w:val="0"/>
        <w:adjustRightInd w:val="0"/>
        <w:jc w:val="center"/>
        <w:rPr>
          <w:b w:val="0"/>
          <w:bCs w:val="0"/>
        </w:rPr>
      </w:pPr>
      <w:r w:rsidRPr="008551B8">
        <w:rPr>
          <w:b w:val="0"/>
        </w:rPr>
        <w:t xml:space="preserve">Изменения и дополнения в Устав Аксубаевского муниципального района </w:t>
      </w:r>
    </w:p>
    <w:p w:rsidR="008551B8" w:rsidRPr="008551B8" w:rsidRDefault="008551B8" w:rsidP="008551B8">
      <w:pPr>
        <w:rPr>
          <w:b w:val="0"/>
        </w:rPr>
      </w:pPr>
    </w:p>
    <w:p w:rsidR="00CC6BB2" w:rsidRPr="005A29C1" w:rsidRDefault="00E5172E" w:rsidP="006966F9">
      <w:pPr>
        <w:pStyle w:val="formattext"/>
        <w:shd w:val="clear" w:color="auto" w:fill="FFFFFF"/>
        <w:spacing w:before="24" w:beforeAutospacing="0" w:after="24" w:afterAutospacing="0" w:line="330" w:lineRule="atLeast"/>
        <w:jc w:val="both"/>
        <w:rPr>
          <w:color w:val="000000"/>
          <w:sz w:val="28"/>
          <w:szCs w:val="28"/>
        </w:rPr>
      </w:pPr>
      <w:hyperlink r:id="rId10" w:history="1">
        <w:r w:rsidR="00CC6BB2" w:rsidRPr="005A29C1">
          <w:rPr>
            <w:rStyle w:val="af"/>
            <w:b/>
            <w:color w:val="0000AA"/>
            <w:sz w:val="28"/>
            <w:szCs w:val="28"/>
          </w:rPr>
          <w:t>Пункт 2 статьи 43</w:t>
        </w:r>
      </w:hyperlink>
      <w:r w:rsidR="00CC6BB2" w:rsidRPr="005A29C1">
        <w:rPr>
          <w:b/>
          <w:color w:val="000000"/>
          <w:sz w:val="28"/>
          <w:szCs w:val="28"/>
        </w:rPr>
        <w:t xml:space="preserve">  </w:t>
      </w:r>
      <w:r w:rsidR="00CC6BB2" w:rsidRPr="005A29C1">
        <w:rPr>
          <w:color w:val="000000"/>
          <w:sz w:val="28"/>
          <w:szCs w:val="28"/>
        </w:rPr>
        <w:t xml:space="preserve">дополнить </w:t>
      </w:r>
      <w:r w:rsidR="008301A9" w:rsidRPr="005A29C1">
        <w:rPr>
          <w:color w:val="000000"/>
          <w:sz w:val="28"/>
          <w:szCs w:val="28"/>
        </w:rPr>
        <w:t>под</w:t>
      </w:r>
      <w:r w:rsidR="00CC6BB2" w:rsidRPr="005A29C1">
        <w:rPr>
          <w:color w:val="000000"/>
          <w:sz w:val="28"/>
          <w:szCs w:val="28"/>
        </w:rPr>
        <w:t>пунктом 19 следующего содержания:</w:t>
      </w:r>
      <w:r w:rsidR="00CC6BB2" w:rsidRPr="005A29C1">
        <w:rPr>
          <w:color w:val="000000"/>
          <w:sz w:val="28"/>
          <w:szCs w:val="28"/>
        </w:rPr>
        <w:br/>
      </w:r>
      <w:r w:rsidR="006966F9" w:rsidRPr="005A29C1">
        <w:rPr>
          <w:color w:val="000000"/>
          <w:sz w:val="28"/>
          <w:szCs w:val="28"/>
        </w:rPr>
        <w:t>«</w:t>
      </w:r>
      <w:r w:rsidR="00CC6BB2" w:rsidRPr="005A29C1">
        <w:rPr>
          <w:color w:val="000000"/>
          <w:sz w:val="28"/>
          <w:szCs w:val="28"/>
        </w:rPr>
        <w:t>19) создание муниципальной пожарной охраны.".</w:t>
      </w:r>
    </w:p>
    <w:p w:rsidR="00CC6BB2" w:rsidRPr="005A29C1" w:rsidRDefault="00CC6BB2" w:rsidP="006966F9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A29C1">
        <w:rPr>
          <w:color w:val="000000"/>
          <w:sz w:val="28"/>
          <w:szCs w:val="28"/>
        </w:rPr>
        <w:t xml:space="preserve">Пункт 1 статьи 7 дополнить </w:t>
      </w:r>
      <w:r w:rsidR="008301A9" w:rsidRPr="005A29C1">
        <w:rPr>
          <w:color w:val="000000"/>
          <w:sz w:val="28"/>
          <w:szCs w:val="28"/>
        </w:rPr>
        <w:t>под</w:t>
      </w:r>
      <w:r w:rsidRPr="005A29C1">
        <w:rPr>
          <w:color w:val="000000"/>
          <w:sz w:val="28"/>
          <w:szCs w:val="28"/>
        </w:rPr>
        <w:t>пунктом 19 следующего содержания:</w:t>
      </w:r>
      <w:r w:rsidRPr="005A29C1">
        <w:rPr>
          <w:color w:val="000000"/>
          <w:sz w:val="28"/>
          <w:szCs w:val="28"/>
        </w:rPr>
        <w:br/>
        <w:t>"19) создание муниципальной пожарной охраны.".</w:t>
      </w:r>
    </w:p>
    <w:p w:rsidR="008301A9" w:rsidRPr="005A29C1" w:rsidRDefault="008301A9" w:rsidP="006966F9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A29C1">
        <w:rPr>
          <w:color w:val="000000"/>
          <w:sz w:val="28"/>
          <w:szCs w:val="28"/>
        </w:rPr>
        <w:t>Пункт 1 статьи 6 дополнить подпунктом 9_1 следующего содержания:</w:t>
      </w:r>
      <w:r w:rsidRPr="005A29C1">
        <w:rPr>
          <w:color w:val="000000"/>
          <w:sz w:val="28"/>
          <w:szCs w:val="28"/>
        </w:rPr>
        <w:br/>
        <w:t>"9_1) обеспечение первичных мер пожарной безопасности в границах муниципальных районов за границами городских и сельских населенных пунктов;";</w:t>
      </w:r>
    </w:p>
    <w:p w:rsidR="008301A9" w:rsidRPr="005A29C1" w:rsidRDefault="008301A9" w:rsidP="006966F9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A29C1">
        <w:rPr>
          <w:color w:val="000000"/>
          <w:sz w:val="28"/>
          <w:szCs w:val="28"/>
        </w:rPr>
        <w:t>Пункт 1 статьи 7  дополнить подпунктом 19 следующего содержания:</w:t>
      </w:r>
      <w:r w:rsidRPr="005A29C1">
        <w:rPr>
          <w:color w:val="000000"/>
          <w:sz w:val="28"/>
          <w:szCs w:val="28"/>
        </w:rPr>
        <w:br/>
        <w:t>"19) создание муниципальной пожарной охраны.".</w:t>
      </w:r>
    </w:p>
    <w:p w:rsidR="008301A9" w:rsidRPr="005A29C1" w:rsidRDefault="008301A9" w:rsidP="006966F9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A29C1">
        <w:rPr>
          <w:color w:val="000000"/>
          <w:sz w:val="28"/>
          <w:szCs w:val="28"/>
        </w:rPr>
        <w:t xml:space="preserve">Пункт 2 статьи 89 </w:t>
      </w:r>
      <w:r w:rsidR="007C7AED" w:rsidRPr="005A29C1">
        <w:rPr>
          <w:color w:val="000000"/>
          <w:sz w:val="28"/>
          <w:szCs w:val="28"/>
        </w:rPr>
        <w:t xml:space="preserve"> изложить в следующей редакции:</w:t>
      </w:r>
    </w:p>
    <w:p w:rsidR="007C7AED" w:rsidRPr="00720138" w:rsidRDefault="007C7AED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5A29C1">
        <w:rPr>
          <w:color w:val="000000"/>
          <w:sz w:val="28"/>
          <w:szCs w:val="28"/>
          <w:shd w:val="clear" w:color="auto" w:fill="FFFFFF"/>
        </w:rPr>
        <w:t>«2.Устав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1" w:history="1">
        <w:r w:rsidRPr="00720138">
          <w:rPr>
            <w:rStyle w:val="af"/>
            <w:color w:val="auto"/>
            <w:sz w:val="28"/>
            <w:szCs w:val="28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720138">
        <w:rPr>
          <w:sz w:val="28"/>
          <w:szCs w:val="28"/>
          <w:shd w:val="clear" w:color="auto" w:fill="FFFFFF"/>
        </w:rPr>
        <w:t>.»</w:t>
      </w: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3432DB" w:rsidRDefault="003432DB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Приложение № 2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>к проекту Решения 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rFonts w:ascii="Arial" w:hAnsi="Arial"/>
          <w:b w:val="0"/>
          <w:spacing w:val="-6"/>
          <w:sz w:val="24"/>
          <w:szCs w:val="24"/>
        </w:rPr>
      </w:pPr>
      <w:r w:rsidRPr="00720138">
        <w:rPr>
          <w:rFonts w:ascii="Arial" w:hAnsi="Arial"/>
          <w:b w:val="0"/>
          <w:spacing w:val="-6"/>
          <w:sz w:val="24"/>
          <w:szCs w:val="24"/>
        </w:rPr>
        <w:t xml:space="preserve"> муниципального района РТ</w:t>
      </w:r>
    </w:p>
    <w:p w:rsidR="00720138" w:rsidRP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b w:val="0"/>
          <w:sz w:val="24"/>
          <w:szCs w:val="24"/>
        </w:rPr>
      </w:pPr>
      <w:r w:rsidRPr="00720138">
        <w:rPr>
          <w:rFonts w:ascii="Arial" w:hAnsi="Arial"/>
          <w:b w:val="0"/>
          <w:sz w:val="24"/>
          <w:szCs w:val="24"/>
        </w:rPr>
        <w:t xml:space="preserve">№       </w:t>
      </w:r>
      <w:r>
        <w:rPr>
          <w:rFonts w:ascii="Arial" w:hAnsi="Arial"/>
          <w:b w:val="0"/>
          <w:sz w:val="24"/>
          <w:szCs w:val="24"/>
        </w:rPr>
        <w:t>от</w:t>
      </w:r>
      <w:r w:rsidRPr="00720138">
        <w:rPr>
          <w:rFonts w:ascii="Arial" w:hAnsi="Arial"/>
          <w:b w:val="0"/>
          <w:sz w:val="24"/>
          <w:szCs w:val="24"/>
        </w:rPr>
        <w:t xml:space="preserve"> </w:t>
      </w:r>
      <w:r w:rsidR="003432DB">
        <w:rPr>
          <w:rFonts w:ascii="Arial" w:hAnsi="Arial"/>
          <w:b w:val="0"/>
          <w:sz w:val="24"/>
          <w:szCs w:val="24"/>
        </w:rPr>
        <w:t>16</w:t>
      </w:r>
      <w:r w:rsidRPr="00720138">
        <w:rPr>
          <w:rFonts w:ascii="Arial" w:hAnsi="Arial"/>
          <w:b w:val="0"/>
          <w:sz w:val="24"/>
          <w:szCs w:val="24"/>
        </w:rPr>
        <w:t>.0</w:t>
      </w:r>
      <w:r w:rsidR="003432DB">
        <w:rPr>
          <w:rFonts w:ascii="Arial" w:hAnsi="Arial"/>
          <w:b w:val="0"/>
          <w:sz w:val="24"/>
          <w:szCs w:val="24"/>
        </w:rPr>
        <w:t>2</w:t>
      </w:r>
      <w:r w:rsidRPr="00720138">
        <w:rPr>
          <w:rFonts w:ascii="Arial" w:hAnsi="Arial"/>
          <w:b w:val="0"/>
          <w:sz w:val="24"/>
          <w:szCs w:val="24"/>
        </w:rPr>
        <w:t>.202</w:t>
      </w:r>
      <w:r w:rsidR="003432DB">
        <w:rPr>
          <w:rFonts w:ascii="Arial" w:hAnsi="Arial"/>
          <w:b w:val="0"/>
          <w:sz w:val="24"/>
          <w:szCs w:val="24"/>
        </w:rPr>
        <w:t>2</w:t>
      </w:r>
      <w:r w:rsidRPr="00720138">
        <w:rPr>
          <w:rFonts w:ascii="Arial" w:hAnsi="Arial"/>
          <w:b w:val="0"/>
          <w:sz w:val="24"/>
          <w:szCs w:val="24"/>
        </w:rPr>
        <w:t>г.</w:t>
      </w:r>
    </w:p>
    <w:p w:rsidR="00720138" w:rsidRDefault="00720138" w:rsidP="00720138">
      <w:pPr>
        <w:shd w:val="clear" w:color="auto" w:fill="FFFFFF"/>
        <w:ind w:firstLine="5812"/>
        <w:jc w:val="right"/>
        <w:rPr>
          <w:rFonts w:ascii="Arial" w:hAnsi="Arial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ПОРЯДОК УЧЕТА ПРЕДЛОЖЕНИЙ ГРАЖДАН  К ПРОЕКТУ ИЗЕНЕНИЙ В УСТАВ АКСУБАЕВСКОГО МУНИЦИПАЛЬНОГО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РАЙОНА РЕСПУБЛИКИ ТАТАРСТАН И УЧАСТИЯ ГРАЖДАН В ЕГО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>ОБСУЖДЕНИИ</w:t>
      </w: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color w:val="auto"/>
          <w:sz w:val="24"/>
          <w:szCs w:val="24"/>
        </w:rPr>
      </w:pPr>
    </w:p>
    <w:p w:rsidR="00720138" w:rsidRDefault="00720138" w:rsidP="00720138">
      <w:pPr>
        <w:shd w:val="clear" w:color="auto" w:fill="FFFFFF"/>
        <w:jc w:val="center"/>
        <w:rPr>
          <w:rFonts w:ascii="Arial" w:hAnsi="Arial"/>
          <w:b w:val="0"/>
          <w:sz w:val="24"/>
          <w:szCs w:val="24"/>
        </w:rPr>
      </w:pPr>
    </w:p>
    <w:p w:rsidR="00720138" w:rsidRDefault="00720138" w:rsidP="00720138">
      <w:pPr>
        <w:pStyle w:val="af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1. Предложения </w:t>
      </w:r>
      <w:r>
        <w:rPr>
          <w:rFonts w:ascii="Arial" w:hAnsi="Arial" w:cs="Arial"/>
          <w:sz w:val="24"/>
          <w:szCs w:val="24"/>
        </w:rPr>
        <w:t xml:space="preserve">к проекту  изменений в  Устав Аксубаевского муниципального района Республики Татарстан вносятся в Совет Аксубаевского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r>
        <w:rPr>
          <w:rFonts w:ascii="Arial" w:hAnsi="Arial" w:cs="Arial"/>
          <w:bCs/>
          <w:sz w:val="24"/>
          <w:szCs w:val="24"/>
        </w:rPr>
        <w:t xml:space="preserve">Татарстан по </w:t>
      </w:r>
      <w:r>
        <w:rPr>
          <w:rFonts w:ascii="Arial" w:hAnsi="Arial" w:cs="Arial"/>
          <w:sz w:val="24"/>
          <w:szCs w:val="24"/>
        </w:rPr>
        <w:t>адресу: 423060, РТ,  Аксубаевский муниципальный район, пгт. Аксубаево, ул. Ленина, д.8, каб.  № 3 в письменной форме.</w:t>
      </w:r>
    </w:p>
    <w:p w:rsidR="00720138" w:rsidRPr="00720138" w:rsidRDefault="00720138" w:rsidP="00720138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20138">
        <w:rPr>
          <w:rFonts w:ascii="Times New Roman" w:hAnsi="Times New Roman" w:cs="Times New Roman"/>
          <w:sz w:val="28"/>
          <w:szCs w:val="28"/>
        </w:rPr>
        <w:t>://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aksubayevo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720138">
        <w:rPr>
          <w:rFonts w:ascii="Times New Roman" w:hAnsi="Times New Roman" w:cs="Times New Roman"/>
          <w:sz w:val="28"/>
          <w:szCs w:val="28"/>
        </w:rPr>
        <w:t>.</w:t>
      </w:r>
      <w:r w:rsidRPr="00720138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  <w:r w:rsidRPr="00720138">
        <w:rPr>
          <w:b w:val="0"/>
        </w:rPr>
        <w:t>2. 3аявки на участие в публичных слушаниях с правом выступления пода</w:t>
      </w:r>
      <w:r w:rsidRPr="00720138">
        <w:rPr>
          <w:b w:val="0"/>
          <w:bCs w:val="0"/>
        </w:rPr>
        <w:t xml:space="preserve">ются </w:t>
      </w:r>
      <w:r w:rsidRPr="00720138">
        <w:rPr>
          <w:b w:val="0"/>
        </w:rPr>
        <w:t>по адресу: 423060, РТ,  Аксубаевский муниципальный район, пгт. Аксубаево, ул.Ленина, д.8, каб. № 3 лично или по почте (с пометкой на конверте "обсуждение изменений в  Устав"</w:t>
      </w: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color w:val="auto"/>
        </w:rPr>
      </w:pPr>
      <w:r w:rsidRPr="00720138">
        <w:rPr>
          <w:b w:val="0"/>
        </w:rPr>
        <w:t xml:space="preserve">                                                                                        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</w:rPr>
        <w:lastRenderedPageBreak/>
        <w:t xml:space="preserve">  </w:t>
      </w:r>
      <w:r w:rsidRPr="00720138">
        <w:rPr>
          <w:b w:val="0"/>
          <w:spacing w:val="-6"/>
        </w:rPr>
        <w:t>Приложение № 3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spacing w:val="-6"/>
        </w:rPr>
        <w:t xml:space="preserve"> к решению Совета </w:t>
      </w:r>
      <w:r w:rsidRPr="00720138">
        <w:rPr>
          <w:b w:val="0"/>
          <w:spacing w:val="-2"/>
        </w:rPr>
        <w:t>Аксубаевского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6"/>
        </w:rPr>
      </w:pPr>
      <w:r w:rsidRPr="00720138">
        <w:rPr>
          <w:b w:val="0"/>
          <w:spacing w:val="-2"/>
        </w:rPr>
        <w:t xml:space="preserve"> муниципального района РТ</w:t>
      </w:r>
    </w:p>
    <w:p w:rsidR="00720138" w:rsidRDefault="00720138" w:rsidP="00720138">
      <w:pPr>
        <w:shd w:val="clear" w:color="auto" w:fill="FFFFFF"/>
        <w:spacing w:line="230" w:lineRule="exact"/>
        <w:jc w:val="right"/>
        <w:rPr>
          <w:b w:val="0"/>
          <w:bCs w:val="0"/>
          <w:spacing w:val="-4"/>
        </w:rPr>
      </w:pPr>
      <w:r w:rsidRPr="00720138">
        <w:rPr>
          <w:b w:val="0"/>
          <w:bCs w:val="0"/>
          <w:spacing w:val="-4"/>
        </w:rPr>
        <w:t xml:space="preserve">                                                                                     №</w:t>
      </w:r>
      <w:r>
        <w:rPr>
          <w:b w:val="0"/>
          <w:bCs w:val="0"/>
          <w:spacing w:val="-4"/>
        </w:rPr>
        <w:t xml:space="preserve"> 61</w:t>
      </w:r>
      <w:r w:rsidRPr="00720138">
        <w:rPr>
          <w:b w:val="0"/>
          <w:bCs w:val="0"/>
          <w:spacing w:val="-4"/>
        </w:rPr>
        <w:t xml:space="preserve">        от </w:t>
      </w:r>
      <w:r w:rsidR="003432DB">
        <w:rPr>
          <w:b w:val="0"/>
          <w:bCs w:val="0"/>
          <w:spacing w:val="-4"/>
        </w:rPr>
        <w:t>16</w:t>
      </w:r>
      <w:r w:rsidRPr="00720138">
        <w:rPr>
          <w:b w:val="0"/>
          <w:bCs w:val="0"/>
          <w:spacing w:val="-4"/>
        </w:rPr>
        <w:t>.0</w:t>
      </w:r>
      <w:r w:rsidR="003432DB">
        <w:rPr>
          <w:b w:val="0"/>
          <w:bCs w:val="0"/>
          <w:spacing w:val="-4"/>
        </w:rPr>
        <w:t>2</w:t>
      </w:r>
      <w:r w:rsidRPr="00720138">
        <w:rPr>
          <w:b w:val="0"/>
          <w:bCs w:val="0"/>
          <w:spacing w:val="-4"/>
        </w:rPr>
        <w:t>.202</w:t>
      </w:r>
      <w:r w:rsidR="003432DB">
        <w:rPr>
          <w:b w:val="0"/>
          <w:bCs w:val="0"/>
          <w:spacing w:val="-4"/>
        </w:rPr>
        <w:t xml:space="preserve">2 </w:t>
      </w:r>
      <w:r w:rsidRPr="00720138">
        <w:rPr>
          <w:b w:val="0"/>
          <w:bCs w:val="0"/>
          <w:spacing w:val="-4"/>
        </w:rPr>
        <w:t xml:space="preserve">г. </w:t>
      </w:r>
    </w:p>
    <w:p w:rsidR="00720138" w:rsidRPr="00720138" w:rsidRDefault="00720138" w:rsidP="00720138">
      <w:pPr>
        <w:shd w:val="clear" w:color="auto" w:fill="FFFFFF"/>
        <w:spacing w:line="230" w:lineRule="exact"/>
        <w:jc w:val="right"/>
        <w:rPr>
          <w:b w:val="0"/>
          <w:spacing w:val="-2"/>
        </w:rPr>
      </w:pPr>
      <w:r w:rsidRPr="00720138">
        <w:rPr>
          <w:b w:val="0"/>
          <w:bCs w:val="0"/>
          <w:spacing w:val="-4"/>
        </w:rPr>
        <w:t xml:space="preserve">                        </w:t>
      </w:r>
    </w:p>
    <w:p w:rsidR="00720138" w:rsidRPr="00720138" w:rsidRDefault="00720138" w:rsidP="00720138">
      <w:pPr>
        <w:shd w:val="clear" w:color="auto" w:fill="FFFFFF"/>
        <w:ind w:left="1152"/>
        <w:jc w:val="center"/>
        <w:rPr>
          <w:b w:val="0"/>
          <w:color w:val="auto"/>
        </w:rPr>
      </w:pPr>
    </w:p>
    <w:p w:rsidR="00720138" w:rsidRPr="00720138" w:rsidRDefault="00720138" w:rsidP="00720138">
      <w:pPr>
        <w:shd w:val="clear" w:color="auto" w:fill="FFFFFF"/>
        <w:spacing w:line="216" w:lineRule="exact"/>
        <w:ind w:right="360"/>
        <w:jc w:val="center"/>
        <w:rPr>
          <w:b w:val="0"/>
        </w:rPr>
      </w:pPr>
      <w:r w:rsidRPr="00720138">
        <w:rPr>
          <w:b w:val="0"/>
          <w:spacing w:val="2"/>
        </w:rPr>
        <w:t xml:space="preserve">ПОРЯДОК </w:t>
      </w:r>
      <w:r w:rsidRPr="00720138">
        <w:rPr>
          <w:b w:val="0"/>
          <w:spacing w:val="8"/>
        </w:rPr>
        <w:t xml:space="preserve">ПРОВЕДЕНИЯ ПУБЛИЧНЫХ СЛУШАНИИ ПО </w:t>
      </w:r>
      <w:r w:rsidRPr="00720138">
        <w:rPr>
          <w:b w:val="0"/>
          <w:spacing w:val="6"/>
        </w:rPr>
        <w:t xml:space="preserve"> ПРОЕКТУ УСТАВА </w:t>
      </w:r>
      <w:r w:rsidRPr="00720138">
        <w:rPr>
          <w:b w:val="0"/>
          <w:spacing w:val="9"/>
        </w:rPr>
        <w:t>АКСУБАЕВСКОГО МУ</w:t>
      </w:r>
      <w:r w:rsidRPr="00720138">
        <w:rPr>
          <w:b w:val="0"/>
          <w:spacing w:val="9"/>
        </w:rPr>
        <w:softHyphen/>
      </w:r>
      <w:r w:rsidRPr="00720138">
        <w:rPr>
          <w:b w:val="0"/>
          <w:spacing w:val="8"/>
        </w:rPr>
        <w:t xml:space="preserve">НИЦИПАЛЬНОГО РАЙОНА РЕСПУБЛИКИ ТАТАРСТАН 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line="317" w:lineRule="exact"/>
        <w:ind w:left="14" w:firstLine="518"/>
        <w:jc w:val="both"/>
        <w:rPr>
          <w:b w:val="0"/>
          <w:spacing w:val="-47"/>
        </w:rPr>
      </w:pPr>
      <w:r w:rsidRPr="00720138">
        <w:rPr>
          <w:b w:val="0"/>
          <w:spacing w:val="-1"/>
        </w:rPr>
        <w:t xml:space="preserve">Публичные    слушания    решения    Совета    </w:t>
      </w:r>
      <w:r w:rsidRPr="00720138">
        <w:rPr>
          <w:b w:val="0"/>
          <w:spacing w:val="6"/>
        </w:rPr>
        <w:t>Аксубаевского муниципального района Республики Та</w:t>
      </w:r>
      <w:r w:rsidRPr="00720138">
        <w:rPr>
          <w:b w:val="0"/>
        </w:rPr>
        <w:t xml:space="preserve">тарстан  «О проекте изменений в Устав Аксубаевского </w:t>
      </w:r>
      <w:r w:rsidRPr="00720138">
        <w:rPr>
          <w:b w:val="0"/>
          <w:spacing w:val="-4"/>
        </w:rPr>
        <w:t xml:space="preserve"> муниципального района Республики Татарстан» </w:t>
      </w:r>
      <w:r w:rsidRPr="00720138">
        <w:rPr>
          <w:b w:val="0"/>
          <w:spacing w:val="1"/>
        </w:rPr>
        <w:t xml:space="preserve">(далее - публичные слушания) проводятся в соответствии со статьей 17 Устава </w:t>
      </w:r>
      <w:r w:rsidRPr="00720138">
        <w:rPr>
          <w:b w:val="0"/>
          <w:spacing w:val="-2"/>
        </w:rPr>
        <w:t>Аксубаевского муниципального района РТ.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с правом выступления для аргумента</w:t>
      </w:r>
      <w:r w:rsidRPr="00720138">
        <w:rPr>
          <w:b w:val="0"/>
          <w:spacing w:val="3"/>
        </w:rPr>
        <w:t xml:space="preserve">ции своих предложений являются жители района, которые подали в </w:t>
      </w:r>
      <w:r w:rsidRPr="00720138">
        <w:rPr>
          <w:b w:val="0"/>
          <w:spacing w:val="-4"/>
        </w:rPr>
        <w:t xml:space="preserve">Совет </w:t>
      </w:r>
      <w:r w:rsidRPr="00720138">
        <w:rPr>
          <w:b w:val="0"/>
          <w:bCs w:val="0"/>
          <w:spacing w:val="-4"/>
        </w:rPr>
        <w:t xml:space="preserve">Аксубаевского </w:t>
      </w:r>
      <w:r w:rsidRPr="00720138">
        <w:rPr>
          <w:b w:val="0"/>
          <w:spacing w:val="-4"/>
        </w:rPr>
        <w:t xml:space="preserve"> муниципального района </w:t>
      </w:r>
      <w:r w:rsidRPr="00720138">
        <w:rPr>
          <w:b w:val="0"/>
          <w:spacing w:val="-1"/>
        </w:rPr>
        <w:t>Республики Татарстан  письменные заявления.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</w:rPr>
        <w:t>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6"/>
        </w:rPr>
        <w:t xml:space="preserve">Регистрация участников начинается за 30 минут до начала публичных </w:t>
      </w:r>
      <w:r w:rsidRPr="00720138">
        <w:rPr>
          <w:b w:val="0"/>
          <w:spacing w:val="-11"/>
        </w:rPr>
        <w:t>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33"/>
        </w:rPr>
      </w:pPr>
      <w:r w:rsidRPr="00720138">
        <w:rPr>
          <w:b w:val="0"/>
          <w:spacing w:val="-2"/>
        </w:rPr>
        <w:t xml:space="preserve">Председательствующим на публичных слушаниях является Глава района. </w:t>
      </w:r>
      <w:r w:rsidRPr="00720138">
        <w:rPr>
          <w:b w:val="0"/>
        </w:rPr>
        <w:t>Публичные слушания открываются вступительным словом председатель</w:t>
      </w:r>
      <w:r w:rsidRPr="00720138">
        <w:rPr>
          <w:b w:val="0"/>
          <w:spacing w:val="2"/>
        </w:rPr>
        <w:t xml:space="preserve">ствующего, который информирует присутствующих о существе обсуждаемого </w:t>
      </w:r>
      <w:r w:rsidRPr="00720138">
        <w:rPr>
          <w:b w:val="0"/>
          <w:spacing w:val="-1"/>
        </w:rPr>
        <w:t>вопроса, порядке проведения слушаний.</w:t>
      </w:r>
    </w:p>
    <w:p w:rsidR="00720138" w:rsidRPr="00720138" w:rsidRDefault="00720138" w:rsidP="00720138">
      <w:pPr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14" w:firstLine="518"/>
        <w:jc w:val="both"/>
        <w:rPr>
          <w:b w:val="0"/>
          <w:spacing w:val="-27"/>
        </w:rPr>
      </w:pPr>
      <w:r w:rsidRPr="00720138">
        <w:rPr>
          <w:b w:val="0"/>
          <w:spacing w:val="2"/>
        </w:rPr>
        <w:t>Для оформления протокола, учета поступивших предложений, рекомен</w:t>
      </w:r>
      <w:r w:rsidRPr="00720138">
        <w:rPr>
          <w:b w:val="0"/>
          <w:spacing w:val="2"/>
        </w:rPr>
        <w:softHyphen/>
      </w:r>
      <w:r w:rsidRPr="00720138">
        <w:rPr>
          <w:b w:val="0"/>
          <w:spacing w:val="-1"/>
        </w:rPr>
        <w:t>даций по предложению председательствующего избирается секретариат публич</w:t>
      </w:r>
      <w:r w:rsidRPr="00720138">
        <w:rPr>
          <w:b w:val="0"/>
          <w:spacing w:val="-1"/>
        </w:rPr>
        <w:softHyphen/>
      </w:r>
      <w:r w:rsidRPr="00720138">
        <w:rPr>
          <w:b w:val="0"/>
        </w:rPr>
        <w:t>ных слушаний в составе руководителя и двух членов секретариата.</w:t>
      </w:r>
    </w:p>
    <w:p w:rsidR="00720138" w:rsidRPr="00720138" w:rsidRDefault="00720138" w:rsidP="00720138">
      <w:pPr>
        <w:shd w:val="clear" w:color="auto" w:fill="FFFFFF"/>
        <w:spacing w:before="43" w:line="288" w:lineRule="exact"/>
        <w:ind w:left="14" w:right="14" w:firstLine="533"/>
        <w:jc w:val="both"/>
        <w:rPr>
          <w:b w:val="0"/>
          <w:color w:val="auto"/>
        </w:rPr>
      </w:pPr>
      <w:r w:rsidRPr="00720138">
        <w:rPr>
          <w:b w:val="0"/>
          <w:spacing w:val="6"/>
        </w:rPr>
        <w:t xml:space="preserve">7.С основным докладом выступает депутат Совета </w:t>
      </w:r>
      <w:r w:rsidRPr="00720138">
        <w:rPr>
          <w:b w:val="0"/>
          <w:spacing w:val="-5"/>
        </w:rPr>
        <w:t>Аксубаевского муниципального района.</w:t>
      </w:r>
    </w:p>
    <w:p w:rsidR="00720138" w:rsidRPr="00720138" w:rsidRDefault="00720138" w:rsidP="00720138">
      <w:pPr>
        <w:shd w:val="clear" w:color="auto" w:fill="FFFFFF"/>
        <w:tabs>
          <w:tab w:val="left" w:pos="850"/>
        </w:tabs>
        <w:spacing w:before="43" w:line="302" w:lineRule="exact"/>
        <w:ind w:firstLine="518"/>
        <w:jc w:val="both"/>
        <w:rPr>
          <w:b w:val="0"/>
        </w:rPr>
      </w:pPr>
      <w:r w:rsidRPr="00720138">
        <w:rPr>
          <w:b w:val="0"/>
          <w:spacing w:val="-27"/>
        </w:rPr>
        <w:t>8.</w:t>
      </w:r>
      <w:r w:rsidRPr="00720138">
        <w:rPr>
          <w:b w:val="0"/>
        </w:rPr>
        <w:tab/>
      </w:r>
      <w:r w:rsidRPr="00720138">
        <w:rPr>
          <w:b w:val="0"/>
          <w:spacing w:val="3"/>
        </w:rPr>
        <w:t xml:space="preserve">Участники публичных слушаний с правом выступления приглашаются </w:t>
      </w:r>
      <w:r w:rsidRPr="00720138">
        <w:rPr>
          <w:b w:val="0"/>
          <w:spacing w:val="2"/>
        </w:rPr>
        <w:t xml:space="preserve">для аргументации своих предложений в порядке очередности в зависимости от </w:t>
      </w:r>
      <w:r w:rsidRPr="00720138">
        <w:rPr>
          <w:b w:val="0"/>
          <w:spacing w:val="-2"/>
        </w:rPr>
        <w:t>времени подачи заявления.</w:t>
      </w:r>
    </w:p>
    <w:p w:rsidR="00720138" w:rsidRPr="00720138" w:rsidRDefault="00720138" w:rsidP="00720138">
      <w:pPr>
        <w:shd w:val="clear" w:color="auto" w:fill="FFFFFF"/>
        <w:tabs>
          <w:tab w:val="left" w:pos="922"/>
        </w:tabs>
        <w:spacing w:before="43" w:line="288" w:lineRule="exact"/>
        <w:ind w:firstLine="576"/>
        <w:jc w:val="both"/>
        <w:rPr>
          <w:b w:val="0"/>
        </w:rPr>
      </w:pPr>
      <w:r w:rsidRPr="00720138">
        <w:rPr>
          <w:b w:val="0"/>
          <w:spacing w:val="-41"/>
        </w:rPr>
        <w:t>9.</w:t>
      </w:r>
      <w:r w:rsidRPr="00720138">
        <w:rPr>
          <w:b w:val="0"/>
        </w:rPr>
        <w:tab/>
      </w:r>
      <w:r w:rsidRPr="00720138">
        <w:rPr>
          <w:b w:val="0"/>
          <w:spacing w:val="-3"/>
        </w:rPr>
        <w:t xml:space="preserve">Выступления участников публичных слушаний не должны продолжаться </w:t>
      </w:r>
      <w:r w:rsidRPr="00720138">
        <w:rPr>
          <w:b w:val="0"/>
          <w:spacing w:val="-7"/>
        </w:rPr>
        <w:t xml:space="preserve">более </w:t>
      </w:r>
      <w:r w:rsidRPr="00720138">
        <w:rPr>
          <w:b w:val="0"/>
          <w:i/>
          <w:iCs/>
          <w:spacing w:val="-7"/>
        </w:rPr>
        <w:t xml:space="preserve">5 </w:t>
      </w:r>
      <w:r w:rsidRPr="00720138">
        <w:rPr>
          <w:b w:val="0"/>
          <w:spacing w:val="-7"/>
        </w:rPr>
        <w:t>минут.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10.</w:t>
      </w:r>
      <w:r w:rsidRPr="00720138">
        <w:rPr>
          <w:b w:val="0"/>
          <w:bCs w:val="0"/>
        </w:rPr>
        <w:t xml:space="preserve">Участники публичных </w:t>
      </w:r>
      <w:r w:rsidRPr="00720138">
        <w:rPr>
          <w:b w:val="0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>12.  Соблюдение порядка при проведении   публичных слушаний является обязательным условием.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13.  В случае нарушения порядка проведения </w:t>
      </w:r>
      <w:r w:rsidRPr="00720138">
        <w:rPr>
          <w:b w:val="0"/>
          <w:bCs w:val="0"/>
        </w:rPr>
        <w:t xml:space="preserve">участниками </w:t>
      </w:r>
      <w:r w:rsidRPr="00720138">
        <w:rPr>
          <w:b w:val="0"/>
        </w:rPr>
        <w:t xml:space="preserve">публичных слушаний председательствующий вправе потребовать их удаления из </w:t>
      </w:r>
      <w:r w:rsidRPr="00720138">
        <w:rPr>
          <w:b w:val="0"/>
          <w:bCs w:val="0"/>
        </w:rPr>
        <w:t xml:space="preserve">зала </w:t>
      </w:r>
      <w:r w:rsidRPr="00720138">
        <w:rPr>
          <w:b w:val="0"/>
        </w:rPr>
        <w:t>заседания.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14. По окончании выступлений председательствующий может предоставить слово руководителю секретариата публичных слушаний для уточнения </w:t>
      </w:r>
      <w:r w:rsidRPr="00720138">
        <w:rPr>
          <w:b w:val="0"/>
        </w:rPr>
        <w:lastRenderedPageBreak/>
        <w:t>предложений, рекомендаций, высказанных в ходе публичных слушаний.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15.  Все </w:t>
      </w:r>
      <w:r w:rsidRPr="00720138">
        <w:rPr>
          <w:b w:val="0"/>
          <w:bCs w:val="0"/>
        </w:rPr>
        <w:t xml:space="preserve">замечания </w:t>
      </w:r>
      <w:r w:rsidRPr="00720138">
        <w:rPr>
          <w:b w:val="0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 xml:space="preserve">подписывается </w:t>
      </w:r>
      <w:r w:rsidRPr="00720138">
        <w:rPr>
          <w:b w:val="0"/>
          <w:bCs w:val="0"/>
        </w:rPr>
        <w:t>председательствую</w:t>
      </w:r>
      <w:r w:rsidRPr="00720138">
        <w:rPr>
          <w:b w:val="0"/>
        </w:rPr>
        <w:t>щим  и хранится  в  материалах Совета Аксубаевского муниципального района в установленном порядке.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16. Заключение по результатам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готовится рабочей группой.</w:t>
      </w:r>
    </w:p>
    <w:p w:rsidR="00720138" w:rsidRPr="00720138" w:rsidRDefault="00720138" w:rsidP="00720138">
      <w:pPr>
        <w:shd w:val="clear" w:color="auto" w:fill="FFFFFF"/>
        <w:ind w:firstLine="567"/>
        <w:jc w:val="both"/>
        <w:rPr>
          <w:b w:val="0"/>
        </w:rPr>
      </w:pPr>
      <w:r w:rsidRPr="00720138">
        <w:rPr>
          <w:b w:val="0"/>
        </w:rPr>
        <w:t xml:space="preserve">17. Организационное и материально-техническое обеспечение проведения публичных </w:t>
      </w:r>
      <w:r w:rsidRPr="00720138">
        <w:rPr>
          <w:b w:val="0"/>
          <w:bCs w:val="0"/>
        </w:rPr>
        <w:t xml:space="preserve">слушаний </w:t>
      </w:r>
      <w:r w:rsidRPr="00720138">
        <w:rPr>
          <w:b w:val="0"/>
        </w:rPr>
        <w:t>осуществляется Советом Аксубаевского муниципального района.</w:t>
      </w: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  <w:color w:val="auto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720138">
      <w:pPr>
        <w:tabs>
          <w:tab w:val="left" w:pos="759"/>
        </w:tabs>
        <w:spacing w:line="232" w:lineRule="auto"/>
        <w:ind w:left="1" w:firstLine="426"/>
        <w:rPr>
          <w:rFonts w:eastAsia="Arial"/>
          <w:b w:val="0"/>
        </w:rPr>
      </w:pPr>
    </w:p>
    <w:p w:rsidR="00720138" w:rsidRPr="00720138" w:rsidRDefault="00720138" w:rsidP="006966F9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301A9" w:rsidRPr="00720138" w:rsidRDefault="008301A9" w:rsidP="006966F9">
      <w:pPr>
        <w:ind w:left="5041"/>
        <w:jc w:val="both"/>
        <w:rPr>
          <w:b w:val="0"/>
        </w:rPr>
      </w:pPr>
    </w:p>
    <w:sectPr w:rsidR="008301A9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2E" w:rsidRDefault="00E5172E" w:rsidP="00243A2D">
      <w:r>
        <w:separator/>
      </w:r>
    </w:p>
  </w:endnote>
  <w:endnote w:type="continuationSeparator" w:id="0">
    <w:p w:rsidR="00E5172E" w:rsidRDefault="00E5172E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2E" w:rsidRDefault="00E5172E" w:rsidP="00243A2D">
      <w:r>
        <w:separator/>
      </w:r>
    </w:p>
  </w:footnote>
  <w:footnote w:type="continuationSeparator" w:id="0">
    <w:p w:rsidR="00E5172E" w:rsidRDefault="00E5172E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E35"/>
    <w:rsid w:val="002038E1"/>
    <w:rsid w:val="00210A90"/>
    <w:rsid w:val="00213276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275D-2BB1-4880-8AD1-B90EAD8D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5</cp:revision>
  <cp:lastPrinted>2021-07-06T12:16:00Z</cp:lastPrinted>
  <dcterms:created xsi:type="dcterms:W3CDTF">2022-02-28T05:22:00Z</dcterms:created>
  <dcterms:modified xsi:type="dcterms:W3CDTF">2022-03-01T06:38:00Z</dcterms:modified>
</cp:coreProperties>
</file>