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A5" w:rsidRPr="00F5303E" w:rsidRDefault="00B87C3C" w:rsidP="00B96AB7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F5303E">
        <w:rPr>
          <w:rFonts w:ascii="Arial" w:hAnsi="Arial" w:cs="Arial"/>
          <w:b/>
          <w:sz w:val="24"/>
          <w:szCs w:val="24"/>
        </w:rPr>
        <w:t xml:space="preserve">СОВЕТ АКСУБАЕВСКОГО </w:t>
      </w:r>
      <w:r w:rsidR="00FD5ABC" w:rsidRPr="00F5303E">
        <w:rPr>
          <w:rFonts w:ascii="Arial" w:hAnsi="Arial" w:cs="Arial"/>
          <w:b/>
          <w:sz w:val="24"/>
          <w:szCs w:val="24"/>
        </w:rPr>
        <w:t>МУНИЦИПАЛЬНОГО РАЙОНА</w:t>
      </w:r>
    </w:p>
    <w:p w:rsidR="002224A5" w:rsidRPr="00F5303E" w:rsidRDefault="00B87C3C" w:rsidP="00B96AB7">
      <w:pPr>
        <w:jc w:val="center"/>
        <w:rPr>
          <w:rFonts w:ascii="Arial" w:hAnsi="Arial" w:cs="Arial"/>
          <w:b/>
        </w:rPr>
      </w:pPr>
      <w:r w:rsidRPr="00F5303E">
        <w:rPr>
          <w:rFonts w:ascii="Arial" w:hAnsi="Arial" w:cs="Arial"/>
          <w:b/>
        </w:rPr>
        <w:t>РЕСПУБЛИКИ ТАТАРСТАН</w:t>
      </w:r>
    </w:p>
    <w:p w:rsidR="009F03B4" w:rsidRPr="00F5303E" w:rsidRDefault="009F03B4" w:rsidP="00B96AB7">
      <w:pPr>
        <w:rPr>
          <w:rFonts w:ascii="Arial" w:hAnsi="Arial" w:cs="Arial"/>
        </w:rPr>
      </w:pPr>
    </w:p>
    <w:p w:rsidR="00921128" w:rsidRPr="00F5303E" w:rsidRDefault="00921128" w:rsidP="00B96AB7">
      <w:pPr>
        <w:rPr>
          <w:rFonts w:ascii="Arial" w:hAnsi="Arial" w:cs="Arial"/>
        </w:rPr>
      </w:pPr>
    </w:p>
    <w:p w:rsidR="00B96AB7" w:rsidRPr="00F5303E" w:rsidRDefault="00B96AB7" w:rsidP="009F03B4">
      <w:pPr>
        <w:jc w:val="center"/>
        <w:rPr>
          <w:rFonts w:ascii="Arial" w:hAnsi="Arial" w:cs="Arial"/>
        </w:rPr>
      </w:pPr>
    </w:p>
    <w:p w:rsidR="00B96AB7" w:rsidRPr="00F5303E" w:rsidRDefault="00B96AB7" w:rsidP="009F03B4">
      <w:pPr>
        <w:jc w:val="center"/>
        <w:rPr>
          <w:rFonts w:ascii="Arial" w:hAnsi="Arial" w:cs="Arial"/>
          <w:b/>
        </w:rPr>
      </w:pPr>
      <w:r w:rsidRPr="00F5303E">
        <w:rPr>
          <w:rFonts w:ascii="Arial" w:hAnsi="Arial" w:cs="Arial"/>
          <w:b/>
        </w:rPr>
        <w:t>РЕШЕНИЕ</w:t>
      </w:r>
    </w:p>
    <w:p w:rsidR="00B96AB7" w:rsidRPr="00F5303E" w:rsidRDefault="00B96AB7" w:rsidP="00B96AB7">
      <w:pPr>
        <w:rPr>
          <w:rFonts w:ascii="Arial" w:hAnsi="Arial" w:cs="Arial"/>
        </w:rPr>
      </w:pPr>
    </w:p>
    <w:p w:rsidR="00B96AB7" w:rsidRPr="00F5303E" w:rsidRDefault="00B96AB7" w:rsidP="00B96AB7">
      <w:pPr>
        <w:rPr>
          <w:rFonts w:ascii="Arial" w:hAnsi="Arial" w:cs="Arial"/>
        </w:rPr>
      </w:pPr>
    </w:p>
    <w:p w:rsidR="009F03B4" w:rsidRPr="00F5303E" w:rsidRDefault="00B87C3C" w:rsidP="00B96AB7">
      <w:pPr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№ </w:t>
      </w:r>
      <w:r w:rsidR="00DD4EC0" w:rsidRPr="00F5303E">
        <w:rPr>
          <w:rFonts w:ascii="Arial" w:hAnsi="Arial" w:cs="Arial"/>
        </w:rPr>
        <w:t>105</w:t>
      </w:r>
      <w:r w:rsidR="009F03B4" w:rsidRPr="00F5303E">
        <w:rPr>
          <w:rFonts w:ascii="Arial" w:hAnsi="Arial" w:cs="Arial"/>
        </w:rPr>
        <w:t xml:space="preserve">                                </w:t>
      </w:r>
      <w:r w:rsidR="00B96AB7" w:rsidRPr="00F5303E">
        <w:rPr>
          <w:rFonts w:ascii="Arial" w:hAnsi="Arial" w:cs="Arial"/>
        </w:rPr>
        <w:t xml:space="preserve">                                                      от</w:t>
      </w:r>
      <w:r w:rsidR="00DD4EC0" w:rsidRPr="00F5303E">
        <w:rPr>
          <w:rFonts w:ascii="Arial" w:hAnsi="Arial" w:cs="Arial"/>
        </w:rPr>
        <w:t xml:space="preserve"> 04.04.2022г.</w:t>
      </w:r>
    </w:p>
    <w:p w:rsidR="00921128" w:rsidRPr="00F5303E" w:rsidRDefault="00921128" w:rsidP="00B96AB7">
      <w:pPr>
        <w:rPr>
          <w:rFonts w:ascii="Arial" w:hAnsi="Arial" w:cs="Arial"/>
        </w:rPr>
      </w:pPr>
    </w:p>
    <w:p w:rsidR="002224A5" w:rsidRPr="00F5303E" w:rsidRDefault="002224A5" w:rsidP="002224A5">
      <w:pPr>
        <w:rPr>
          <w:rFonts w:ascii="Arial" w:hAnsi="Arial" w:cs="Arial"/>
        </w:rPr>
      </w:pPr>
    </w:p>
    <w:p w:rsidR="009F03B4" w:rsidRPr="00F5303E" w:rsidRDefault="009F03B4" w:rsidP="005B0651">
      <w:pPr>
        <w:jc w:val="center"/>
        <w:rPr>
          <w:rFonts w:ascii="Arial" w:hAnsi="Arial" w:cs="Arial"/>
        </w:rPr>
      </w:pPr>
    </w:p>
    <w:p w:rsidR="005B0651" w:rsidRPr="00F5303E" w:rsidRDefault="002224A5" w:rsidP="00B96AB7">
      <w:pPr>
        <w:ind w:left="-567"/>
        <w:rPr>
          <w:rFonts w:ascii="Arial" w:hAnsi="Arial" w:cs="Arial"/>
        </w:rPr>
      </w:pPr>
      <w:r w:rsidRPr="00F5303E">
        <w:rPr>
          <w:rFonts w:ascii="Arial" w:hAnsi="Arial" w:cs="Arial"/>
        </w:rPr>
        <w:t>О внесении изменений в решение Совета Аксубаевского муниципального района</w:t>
      </w:r>
      <w:r w:rsidR="00152B9E" w:rsidRPr="00F5303E">
        <w:rPr>
          <w:rFonts w:ascii="Arial" w:hAnsi="Arial" w:cs="Arial"/>
        </w:rPr>
        <w:t xml:space="preserve"> Республики Татарстан</w:t>
      </w:r>
      <w:r w:rsidRPr="00F5303E">
        <w:rPr>
          <w:rFonts w:ascii="Arial" w:hAnsi="Arial" w:cs="Arial"/>
        </w:rPr>
        <w:t xml:space="preserve"> № </w:t>
      </w:r>
      <w:r w:rsidR="00152B9E" w:rsidRPr="00F5303E">
        <w:rPr>
          <w:rFonts w:ascii="Arial" w:hAnsi="Arial" w:cs="Arial"/>
        </w:rPr>
        <w:t>88</w:t>
      </w:r>
      <w:r w:rsidR="001C24C1" w:rsidRPr="00F5303E">
        <w:rPr>
          <w:rFonts w:ascii="Arial" w:hAnsi="Arial" w:cs="Arial"/>
        </w:rPr>
        <w:t xml:space="preserve"> </w:t>
      </w:r>
      <w:r w:rsidRPr="00F5303E">
        <w:rPr>
          <w:rFonts w:ascii="Arial" w:hAnsi="Arial" w:cs="Arial"/>
        </w:rPr>
        <w:t xml:space="preserve">от </w:t>
      </w:r>
      <w:r w:rsidR="00127300" w:rsidRPr="00F5303E">
        <w:rPr>
          <w:rFonts w:ascii="Arial" w:hAnsi="Arial" w:cs="Arial"/>
        </w:rPr>
        <w:t>1</w:t>
      </w:r>
      <w:r w:rsidR="00152B9E" w:rsidRPr="00F5303E">
        <w:rPr>
          <w:rFonts w:ascii="Arial" w:hAnsi="Arial" w:cs="Arial"/>
        </w:rPr>
        <w:t>0</w:t>
      </w:r>
      <w:r w:rsidR="00072878" w:rsidRPr="00F5303E">
        <w:rPr>
          <w:rFonts w:ascii="Arial" w:hAnsi="Arial" w:cs="Arial"/>
        </w:rPr>
        <w:t xml:space="preserve"> </w:t>
      </w:r>
      <w:r w:rsidR="001D309D" w:rsidRPr="00F5303E">
        <w:rPr>
          <w:rFonts w:ascii="Arial" w:hAnsi="Arial" w:cs="Arial"/>
        </w:rPr>
        <w:t>декабря</w:t>
      </w:r>
      <w:r w:rsidRPr="00F5303E">
        <w:rPr>
          <w:rFonts w:ascii="Arial" w:hAnsi="Arial" w:cs="Arial"/>
        </w:rPr>
        <w:t xml:space="preserve"> 20</w:t>
      </w:r>
      <w:r w:rsidR="00FC25F1" w:rsidRPr="00F5303E">
        <w:rPr>
          <w:rFonts w:ascii="Arial" w:hAnsi="Arial" w:cs="Arial"/>
        </w:rPr>
        <w:t>2</w:t>
      </w:r>
      <w:r w:rsidR="00152B9E" w:rsidRPr="00F5303E">
        <w:rPr>
          <w:rFonts w:ascii="Arial" w:hAnsi="Arial" w:cs="Arial"/>
        </w:rPr>
        <w:t>1</w:t>
      </w:r>
      <w:r w:rsidRPr="00F5303E">
        <w:rPr>
          <w:rFonts w:ascii="Arial" w:hAnsi="Arial" w:cs="Arial"/>
        </w:rPr>
        <w:t xml:space="preserve"> года </w:t>
      </w:r>
      <w:r w:rsidR="00B87C3C" w:rsidRPr="00F5303E">
        <w:rPr>
          <w:rFonts w:ascii="Arial" w:hAnsi="Arial" w:cs="Arial"/>
        </w:rPr>
        <w:t>«О</w:t>
      </w:r>
      <w:r w:rsidRPr="00F5303E">
        <w:rPr>
          <w:rFonts w:ascii="Arial" w:hAnsi="Arial" w:cs="Arial"/>
        </w:rPr>
        <w:t xml:space="preserve"> бюджете Аксубаевского муниципального района</w:t>
      </w:r>
      <w:r w:rsidR="00152B9E" w:rsidRPr="00F5303E">
        <w:rPr>
          <w:rFonts w:ascii="Arial" w:hAnsi="Arial" w:cs="Arial"/>
        </w:rPr>
        <w:t xml:space="preserve"> Республики Татарстан</w:t>
      </w:r>
      <w:r w:rsidRPr="00F5303E">
        <w:rPr>
          <w:rFonts w:ascii="Arial" w:hAnsi="Arial" w:cs="Arial"/>
        </w:rPr>
        <w:t xml:space="preserve"> </w:t>
      </w:r>
      <w:r w:rsidR="00FD5ABC" w:rsidRPr="00F5303E">
        <w:rPr>
          <w:rFonts w:ascii="Arial" w:hAnsi="Arial" w:cs="Arial"/>
        </w:rPr>
        <w:t>на 202</w:t>
      </w:r>
      <w:r w:rsidR="00152B9E" w:rsidRPr="00F5303E">
        <w:rPr>
          <w:rFonts w:ascii="Arial" w:hAnsi="Arial" w:cs="Arial"/>
        </w:rPr>
        <w:t xml:space="preserve">2 </w:t>
      </w:r>
      <w:r w:rsidRPr="00F5303E">
        <w:rPr>
          <w:rFonts w:ascii="Arial" w:hAnsi="Arial" w:cs="Arial"/>
        </w:rPr>
        <w:t>год</w:t>
      </w:r>
      <w:r w:rsidR="00A41170" w:rsidRPr="00F5303E">
        <w:rPr>
          <w:rFonts w:ascii="Arial" w:hAnsi="Arial" w:cs="Arial"/>
        </w:rPr>
        <w:t xml:space="preserve"> </w:t>
      </w:r>
      <w:r w:rsidR="001C4B93" w:rsidRPr="00F5303E">
        <w:rPr>
          <w:rFonts w:ascii="Arial" w:hAnsi="Arial" w:cs="Arial"/>
        </w:rPr>
        <w:t>и на плановый период 20</w:t>
      </w:r>
      <w:r w:rsidR="00EE0C7E" w:rsidRPr="00F5303E">
        <w:rPr>
          <w:rFonts w:ascii="Arial" w:hAnsi="Arial" w:cs="Arial"/>
        </w:rPr>
        <w:t>2</w:t>
      </w:r>
      <w:r w:rsidR="00152B9E" w:rsidRPr="00F5303E">
        <w:rPr>
          <w:rFonts w:ascii="Arial" w:hAnsi="Arial" w:cs="Arial"/>
        </w:rPr>
        <w:t>3</w:t>
      </w:r>
      <w:r w:rsidR="001C4B93" w:rsidRPr="00F5303E">
        <w:rPr>
          <w:rFonts w:ascii="Arial" w:hAnsi="Arial" w:cs="Arial"/>
        </w:rPr>
        <w:t xml:space="preserve"> и 20</w:t>
      </w:r>
      <w:r w:rsidR="008A5DF9" w:rsidRPr="00F5303E">
        <w:rPr>
          <w:rFonts w:ascii="Arial" w:hAnsi="Arial" w:cs="Arial"/>
        </w:rPr>
        <w:t>2</w:t>
      </w:r>
      <w:r w:rsidR="00152B9E" w:rsidRPr="00F5303E">
        <w:rPr>
          <w:rFonts w:ascii="Arial" w:hAnsi="Arial" w:cs="Arial"/>
        </w:rPr>
        <w:t>4</w:t>
      </w:r>
      <w:r w:rsidR="001C4B93" w:rsidRPr="00F5303E">
        <w:rPr>
          <w:rFonts w:ascii="Arial" w:hAnsi="Arial" w:cs="Arial"/>
        </w:rPr>
        <w:t>годов</w:t>
      </w:r>
      <w:r w:rsidRPr="00F5303E">
        <w:rPr>
          <w:rFonts w:ascii="Arial" w:hAnsi="Arial" w:cs="Arial"/>
        </w:rPr>
        <w:t>»</w:t>
      </w:r>
      <w:r w:rsidR="005B0651" w:rsidRPr="00F5303E">
        <w:rPr>
          <w:rFonts w:ascii="Arial" w:hAnsi="Arial" w:cs="Arial"/>
        </w:rPr>
        <w:t xml:space="preserve"> </w:t>
      </w:r>
    </w:p>
    <w:p w:rsidR="00B9375B" w:rsidRPr="00F5303E" w:rsidRDefault="00B9375B" w:rsidP="00B96AB7">
      <w:pPr>
        <w:rPr>
          <w:rFonts w:ascii="Arial" w:hAnsi="Arial" w:cs="Arial"/>
        </w:rPr>
      </w:pPr>
    </w:p>
    <w:p w:rsidR="00921128" w:rsidRPr="00F5303E" w:rsidRDefault="00921128" w:rsidP="00B96AB7">
      <w:pPr>
        <w:rPr>
          <w:rFonts w:ascii="Arial" w:hAnsi="Arial" w:cs="Arial"/>
        </w:rPr>
      </w:pPr>
    </w:p>
    <w:p w:rsidR="00D90147" w:rsidRPr="00F5303E" w:rsidRDefault="00B96AB7" w:rsidP="00B96AB7">
      <w:pPr>
        <w:ind w:left="-567"/>
        <w:jc w:val="both"/>
        <w:rPr>
          <w:rFonts w:ascii="Arial" w:hAnsi="Arial" w:cs="Arial"/>
          <w:b/>
        </w:rPr>
      </w:pPr>
      <w:r w:rsidRPr="00F5303E">
        <w:rPr>
          <w:rFonts w:ascii="Arial" w:hAnsi="Arial" w:cs="Arial"/>
        </w:rPr>
        <w:t xml:space="preserve">      </w:t>
      </w:r>
      <w:r w:rsidR="00D90147" w:rsidRPr="00F5303E">
        <w:rPr>
          <w:rFonts w:ascii="Arial" w:hAnsi="Arial" w:cs="Arial"/>
        </w:rPr>
        <w:t xml:space="preserve">Заслушав и обсудив информацию председателя Финансовой бюджетной палаты </w:t>
      </w:r>
      <w:proofErr w:type="spellStart"/>
      <w:r w:rsidR="00D90147" w:rsidRPr="00F5303E">
        <w:rPr>
          <w:rFonts w:ascii="Arial" w:hAnsi="Arial" w:cs="Arial"/>
        </w:rPr>
        <w:t>Сетровой</w:t>
      </w:r>
      <w:proofErr w:type="spellEnd"/>
      <w:r w:rsidR="00D90147" w:rsidRPr="00F5303E">
        <w:rPr>
          <w:rFonts w:ascii="Arial" w:hAnsi="Arial" w:cs="Arial"/>
        </w:rPr>
        <w:t xml:space="preserve"> О.П. об остатках бюджетных средств на 1.01.202</w:t>
      </w:r>
      <w:r w:rsidR="00152B9E" w:rsidRPr="00F5303E">
        <w:rPr>
          <w:rFonts w:ascii="Arial" w:hAnsi="Arial" w:cs="Arial"/>
        </w:rPr>
        <w:t>2</w:t>
      </w:r>
      <w:r w:rsidR="00D90147" w:rsidRPr="00F5303E">
        <w:rPr>
          <w:rFonts w:ascii="Arial" w:hAnsi="Arial" w:cs="Arial"/>
        </w:rPr>
        <w:t xml:space="preserve"> </w:t>
      </w:r>
      <w:r w:rsidR="00B87C3C" w:rsidRPr="00F5303E">
        <w:rPr>
          <w:rFonts w:ascii="Arial" w:hAnsi="Arial" w:cs="Arial"/>
        </w:rPr>
        <w:t>года,</w:t>
      </w:r>
      <w:r w:rsidR="00D90147" w:rsidRPr="00F5303E">
        <w:rPr>
          <w:rFonts w:ascii="Arial" w:hAnsi="Arial" w:cs="Arial"/>
        </w:rPr>
        <w:t xml:space="preserve"> Совет Аксубаевского муниципального района Республики Татарстан </w:t>
      </w:r>
      <w:r w:rsidR="00D90147" w:rsidRPr="00F5303E">
        <w:rPr>
          <w:rFonts w:ascii="Arial" w:hAnsi="Arial" w:cs="Arial"/>
          <w:b/>
        </w:rPr>
        <w:t>РЕШИЛ:</w:t>
      </w:r>
    </w:p>
    <w:p w:rsidR="00921128" w:rsidRPr="00F5303E" w:rsidRDefault="00921128" w:rsidP="00B96AB7">
      <w:pPr>
        <w:ind w:left="-567"/>
        <w:jc w:val="both"/>
        <w:rPr>
          <w:rFonts w:ascii="Arial" w:hAnsi="Arial" w:cs="Arial"/>
          <w:b/>
        </w:rPr>
      </w:pPr>
    </w:p>
    <w:p w:rsidR="00621AAA" w:rsidRPr="00F5303E" w:rsidRDefault="00540300" w:rsidP="00540300">
      <w:pPr>
        <w:ind w:left="-567" w:firstLine="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>1.</w:t>
      </w:r>
      <w:r w:rsidR="00621AAA" w:rsidRPr="00F5303E">
        <w:rPr>
          <w:rFonts w:ascii="Arial" w:hAnsi="Arial" w:cs="Arial"/>
        </w:rPr>
        <w:t xml:space="preserve"> Внести в решение Совета Аксубаевского муниципального района</w:t>
      </w:r>
      <w:r w:rsidR="00152B9E" w:rsidRPr="00F5303E">
        <w:rPr>
          <w:rFonts w:ascii="Arial" w:hAnsi="Arial" w:cs="Arial"/>
        </w:rPr>
        <w:t xml:space="preserve"> Республики Татарстан</w:t>
      </w:r>
      <w:r w:rsidR="00621AAA" w:rsidRPr="00F5303E">
        <w:rPr>
          <w:rFonts w:ascii="Arial" w:hAnsi="Arial" w:cs="Arial"/>
        </w:rPr>
        <w:t xml:space="preserve"> № </w:t>
      </w:r>
      <w:r w:rsidR="00152B9E" w:rsidRPr="00F5303E">
        <w:rPr>
          <w:rFonts w:ascii="Arial" w:hAnsi="Arial" w:cs="Arial"/>
        </w:rPr>
        <w:t>88</w:t>
      </w:r>
      <w:r w:rsidR="00A205F8" w:rsidRPr="00F5303E">
        <w:rPr>
          <w:rFonts w:ascii="Arial" w:hAnsi="Arial" w:cs="Arial"/>
        </w:rPr>
        <w:t xml:space="preserve"> </w:t>
      </w:r>
      <w:r w:rsidR="00621AAA" w:rsidRPr="00F5303E">
        <w:rPr>
          <w:rFonts w:ascii="Arial" w:hAnsi="Arial" w:cs="Arial"/>
        </w:rPr>
        <w:t>от 1</w:t>
      </w:r>
      <w:r w:rsidR="00152B9E" w:rsidRPr="00F5303E">
        <w:rPr>
          <w:rFonts w:ascii="Arial" w:hAnsi="Arial" w:cs="Arial"/>
        </w:rPr>
        <w:t>0</w:t>
      </w:r>
      <w:r w:rsidR="00055ADC" w:rsidRPr="00F5303E">
        <w:rPr>
          <w:rFonts w:ascii="Arial" w:hAnsi="Arial" w:cs="Arial"/>
        </w:rPr>
        <w:t xml:space="preserve"> </w:t>
      </w:r>
      <w:r w:rsidR="00621AAA" w:rsidRPr="00F5303E">
        <w:rPr>
          <w:rFonts w:ascii="Arial" w:hAnsi="Arial" w:cs="Arial"/>
        </w:rPr>
        <w:t>декабря 20</w:t>
      </w:r>
      <w:r w:rsidR="00A205F8" w:rsidRPr="00F5303E">
        <w:rPr>
          <w:rFonts w:ascii="Arial" w:hAnsi="Arial" w:cs="Arial"/>
        </w:rPr>
        <w:t>2</w:t>
      </w:r>
      <w:r w:rsidR="00152B9E" w:rsidRPr="00F5303E">
        <w:rPr>
          <w:rFonts w:ascii="Arial" w:hAnsi="Arial" w:cs="Arial"/>
        </w:rPr>
        <w:t>1</w:t>
      </w:r>
      <w:r w:rsidR="00621AAA" w:rsidRPr="00F5303E">
        <w:rPr>
          <w:rFonts w:ascii="Arial" w:hAnsi="Arial" w:cs="Arial"/>
        </w:rPr>
        <w:t xml:space="preserve"> года «О бюджете Аксубаевского муниципального района </w:t>
      </w:r>
      <w:r w:rsidR="00152B9E" w:rsidRPr="00F5303E">
        <w:rPr>
          <w:rFonts w:ascii="Arial" w:hAnsi="Arial" w:cs="Arial"/>
        </w:rPr>
        <w:t xml:space="preserve">Республики Татарстан </w:t>
      </w:r>
      <w:r w:rsidR="00621AAA" w:rsidRPr="00F5303E">
        <w:rPr>
          <w:rFonts w:ascii="Arial" w:hAnsi="Arial" w:cs="Arial"/>
        </w:rPr>
        <w:t>на 202</w:t>
      </w:r>
      <w:r w:rsidR="00152B9E" w:rsidRPr="00F5303E">
        <w:rPr>
          <w:rFonts w:ascii="Arial" w:hAnsi="Arial" w:cs="Arial"/>
        </w:rPr>
        <w:t xml:space="preserve">2 </w:t>
      </w:r>
      <w:r w:rsidR="00621AAA" w:rsidRPr="00F5303E">
        <w:rPr>
          <w:rFonts w:ascii="Arial" w:hAnsi="Arial" w:cs="Arial"/>
        </w:rPr>
        <w:t>год и на плановый период 202</w:t>
      </w:r>
      <w:r w:rsidR="00152B9E" w:rsidRPr="00F5303E">
        <w:rPr>
          <w:rFonts w:ascii="Arial" w:hAnsi="Arial" w:cs="Arial"/>
        </w:rPr>
        <w:t>3</w:t>
      </w:r>
      <w:r w:rsidR="00621AAA" w:rsidRPr="00F5303E">
        <w:rPr>
          <w:rFonts w:ascii="Arial" w:hAnsi="Arial" w:cs="Arial"/>
        </w:rPr>
        <w:t xml:space="preserve"> и 202</w:t>
      </w:r>
      <w:r w:rsidR="00152B9E" w:rsidRPr="00F5303E">
        <w:rPr>
          <w:rFonts w:ascii="Arial" w:hAnsi="Arial" w:cs="Arial"/>
        </w:rPr>
        <w:t>4</w:t>
      </w:r>
      <w:r w:rsidR="00621AAA" w:rsidRPr="00F5303E">
        <w:rPr>
          <w:rFonts w:ascii="Arial" w:hAnsi="Arial" w:cs="Arial"/>
        </w:rPr>
        <w:t xml:space="preserve"> годов» следующие </w:t>
      </w:r>
      <w:r w:rsidRPr="00F5303E">
        <w:rPr>
          <w:rFonts w:ascii="Arial" w:hAnsi="Arial" w:cs="Arial"/>
        </w:rPr>
        <w:t>изменения.</w:t>
      </w:r>
    </w:p>
    <w:p w:rsidR="002224A5" w:rsidRPr="00F5303E" w:rsidRDefault="00131C84" w:rsidP="00B96AB7">
      <w:pPr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</w:t>
      </w:r>
      <w:r w:rsidR="008117FD" w:rsidRPr="00F5303E">
        <w:rPr>
          <w:rFonts w:ascii="Arial" w:hAnsi="Arial" w:cs="Arial"/>
        </w:rPr>
        <w:t xml:space="preserve">     </w:t>
      </w:r>
      <w:r w:rsidR="00540300" w:rsidRPr="00F5303E">
        <w:rPr>
          <w:rFonts w:ascii="Arial" w:hAnsi="Arial" w:cs="Arial"/>
        </w:rPr>
        <w:t>2</w:t>
      </w:r>
      <w:r w:rsidRPr="00F5303E">
        <w:rPr>
          <w:rFonts w:ascii="Arial" w:hAnsi="Arial" w:cs="Arial"/>
        </w:rPr>
        <w:t>.</w:t>
      </w:r>
      <w:r w:rsidR="00540300" w:rsidRPr="00F5303E">
        <w:rPr>
          <w:rFonts w:ascii="Arial" w:hAnsi="Arial" w:cs="Arial"/>
        </w:rPr>
        <w:t xml:space="preserve"> </w:t>
      </w:r>
      <w:r w:rsidR="002E6B9D" w:rsidRPr="00F5303E">
        <w:rPr>
          <w:rFonts w:ascii="Arial" w:hAnsi="Arial" w:cs="Arial"/>
        </w:rPr>
        <w:t xml:space="preserve">В пункте 1.1.2. заменить </w:t>
      </w:r>
      <w:r w:rsidR="002224A5" w:rsidRPr="00F5303E">
        <w:rPr>
          <w:rFonts w:ascii="Arial" w:hAnsi="Arial" w:cs="Arial"/>
        </w:rPr>
        <w:t xml:space="preserve">«общий объем расходов бюджета в сумме </w:t>
      </w:r>
      <w:r w:rsidR="00EF0778" w:rsidRPr="00F5303E">
        <w:rPr>
          <w:rFonts w:ascii="Arial" w:hAnsi="Arial" w:cs="Arial"/>
        </w:rPr>
        <w:t>900929,52</w:t>
      </w:r>
      <w:r w:rsidR="00E11D92" w:rsidRPr="00F5303E">
        <w:rPr>
          <w:rFonts w:ascii="Arial" w:hAnsi="Arial" w:cs="Arial"/>
        </w:rPr>
        <w:t xml:space="preserve"> </w:t>
      </w:r>
      <w:r w:rsidR="002224A5" w:rsidRPr="00F5303E">
        <w:rPr>
          <w:rFonts w:ascii="Arial" w:hAnsi="Arial" w:cs="Arial"/>
        </w:rPr>
        <w:t>тыс. руб.» на «общий объем расходов бюджета в сумме</w:t>
      </w:r>
      <w:r w:rsidR="001547DD" w:rsidRPr="00F5303E">
        <w:rPr>
          <w:rFonts w:ascii="Arial" w:hAnsi="Arial" w:cs="Arial"/>
        </w:rPr>
        <w:t xml:space="preserve"> </w:t>
      </w:r>
      <w:r w:rsidR="000E34DF" w:rsidRPr="00F5303E">
        <w:rPr>
          <w:rFonts w:ascii="Arial" w:hAnsi="Arial" w:cs="Arial"/>
        </w:rPr>
        <w:t>914514,72</w:t>
      </w:r>
      <w:r w:rsidR="007B5113" w:rsidRPr="00F5303E">
        <w:rPr>
          <w:rFonts w:ascii="Arial" w:hAnsi="Arial" w:cs="Arial"/>
        </w:rPr>
        <w:t xml:space="preserve"> </w:t>
      </w:r>
      <w:r w:rsidR="002224A5" w:rsidRPr="00F5303E">
        <w:rPr>
          <w:rFonts w:ascii="Arial" w:hAnsi="Arial" w:cs="Arial"/>
        </w:rPr>
        <w:t>тыс. руб.».</w:t>
      </w:r>
      <w:r w:rsidR="00403DA4" w:rsidRPr="00F5303E">
        <w:rPr>
          <w:rFonts w:ascii="Arial" w:hAnsi="Arial" w:cs="Arial"/>
        </w:rPr>
        <w:t xml:space="preserve"> В пункте 1.1.3.</w:t>
      </w:r>
      <w:r w:rsidR="00F33FB7" w:rsidRPr="00F5303E">
        <w:rPr>
          <w:rFonts w:ascii="Arial" w:hAnsi="Arial" w:cs="Arial"/>
        </w:rPr>
        <w:t xml:space="preserve"> заменить «дефицит в сумме 0 тыс. рублей» на </w:t>
      </w:r>
      <w:r w:rsidR="007A157B" w:rsidRPr="00F5303E">
        <w:rPr>
          <w:rFonts w:ascii="Arial" w:hAnsi="Arial" w:cs="Arial"/>
        </w:rPr>
        <w:t>«дефицит</w:t>
      </w:r>
      <w:r w:rsidR="00FD6643" w:rsidRPr="00F5303E">
        <w:rPr>
          <w:rFonts w:ascii="Arial" w:hAnsi="Arial" w:cs="Arial"/>
        </w:rPr>
        <w:t xml:space="preserve"> в сумме</w:t>
      </w:r>
      <w:r w:rsidR="004F75DE" w:rsidRPr="00F5303E">
        <w:rPr>
          <w:rFonts w:ascii="Arial" w:hAnsi="Arial" w:cs="Arial"/>
        </w:rPr>
        <w:t xml:space="preserve"> </w:t>
      </w:r>
      <w:r w:rsidR="000E34DF" w:rsidRPr="00F5303E">
        <w:rPr>
          <w:rFonts w:ascii="Arial" w:hAnsi="Arial" w:cs="Arial"/>
        </w:rPr>
        <w:t>13585,2</w:t>
      </w:r>
      <w:r w:rsidR="001547DD" w:rsidRPr="00F5303E">
        <w:rPr>
          <w:rFonts w:ascii="Arial" w:hAnsi="Arial" w:cs="Arial"/>
        </w:rPr>
        <w:t xml:space="preserve"> </w:t>
      </w:r>
      <w:r w:rsidR="00F33FB7" w:rsidRPr="00F5303E">
        <w:rPr>
          <w:rFonts w:ascii="Arial" w:hAnsi="Arial" w:cs="Arial"/>
        </w:rPr>
        <w:t>тыс. рублей»</w:t>
      </w:r>
    </w:p>
    <w:p w:rsidR="0032652F" w:rsidRPr="00F5303E" w:rsidRDefault="00246872" w:rsidP="00B96AB7">
      <w:pPr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</w:t>
      </w:r>
      <w:r w:rsidR="00540300" w:rsidRPr="00F5303E">
        <w:rPr>
          <w:rFonts w:ascii="Arial" w:hAnsi="Arial" w:cs="Arial"/>
        </w:rPr>
        <w:t xml:space="preserve">   </w:t>
      </w:r>
      <w:r w:rsidR="00E43727" w:rsidRPr="00F5303E">
        <w:rPr>
          <w:rFonts w:ascii="Arial" w:hAnsi="Arial" w:cs="Arial"/>
        </w:rPr>
        <w:t xml:space="preserve"> </w:t>
      </w:r>
      <w:r w:rsidR="00CC4122" w:rsidRPr="00F5303E">
        <w:rPr>
          <w:rFonts w:ascii="Arial" w:hAnsi="Arial" w:cs="Arial"/>
        </w:rPr>
        <w:t xml:space="preserve">В пункте </w:t>
      </w:r>
      <w:r w:rsidR="00556BC1" w:rsidRPr="00F5303E">
        <w:rPr>
          <w:rFonts w:ascii="Arial" w:hAnsi="Arial" w:cs="Arial"/>
        </w:rPr>
        <w:t>1.</w:t>
      </w:r>
      <w:r w:rsidR="000B1447" w:rsidRPr="00F5303E">
        <w:rPr>
          <w:rFonts w:ascii="Arial" w:hAnsi="Arial" w:cs="Arial"/>
        </w:rPr>
        <w:t>3</w:t>
      </w:r>
      <w:r w:rsidR="00556BC1" w:rsidRPr="00F5303E">
        <w:rPr>
          <w:rFonts w:ascii="Arial" w:hAnsi="Arial" w:cs="Arial"/>
        </w:rPr>
        <w:t>.</w:t>
      </w:r>
      <w:r w:rsidR="00CC4122" w:rsidRPr="00F5303E">
        <w:rPr>
          <w:rFonts w:ascii="Arial" w:hAnsi="Arial" w:cs="Arial"/>
        </w:rPr>
        <w:t xml:space="preserve"> внести изменения в источники финансирования дефицита бюджета Аксубаевского муниципального района</w:t>
      </w:r>
      <w:r w:rsidR="00191218" w:rsidRPr="00F5303E">
        <w:rPr>
          <w:rFonts w:ascii="Arial" w:hAnsi="Arial" w:cs="Arial"/>
        </w:rPr>
        <w:t xml:space="preserve"> Республики Татарстан</w:t>
      </w:r>
      <w:r w:rsidR="000B1447" w:rsidRPr="00F5303E">
        <w:rPr>
          <w:rFonts w:ascii="Arial" w:hAnsi="Arial" w:cs="Arial"/>
        </w:rPr>
        <w:t xml:space="preserve"> на 20</w:t>
      </w:r>
      <w:r w:rsidR="003B6AF7" w:rsidRPr="00F5303E">
        <w:rPr>
          <w:rFonts w:ascii="Arial" w:hAnsi="Arial" w:cs="Arial"/>
        </w:rPr>
        <w:t>2</w:t>
      </w:r>
      <w:r w:rsidR="00191218" w:rsidRPr="00F5303E">
        <w:rPr>
          <w:rFonts w:ascii="Arial" w:hAnsi="Arial" w:cs="Arial"/>
        </w:rPr>
        <w:t>2</w:t>
      </w:r>
      <w:r w:rsidR="004D5D4F" w:rsidRPr="00F5303E">
        <w:rPr>
          <w:rFonts w:ascii="Arial" w:hAnsi="Arial" w:cs="Arial"/>
        </w:rPr>
        <w:t xml:space="preserve"> </w:t>
      </w:r>
      <w:r w:rsidR="000B1447" w:rsidRPr="00F5303E">
        <w:rPr>
          <w:rFonts w:ascii="Arial" w:hAnsi="Arial" w:cs="Arial"/>
        </w:rPr>
        <w:t>год</w:t>
      </w:r>
      <w:r w:rsidR="00CC4122" w:rsidRPr="00F5303E">
        <w:rPr>
          <w:rFonts w:ascii="Arial" w:hAnsi="Arial" w:cs="Arial"/>
        </w:rPr>
        <w:t xml:space="preserve"> согласно приложению № 1</w:t>
      </w:r>
      <w:r w:rsidR="00D13C00" w:rsidRPr="00F5303E">
        <w:rPr>
          <w:rFonts w:ascii="Arial" w:hAnsi="Arial" w:cs="Arial"/>
        </w:rPr>
        <w:t xml:space="preserve"> </w:t>
      </w:r>
      <w:r w:rsidR="004D5D4F" w:rsidRPr="00F5303E">
        <w:rPr>
          <w:rFonts w:ascii="Arial" w:hAnsi="Arial" w:cs="Arial"/>
        </w:rPr>
        <w:t xml:space="preserve">к </w:t>
      </w:r>
      <w:r w:rsidR="00CC4122" w:rsidRPr="00F5303E">
        <w:rPr>
          <w:rFonts w:ascii="Arial" w:hAnsi="Arial" w:cs="Arial"/>
        </w:rPr>
        <w:t>настоящему Решению</w:t>
      </w:r>
      <w:r w:rsidR="00EC191E" w:rsidRPr="00F5303E">
        <w:rPr>
          <w:rFonts w:ascii="Arial" w:hAnsi="Arial" w:cs="Arial"/>
        </w:rPr>
        <w:t>.</w:t>
      </w:r>
    </w:p>
    <w:p w:rsidR="0031462A" w:rsidRPr="00F5303E" w:rsidRDefault="00864750" w:rsidP="00B96AB7">
      <w:pPr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   </w:t>
      </w:r>
      <w:r w:rsidR="00540300" w:rsidRPr="00F5303E">
        <w:rPr>
          <w:rFonts w:ascii="Arial" w:hAnsi="Arial" w:cs="Arial"/>
        </w:rPr>
        <w:t>3</w:t>
      </w:r>
      <w:r w:rsidR="00966963" w:rsidRPr="00F5303E">
        <w:rPr>
          <w:rFonts w:ascii="Arial" w:hAnsi="Arial" w:cs="Arial"/>
        </w:rPr>
        <w:t xml:space="preserve">. </w:t>
      </w:r>
      <w:r w:rsidR="00471231" w:rsidRPr="00F5303E">
        <w:rPr>
          <w:rFonts w:ascii="Arial" w:hAnsi="Arial" w:cs="Arial"/>
        </w:rPr>
        <w:t xml:space="preserve">Внести изменения в распределения бюджетных ассигнований </w:t>
      </w:r>
      <w:r w:rsidR="000D7153" w:rsidRPr="00F5303E">
        <w:rPr>
          <w:rFonts w:ascii="Arial" w:hAnsi="Arial" w:cs="Arial"/>
        </w:rPr>
        <w:t>бюджета Аксубаевского муниципального района</w:t>
      </w:r>
      <w:r w:rsidR="0021266A" w:rsidRPr="00F5303E">
        <w:rPr>
          <w:rFonts w:ascii="Arial" w:hAnsi="Arial" w:cs="Arial"/>
        </w:rPr>
        <w:t xml:space="preserve"> Республики Татарстан</w:t>
      </w:r>
      <w:r w:rsidR="000D7153" w:rsidRPr="00F5303E">
        <w:rPr>
          <w:rFonts w:ascii="Arial" w:hAnsi="Arial" w:cs="Arial"/>
        </w:rPr>
        <w:t xml:space="preserve"> </w:t>
      </w:r>
      <w:r w:rsidR="00471231" w:rsidRPr="00F5303E">
        <w:rPr>
          <w:rFonts w:ascii="Arial" w:hAnsi="Arial" w:cs="Arial"/>
        </w:rPr>
        <w:t xml:space="preserve">по разделам, подразделам, целевым статьям и </w:t>
      </w:r>
      <w:r w:rsidR="000D7153" w:rsidRPr="00F5303E">
        <w:rPr>
          <w:rFonts w:ascii="Arial" w:hAnsi="Arial" w:cs="Arial"/>
        </w:rPr>
        <w:t xml:space="preserve">группам </w:t>
      </w:r>
      <w:proofErr w:type="gramStart"/>
      <w:r w:rsidR="00471231" w:rsidRPr="00F5303E">
        <w:rPr>
          <w:rFonts w:ascii="Arial" w:hAnsi="Arial" w:cs="Arial"/>
        </w:rPr>
        <w:t>вид</w:t>
      </w:r>
      <w:r w:rsidR="000D7153" w:rsidRPr="00F5303E">
        <w:rPr>
          <w:rFonts w:ascii="Arial" w:hAnsi="Arial" w:cs="Arial"/>
        </w:rPr>
        <w:t>ов</w:t>
      </w:r>
      <w:r w:rsidR="00471231" w:rsidRPr="00F5303E">
        <w:rPr>
          <w:rFonts w:ascii="Arial" w:hAnsi="Arial" w:cs="Arial"/>
        </w:rPr>
        <w:t xml:space="preserve"> расходов</w:t>
      </w:r>
      <w:r w:rsidR="0031462A" w:rsidRPr="00F5303E">
        <w:rPr>
          <w:rFonts w:ascii="Arial" w:hAnsi="Arial" w:cs="Arial"/>
        </w:rPr>
        <w:t xml:space="preserve"> </w:t>
      </w:r>
      <w:r w:rsidR="000D7153" w:rsidRPr="00F5303E">
        <w:rPr>
          <w:rFonts w:ascii="Arial" w:hAnsi="Arial" w:cs="Arial"/>
        </w:rPr>
        <w:t>классификации расходов бюджета</w:t>
      </w:r>
      <w:proofErr w:type="gramEnd"/>
      <w:r w:rsidR="000D7153" w:rsidRPr="00F5303E">
        <w:rPr>
          <w:rFonts w:ascii="Arial" w:hAnsi="Arial" w:cs="Arial"/>
        </w:rPr>
        <w:t xml:space="preserve"> на 20</w:t>
      </w:r>
      <w:r w:rsidR="00966963" w:rsidRPr="00F5303E">
        <w:rPr>
          <w:rFonts w:ascii="Arial" w:hAnsi="Arial" w:cs="Arial"/>
        </w:rPr>
        <w:t>2</w:t>
      </w:r>
      <w:r w:rsidR="0021266A" w:rsidRPr="00F5303E">
        <w:rPr>
          <w:rFonts w:ascii="Arial" w:hAnsi="Arial" w:cs="Arial"/>
        </w:rPr>
        <w:t xml:space="preserve">2 </w:t>
      </w:r>
      <w:r w:rsidR="000D7153" w:rsidRPr="00F5303E">
        <w:rPr>
          <w:rFonts w:ascii="Arial" w:hAnsi="Arial" w:cs="Arial"/>
        </w:rPr>
        <w:t>год</w:t>
      </w:r>
      <w:r w:rsidR="0031462A" w:rsidRPr="00F5303E">
        <w:rPr>
          <w:rFonts w:ascii="Arial" w:hAnsi="Arial" w:cs="Arial"/>
        </w:rPr>
        <w:t>.</w:t>
      </w:r>
    </w:p>
    <w:p w:rsidR="00471231" w:rsidRPr="00F5303E" w:rsidRDefault="00471231" w:rsidP="00B96AB7">
      <w:pPr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   </w:t>
      </w:r>
      <w:r w:rsidR="001756C2" w:rsidRPr="00F5303E">
        <w:rPr>
          <w:rFonts w:ascii="Arial" w:hAnsi="Arial" w:cs="Arial"/>
        </w:rPr>
        <w:t>4</w:t>
      </w:r>
      <w:r w:rsidRPr="00F5303E">
        <w:rPr>
          <w:rFonts w:ascii="Arial" w:hAnsi="Arial" w:cs="Arial"/>
        </w:rPr>
        <w:t xml:space="preserve">. Внести изменения </w:t>
      </w:r>
      <w:r w:rsidR="00B87C3C" w:rsidRPr="00F5303E">
        <w:rPr>
          <w:rFonts w:ascii="Arial" w:hAnsi="Arial" w:cs="Arial"/>
        </w:rPr>
        <w:t>в ведомственную</w:t>
      </w:r>
      <w:r w:rsidRPr="00F5303E">
        <w:rPr>
          <w:rFonts w:ascii="Arial" w:hAnsi="Arial" w:cs="Arial"/>
        </w:rPr>
        <w:t xml:space="preserve"> структуру расходов бюджета Аксубаевского муниципального района</w:t>
      </w:r>
      <w:r w:rsidR="0021266A" w:rsidRPr="00F5303E">
        <w:rPr>
          <w:rFonts w:ascii="Arial" w:hAnsi="Arial" w:cs="Arial"/>
        </w:rPr>
        <w:t xml:space="preserve"> Республики Татарстан</w:t>
      </w:r>
      <w:r w:rsidR="00550599" w:rsidRPr="00F5303E">
        <w:rPr>
          <w:rFonts w:ascii="Arial" w:hAnsi="Arial" w:cs="Arial"/>
        </w:rPr>
        <w:t xml:space="preserve"> на 20</w:t>
      </w:r>
      <w:r w:rsidR="00E8728F" w:rsidRPr="00F5303E">
        <w:rPr>
          <w:rFonts w:ascii="Arial" w:hAnsi="Arial" w:cs="Arial"/>
        </w:rPr>
        <w:t>2</w:t>
      </w:r>
      <w:r w:rsidR="0021266A" w:rsidRPr="00F5303E">
        <w:rPr>
          <w:rFonts w:ascii="Arial" w:hAnsi="Arial" w:cs="Arial"/>
        </w:rPr>
        <w:t xml:space="preserve">2 </w:t>
      </w:r>
      <w:r w:rsidR="00550599" w:rsidRPr="00F5303E">
        <w:rPr>
          <w:rFonts w:ascii="Arial" w:hAnsi="Arial" w:cs="Arial"/>
        </w:rPr>
        <w:t>год</w:t>
      </w:r>
      <w:r w:rsidRPr="00F5303E">
        <w:rPr>
          <w:rFonts w:ascii="Arial" w:hAnsi="Arial" w:cs="Arial"/>
        </w:rPr>
        <w:t>.</w:t>
      </w:r>
    </w:p>
    <w:p w:rsidR="0031462A" w:rsidRPr="00F5303E" w:rsidRDefault="0072526E" w:rsidP="00B96AB7">
      <w:pPr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   </w:t>
      </w:r>
      <w:r w:rsidR="003F67AC" w:rsidRPr="00F5303E">
        <w:rPr>
          <w:rFonts w:ascii="Arial" w:hAnsi="Arial" w:cs="Arial"/>
        </w:rPr>
        <w:t>5</w:t>
      </w:r>
      <w:r w:rsidR="0031462A" w:rsidRPr="00F5303E">
        <w:rPr>
          <w:rFonts w:ascii="Arial" w:hAnsi="Arial" w:cs="Arial"/>
        </w:rPr>
        <w:t xml:space="preserve">. </w:t>
      </w:r>
      <w:r w:rsidR="00417383" w:rsidRPr="00F5303E">
        <w:rPr>
          <w:rFonts w:ascii="Arial" w:hAnsi="Arial" w:cs="Arial"/>
        </w:rPr>
        <w:t xml:space="preserve">Приложения № </w:t>
      </w:r>
      <w:r w:rsidR="00536762" w:rsidRPr="00F5303E">
        <w:rPr>
          <w:rFonts w:ascii="Arial" w:hAnsi="Arial" w:cs="Arial"/>
        </w:rPr>
        <w:t>4</w:t>
      </w:r>
      <w:r w:rsidR="004D5D4F" w:rsidRPr="00F5303E">
        <w:rPr>
          <w:rFonts w:ascii="Arial" w:hAnsi="Arial" w:cs="Arial"/>
        </w:rPr>
        <w:t xml:space="preserve"> и </w:t>
      </w:r>
      <w:r w:rsidR="00536762" w:rsidRPr="00F5303E">
        <w:rPr>
          <w:rFonts w:ascii="Arial" w:hAnsi="Arial" w:cs="Arial"/>
        </w:rPr>
        <w:t>6</w:t>
      </w:r>
      <w:r w:rsidR="00B87C3C" w:rsidRPr="00F5303E">
        <w:rPr>
          <w:rFonts w:ascii="Arial" w:hAnsi="Arial" w:cs="Arial"/>
        </w:rPr>
        <w:t xml:space="preserve"> к</w:t>
      </w:r>
      <w:r w:rsidR="00417383" w:rsidRPr="00F5303E">
        <w:rPr>
          <w:rFonts w:ascii="Arial" w:hAnsi="Arial" w:cs="Arial"/>
        </w:rPr>
        <w:t xml:space="preserve"> Решению изложить в редакции приложений № </w:t>
      </w:r>
      <w:r w:rsidR="004D5D4F" w:rsidRPr="00F5303E">
        <w:rPr>
          <w:rFonts w:ascii="Arial" w:hAnsi="Arial" w:cs="Arial"/>
        </w:rPr>
        <w:t>2</w:t>
      </w:r>
      <w:r w:rsidR="000036B2" w:rsidRPr="00F5303E">
        <w:rPr>
          <w:rFonts w:ascii="Arial" w:hAnsi="Arial" w:cs="Arial"/>
        </w:rPr>
        <w:t xml:space="preserve"> </w:t>
      </w:r>
      <w:r w:rsidR="004D5D4F" w:rsidRPr="00F5303E">
        <w:rPr>
          <w:rFonts w:ascii="Arial" w:hAnsi="Arial" w:cs="Arial"/>
        </w:rPr>
        <w:t>и 3</w:t>
      </w:r>
      <w:r w:rsidR="007D739B" w:rsidRPr="00F5303E">
        <w:rPr>
          <w:rFonts w:ascii="Arial" w:hAnsi="Arial" w:cs="Arial"/>
        </w:rPr>
        <w:t xml:space="preserve"> </w:t>
      </w:r>
      <w:r w:rsidR="00417383" w:rsidRPr="00F5303E">
        <w:rPr>
          <w:rFonts w:ascii="Arial" w:hAnsi="Arial" w:cs="Arial"/>
        </w:rPr>
        <w:t>к настоящему Решению.</w:t>
      </w:r>
    </w:p>
    <w:p w:rsidR="00AA53CB" w:rsidRPr="00F5303E" w:rsidRDefault="00AA53CB" w:rsidP="00B96AB7">
      <w:pPr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   </w:t>
      </w:r>
      <w:r w:rsidR="003F67AC" w:rsidRPr="00F5303E">
        <w:rPr>
          <w:rFonts w:ascii="Arial" w:hAnsi="Arial" w:cs="Arial"/>
        </w:rPr>
        <w:t>6</w:t>
      </w:r>
      <w:r w:rsidRPr="00F5303E">
        <w:rPr>
          <w:rFonts w:ascii="Arial" w:hAnsi="Arial" w:cs="Arial"/>
        </w:rPr>
        <w:t>.</w:t>
      </w:r>
      <w:r w:rsidRPr="00F5303E">
        <w:rPr>
          <w:rFonts w:ascii="Arial" w:hAnsi="Arial" w:cs="Arial"/>
          <w:bCs/>
          <w:iCs/>
        </w:rPr>
        <w:t xml:space="preserve"> В пункте 9 внести изменения в объем бюджетных ассигнований Дорожного фонда Аксубаевского муниципального района Республики Татарстан на 2022 </w:t>
      </w:r>
      <w:proofErr w:type="gramStart"/>
      <w:r w:rsidRPr="00F5303E">
        <w:rPr>
          <w:rFonts w:ascii="Arial" w:hAnsi="Arial" w:cs="Arial"/>
          <w:bCs/>
          <w:iCs/>
        </w:rPr>
        <w:t>год</w:t>
      </w:r>
      <w:proofErr w:type="gramEnd"/>
      <w:r w:rsidRPr="00F5303E">
        <w:rPr>
          <w:rFonts w:ascii="Arial" w:hAnsi="Arial" w:cs="Arial"/>
          <w:bCs/>
          <w:iCs/>
        </w:rPr>
        <w:t xml:space="preserve"> заменив в сумме «26000» на «27025» тыс. рублей.</w:t>
      </w:r>
    </w:p>
    <w:p w:rsidR="00471231" w:rsidRPr="00F5303E" w:rsidRDefault="00792970" w:rsidP="00B96AB7">
      <w:pPr>
        <w:pStyle w:val="ConsPlusNormal"/>
        <w:ind w:left="-567" w:firstLine="0"/>
        <w:rPr>
          <w:sz w:val="24"/>
          <w:szCs w:val="24"/>
        </w:rPr>
      </w:pPr>
      <w:r w:rsidRPr="00F5303E">
        <w:rPr>
          <w:sz w:val="24"/>
          <w:szCs w:val="24"/>
        </w:rPr>
        <w:t xml:space="preserve">      </w:t>
      </w:r>
      <w:r w:rsidR="003F67AC" w:rsidRPr="00F5303E">
        <w:rPr>
          <w:sz w:val="24"/>
          <w:szCs w:val="24"/>
        </w:rPr>
        <w:t>7</w:t>
      </w:r>
      <w:r w:rsidR="00471231" w:rsidRPr="00F5303E">
        <w:rPr>
          <w:sz w:val="24"/>
          <w:szCs w:val="24"/>
        </w:rPr>
        <w:t>.Фи</w:t>
      </w:r>
      <w:r w:rsidR="00D960B0" w:rsidRPr="00F5303E">
        <w:rPr>
          <w:sz w:val="24"/>
          <w:szCs w:val="24"/>
        </w:rPr>
        <w:t>н</w:t>
      </w:r>
      <w:r w:rsidR="00471231" w:rsidRPr="00F5303E">
        <w:rPr>
          <w:sz w:val="24"/>
          <w:szCs w:val="24"/>
        </w:rPr>
        <w:t>ансовой бюджетной палате внести изменения в бюджетную роспись.</w:t>
      </w:r>
    </w:p>
    <w:p w:rsidR="007C6B3B" w:rsidRPr="00F5303E" w:rsidRDefault="007C6B3B" w:rsidP="007C6B3B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   </w:t>
      </w:r>
      <w:r w:rsidR="003F67AC" w:rsidRPr="00F5303E">
        <w:rPr>
          <w:rFonts w:ascii="Arial" w:hAnsi="Arial" w:cs="Arial"/>
        </w:rPr>
        <w:t>8</w:t>
      </w:r>
      <w:r w:rsidRPr="00F5303E">
        <w:rPr>
          <w:rFonts w:ascii="Arial" w:hAnsi="Arial" w:cs="Arial"/>
        </w:rPr>
        <w:t xml:space="preserve">.Разместить настоящее решение на  сайте Аксубаевского </w:t>
      </w:r>
      <w:proofErr w:type="gramStart"/>
      <w:r w:rsidRPr="00F5303E">
        <w:rPr>
          <w:rFonts w:ascii="Arial" w:hAnsi="Arial" w:cs="Arial"/>
        </w:rPr>
        <w:t>муниципального</w:t>
      </w:r>
      <w:proofErr w:type="gramEnd"/>
      <w:r w:rsidRPr="00F5303E">
        <w:rPr>
          <w:rFonts w:ascii="Arial" w:hAnsi="Arial" w:cs="Arial"/>
        </w:rPr>
        <w:t xml:space="preserve"> района:</w:t>
      </w:r>
      <w:r w:rsidRPr="00F5303E">
        <w:rPr>
          <w:rFonts w:ascii="Arial" w:hAnsi="Arial" w:cs="Arial"/>
          <w:lang w:val="en-US"/>
        </w:rPr>
        <w:t>http</w:t>
      </w:r>
      <w:r w:rsidRPr="00F5303E">
        <w:rPr>
          <w:rFonts w:ascii="Arial" w:hAnsi="Arial" w:cs="Arial"/>
        </w:rPr>
        <w:t>://</w:t>
      </w:r>
      <w:proofErr w:type="spellStart"/>
      <w:r w:rsidRPr="00F5303E">
        <w:rPr>
          <w:rFonts w:ascii="Arial" w:hAnsi="Arial" w:cs="Arial"/>
          <w:lang w:val="en-US"/>
        </w:rPr>
        <w:t>aksubaevo</w:t>
      </w:r>
      <w:proofErr w:type="spellEnd"/>
      <w:r w:rsidRPr="00F5303E">
        <w:rPr>
          <w:rFonts w:ascii="Arial" w:hAnsi="Arial" w:cs="Arial"/>
        </w:rPr>
        <w:t>.</w:t>
      </w:r>
      <w:r w:rsidRPr="00F5303E">
        <w:rPr>
          <w:rFonts w:ascii="Arial" w:hAnsi="Arial" w:cs="Arial"/>
          <w:lang w:val="en-US"/>
        </w:rPr>
        <w:t>tatar</w:t>
      </w:r>
      <w:r w:rsidRPr="00F5303E">
        <w:rPr>
          <w:rFonts w:ascii="Arial" w:hAnsi="Arial" w:cs="Arial"/>
        </w:rPr>
        <w:t>.</w:t>
      </w:r>
      <w:proofErr w:type="spellStart"/>
      <w:r w:rsidRPr="00F5303E">
        <w:rPr>
          <w:rFonts w:ascii="Arial" w:hAnsi="Arial" w:cs="Arial"/>
          <w:lang w:val="en-US"/>
        </w:rPr>
        <w:t>ru</w:t>
      </w:r>
      <w:proofErr w:type="spellEnd"/>
      <w:r w:rsidRPr="00F5303E">
        <w:rPr>
          <w:rFonts w:ascii="Arial" w:hAnsi="Arial" w:cs="Arial"/>
        </w:rPr>
        <w:t xml:space="preserve"> и опубликовать на портале правовой информации </w:t>
      </w:r>
      <w:hyperlink r:id="rId6" w:history="1">
        <w:r w:rsidRPr="00F5303E">
          <w:rPr>
            <w:rStyle w:val="a7"/>
            <w:rFonts w:ascii="Arial" w:hAnsi="Arial" w:cs="Arial"/>
            <w:lang w:val="en-US"/>
          </w:rPr>
          <w:t>http</w:t>
        </w:r>
        <w:r w:rsidRPr="00F5303E">
          <w:rPr>
            <w:rStyle w:val="a7"/>
            <w:rFonts w:ascii="Arial" w:hAnsi="Arial" w:cs="Arial"/>
          </w:rPr>
          <w:t>://</w:t>
        </w:r>
        <w:proofErr w:type="spellStart"/>
        <w:r w:rsidRPr="00F5303E">
          <w:rPr>
            <w:rStyle w:val="a7"/>
            <w:rFonts w:ascii="Arial" w:hAnsi="Arial" w:cs="Arial"/>
            <w:lang w:val="en-US"/>
          </w:rPr>
          <w:t>pravo</w:t>
        </w:r>
        <w:proofErr w:type="spellEnd"/>
        <w:r w:rsidRPr="00F5303E">
          <w:rPr>
            <w:rStyle w:val="a7"/>
            <w:rFonts w:ascii="Arial" w:hAnsi="Arial" w:cs="Arial"/>
          </w:rPr>
          <w:t>.</w:t>
        </w:r>
        <w:proofErr w:type="spellStart"/>
        <w:r w:rsidRPr="00F5303E">
          <w:rPr>
            <w:rStyle w:val="a7"/>
            <w:rFonts w:ascii="Arial" w:hAnsi="Arial" w:cs="Arial"/>
            <w:lang w:val="en-US"/>
          </w:rPr>
          <w:t>tatarstan</w:t>
        </w:r>
        <w:proofErr w:type="spellEnd"/>
        <w:r w:rsidRPr="00F5303E">
          <w:rPr>
            <w:rStyle w:val="a7"/>
            <w:rFonts w:ascii="Arial" w:hAnsi="Arial" w:cs="Arial"/>
          </w:rPr>
          <w:t>.</w:t>
        </w:r>
        <w:proofErr w:type="spellStart"/>
        <w:r w:rsidRPr="00F5303E">
          <w:rPr>
            <w:rStyle w:val="a7"/>
            <w:rFonts w:ascii="Arial" w:hAnsi="Arial" w:cs="Arial"/>
            <w:lang w:val="en-US"/>
          </w:rPr>
          <w:t>ru</w:t>
        </w:r>
        <w:proofErr w:type="spellEnd"/>
      </w:hyperlink>
    </w:p>
    <w:p w:rsidR="007C6B3B" w:rsidRPr="00F5303E" w:rsidRDefault="007C6B3B" w:rsidP="007C6B3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       </w:t>
      </w:r>
      <w:r w:rsidR="003F67AC" w:rsidRPr="00F5303E">
        <w:rPr>
          <w:rFonts w:ascii="Arial" w:hAnsi="Arial" w:cs="Arial"/>
        </w:rPr>
        <w:t>9</w:t>
      </w:r>
      <w:r w:rsidRPr="00F5303E">
        <w:rPr>
          <w:rFonts w:ascii="Arial" w:hAnsi="Arial" w:cs="Arial"/>
        </w:rPr>
        <w:t>.Контроль за исполнением настоящего решения возложить на постоянную комиссию Совета Аксубаевского муниципального района Республики Татарстан  по бюджету, налогам, и финансам, сборам, инвестициям и предпринимательству.</w:t>
      </w:r>
    </w:p>
    <w:p w:rsidR="007C6B3B" w:rsidRPr="00F5303E" w:rsidRDefault="007C6B3B" w:rsidP="007C6B3B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</w:p>
    <w:p w:rsidR="007C6B3B" w:rsidRPr="00F5303E" w:rsidRDefault="007C6B3B" w:rsidP="007C6B3B">
      <w:pPr>
        <w:pStyle w:val="ConsPlusNormal"/>
        <w:spacing w:line="276" w:lineRule="auto"/>
        <w:ind w:left="-567" w:firstLine="0"/>
        <w:jc w:val="both"/>
        <w:rPr>
          <w:sz w:val="24"/>
          <w:szCs w:val="24"/>
        </w:rPr>
      </w:pPr>
    </w:p>
    <w:p w:rsidR="00DD4EC0" w:rsidRPr="00F5303E" w:rsidRDefault="00DD4EC0" w:rsidP="007C6B3B">
      <w:pPr>
        <w:pStyle w:val="ConsPlusNormal"/>
        <w:spacing w:line="276" w:lineRule="auto"/>
        <w:ind w:left="-567" w:firstLine="0"/>
        <w:jc w:val="both"/>
        <w:rPr>
          <w:sz w:val="24"/>
          <w:szCs w:val="24"/>
        </w:rPr>
      </w:pPr>
    </w:p>
    <w:p w:rsidR="007C6B3B" w:rsidRPr="00F5303E" w:rsidRDefault="007C6B3B" w:rsidP="007C6B3B">
      <w:pPr>
        <w:spacing w:line="276" w:lineRule="auto"/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>Глава Аксубаевского муниципального района,</w:t>
      </w:r>
    </w:p>
    <w:p w:rsidR="007C6B3B" w:rsidRPr="00F5303E" w:rsidRDefault="007C6B3B" w:rsidP="007C6B3B">
      <w:pPr>
        <w:spacing w:line="276" w:lineRule="auto"/>
        <w:ind w:left="-567"/>
        <w:jc w:val="both"/>
        <w:rPr>
          <w:rFonts w:ascii="Arial" w:hAnsi="Arial" w:cs="Arial"/>
        </w:rPr>
      </w:pPr>
      <w:r w:rsidRPr="00F5303E">
        <w:rPr>
          <w:rFonts w:ascii="Arial" w:hAnsi="Arial" w:cs="Arial"/>
        </w:rPr>
        <w:t xml:space="preserve">Председатель Совета                                                                                </w:t>
      </w:r>
      <w:proofErr w:type="spellStart"/>
      <w:r w:rsidRPr="00F5303E">
        <w:rPr>
          <w:rFonts w:ascii="Arial" w:hAnsi="Arial" w:cs="Arial"/>
        </w:rPr>
        <w:t>К.К.Гилманов</w:t>
      </w:r>
      <w:proofErr w:type="spellEnd"/>
    </w:p>
    <w:p w:rsidR="0029797D" w:rsidRPr="00E0084A" w:rsidRDefault="0029797D" w:rsidP="007C6B3B">
      <w:pPr>
        <w:spacing w:line="276" w:lineRule="auto"/>
        <w:ind w:left="-567"/>
        <w:jc w:val="both"/>
        <w:rPr>
          <w:rFonts w:ascii="Arial" w:hAnsi="Arial" w:cs="Arial"/>
        </w:rPr>
      </w:pPr>
    </w:p>
    <w:p w:rsidR="00F5303E" w:rsidRDefault="00F5303E" w:rsidP="0029797D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29797D" w:rsidRPr="00E0084A" w:rsidRDefault="00F5303E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</w:t>
      </w:r>
      <w:r w:rsidR="0029797D" w:rsidRPr="00E0084A">
        <w:rPr>
          <w:rFonts w:ascii="Arial" w:hAnsi="Arial" w:cs="Arial"/>
          <w:sz w:val="24"/>
          <w:szCs w:val="24"/>
        </w:rPr>
        <w:t>иложение № 1</w:t>
      </w:r>
    </w:p>
    <w:p w:rsidR="0029797D" w:rsidRPr="00E0084A" w:rsidRDefault="0029797D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29797D" w:rsidRPr="00E0084A" w:rsidRDefault="0029797D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>муниципального района</w:t>
      </w:r>
    </w:p>
    <w:p w:rsidR="0029797D" w:rsidRPr="00E0084A" w:rsidRDefault="0029797D" w:rsidP="0029797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 xml:space="preserve">№ 105    от 04.04. 2022 г </w:t>
      </w:r>
    </w:p>
    <w:p w:rsidR="0029797D" w:rsidRPr="00E0084A" w:rsidRDefault="0029797D" w:rsidP="0029797D">
      <w:pPr>
        <w:pStyle w:val="11"/>
        <w:jc w:val="both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 xml:space="preserve">        </w:t>
      </w:r>
    </w:p>
    <w:p w:rsidR="0029797D" w:rsidRPr="00E0084A" w:rsidRDefault="0029797D" w:rsidP="0029797D">
      <w:pPr>
        <w:pStyle w:val="11"/>
        <w:jc w:val="center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>Источники   финансирования дефицита бюджета Аксубаевского муниципального района Республики Татарстан   на 2022 год.</w:t>
      </w:r>
    </w:p>
    <w:p w:rsidR="0029797D" w:rsidRPr="00E0084A" w:rsidRDefault="0029797D" w:rsidP="0029797D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29797D" w:rsidRPr="00E0084A" w:rsidTr="00C22DAF">
        <w:trPr>
          <w:trHeight w:val="260"/>
        </w:trPr>
        <w:tc>
          <w:tcPr>
            <w:tcW w:w="5262" w:type="dxa"/>
          </w:tcPr>
          <w:p w:rsidR="0029797D" w:rsidRPr="00E0084A" w:rsidRDefault="0029797D" w:rsidP="00C22DAF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29797D" w:rsidRPr="00E0084A" w:rsidRDefault="0029797D" w:rsidP="00C22DAF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E0084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0084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0084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008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29797D" w:rsidRPr="00E0084A" w:rsidRDefault="0029797D" w:rsidP="00C22DAF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0084A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084A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084A">
              <w:rPr>
                <w:rFonts w:ascii="Arial" w:hAnsi="Arial" w:cs="Arial"/>
                <w:bCs/>
                <w:sz w:val="24"/>
                <w:szCs w:val="24"/>
              </w:rPr>
              <w:t>13585,2</w:t>
            </w: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797D" w:rsidRPr="00E0084A" w:rsidRDefault="0029797D" w:rsidP="00C22DA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13585,2</w:t>
            </w: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797D" w:rsidRPr="00E0084A" w:rsidRDefault="0029797D" w:rsidP="00C22DA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-900929,52</w:t>
            </w: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797D" w:rsidRPr="00E0084A" w:rsidRDefault="0029797D" w:rsidP="00C22DA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-900929,52</w:t>
            </w:r>
          </w:p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797D" w:rsidRPr="00E0084A" w:rsidRDefault="0029797D" w:rsidP="00C22DA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914514,72</w:t>
            </w: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797D" w:rsidRPr="00E0084A" w:rsidRDefault="0029797D" w:rsidP="00C22DA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914514,72</w:t>
            </w:r>
          </w:p>
        </w:tc>
      </w:tr>
      <w:tr w:rsidR="0029797D" w:rsidRPr="00E0084A" w:rsidTr="00C22DAF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9797D" w:rsidRPr="00E0084A" w:rsidRDefault="0029797D" w:rsidP="00C22DAF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29797D" w:rsidRPr="00E0084A" w:rsidRDefault="0029797D" w:rsidP="00C22DAF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84A">
              <w:rPr>
                <w:rFonts w:ascii="Arial" w:hAnsi="Arial" w:cs="Arial"/>
                <w:sz w:val="24"/>
                <w:szCs w:val="24"/>
              </w:rPr>
              <w:t>13585,2</w:t>
            </w:r>
          </w:p>
        </w:tc>
      </w:tr>
    </w:tbl>
    <w:p w:rsidR="0029797D" w:rsidRPr="00E0084A" w:rsidRDefault="0029797D" w:rsidP="007C6B3B">
      <w:pPr>
        <w:spacing w:line="276" w:lineRule="auto"/>
        <w:ind w:left="-567"/>
        <w:jc w:val="both"/>
        <w:rPr>
          <w:rFonts w:ascii="Arial" w:hAnsi="Arial" w:cs="Arial"/>
        </w:rPr>
      </w:pPr>
    </w:p>
    <w:p w:rsidR="007C6B3B" w:rsidRPr="00E0084A" w:rsidRDefault="007C6B3B" w:rsidP="007C6B3B">
      <w:pPr>
        <w:pStyle w:val="ConsPlusNormal"/>
        <w:ind w:left="-567" w:firstLine="0"/>
        <w:rPr>
          <w:sz w:val="24"/>
          <w:szCs w:val="24"/>
        </w:rPr>
      </w:pPr>
    </w:p>
    <w:p w:rsidR="007C6B3B" w:rsidRPr="00E0084A" w:rsidRDefault="007C6B3B" w:rsidP="007C6B3B">
      <w:pPr>
        <w:ind w:left="-567"/>
        <w:jc w:val="both"/>
        <w:rPr>
          <w:rFonts w:ascii="Arial" w:hAnsi="Arial" w:cs="Arial"/>
        </w:rPr>
      </w:pPr>
    </w:p>
    <w:p w:rsidR="007C6B3B" w:rsidRPr="00E0084A" w:rsidRDefault="007C6B3B" w:rsidP="007C6B3B">
      <w:pPr>
        <w:ind w:left="-567"/>
        <w:jc w:val="both"/>
        <w:rPr>
          <w:rFonts w:ascii="Arial" w:hAnsi="Arial" w:cs="Arial"/>
        </w:rPr>
      </w:pPr>
    </w:p>
    <w:p w:rsidR="00471231" w:rsidRPr="00E0084A" w:rsidRDefault="00471231" w:rsidP="00B96AB7">
      <w:pPr>
        <w:ind w:left="-567"/>
        <w:jc w:val="both"/>
        <w:rPr>
          <w:rFonts w:ascii="Arial" w:hAnsi="Arial" w:cs="Arial"/>
        </w:rPr>
      </w:pPr>
    </w:p>
    <w:p w:rsidR="00615BAD" w:rsidRPr="00E0084A" w:rsidRDefault="00615BA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29797D">
      <w:pPr>
        <w:pStyle w:val="a8"/>
        <w:ind w:right="141"/>
        <w:jc w:val="right"/>
        <w:rPr>
          <w:rFonts w:ascii="Arial" w:hAnsi="Arial" w:cs="Arial"/>
          <w:i/>
        </w:rPr>
      </w:pPr>
      <w:r w:rsidRPr="00E0084A">
        <w:rPr>
          <w:rFonts w:ascii="Arial" w:hAnsi="Arial" w:cs="Arial"/>
          <w:i/>
        </w:rPr>
        <w:t>Приложение № 2</w:t>
      </w:r>
    </w:p>
    <w:p w:rsidR="0029797D" w:rsidRPr="00E0084A" w:rsidRDefault="0029797D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29797D" w:rsidRPr="00E0084A" w:rsidRDefault="0029797D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29797D" w:rsidRPr="00E0084A" w:rsidRDefault="0029797D" w:rsidP="0029797D">
      <w:pPr>
        <w:pStyle w:val="aa"/>
        <w:jc w:val="right"/>
        <w:rPr>
          <w:rFonts w:ascii="Arial" w:hAnsi="Arial" w:cs="Arial"/>
          <w:b/>
          <w:i w:val="0"/>
          <w:sz w:val="24"/>
          <w:szCs w:val="24"/>
        </w:rPr>
      </w:pPr>
      <w:r w:rsidRPr="00E0084A">
        <w:rPr>
          <w:rFonts w:ascii="Arial" w:hAnsi="Arial" w:cs="Arial"/>
          <w:i w:val="0"/>
          <w:sz w:val="24"/>
          <w:szCs w:val="24"/>
        </w:rPr>
        <w:t>№ 105    от 04.04. 2022 года</w:t>
      </w:r>
      <w:r w:rsidRPr="00E0084A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29797D" w:rsidRPr="00E0084A" w:rsidRDefault="0029797D" w:rsidP="0029797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9797D" w:rsidRPr="00E0084A" w:rsidRDefault="0029797D" w:rsidP="0029797D">
      <w:pPr>
        <w:pStyle w:val="a8"/>
        <w:ind w:right="-142"/>
        <w:jc w:val="right"/>
        <w:rPr>
          <w:rFonts w:ascii="Arial" w:hAnsi="Arial" w:cs="Arial"/>
          <w:i/>
        </w:rPr>
      </w:pPr>
    </w:p>
    <w:p w:rsidR="0029797D" w:rsidRPr="00E0084A" w:rsidRDefault="0029797D" w:rsidP="0029797D">
      <w:pPr>
        <w:pStyle w:val="a8"/>
        <w:jc w:val="right"/>
        <w:rPr>
          <w:rFonts w:ascii="Arial" w:hAnsi="Arial" w:cs="Arial"/>
        </w:rPr>
      </w:pP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</w:rPr>
      </w:pP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  <w:i/>
        </w:rPr>
      </w:pPr>
      <w:r w:rsidRPr="00E0084A">
        <w:rPr>
          <w:rFonts w:ascii="Arial" w:hAnsi="Arial" w:cs="Arial"/>
          <w:b/>
          <w:i/>
        </w:rPr>
        <w:t xml:space="preserve">Распределение </w:t>
      </w: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  <w:i/>
        </w:rPr>
      </w:pPr>
      <w:r w:rsidRPr="00E0084A">
        <w:rPr>
          <w:rFonts w:ascii="Arial" w:hAnsi="Arial" w:cs="Arial"/>
          <w:b/>
          <w:i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(муниципальным программам Аксубаевского муниципального района Республики Татарстан и непрограммным направлениям деятельности) группам </w:t>
      </w:r>
      <w:proofErr w:type="gramStart"/>
      <w:r w:rsidRPr="00E0084A">
        <w:rPr>
          <w:rFonts w:ascii="Arial" w:hAnsi="Arial" w:cs="Arial"/>
          <w:b/>
          <w:i/>
        </w:rPr>
        <w:t>видов расходов классификации расходов бюджета</w:t>
      </w:r>
      <w:proofErr w:type="gramEnd"/>
      <w:r w:rsidRPr="00E0084A">
        <w:rPr>
          <w:rFonts w:ascii="Arial" w:hAnsi="Arial" w:cs="Arial"/>
          <w:b/>
          <w:i/>
        </w:rPr>
        <w:t xml:space="preserve"> на 2022 год</w:t>
      </w: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</w:rPr>
      </w:pPr>
    </w:p>
    <w:p w:rsidR="0029797D" w:rsidRPr="00E0084A" w:rsidRDefault="0029797D" w:rsidP="0029797D">
      <w:pPr>
        <w:pStyle w:val="a8"/>
        <w:ind w:right="-567"/>
        <w:rPr>
          <w:rFonts w:ascii="Arial" w:hAnsi="Arial" w:cs="Arial"/>
        </w:rPr>
      </w:pPr>
      <w:r w:rsidRPr="00E0084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850"/>
        <w:gridCol w:w="1559"/>
        <w:gridCol w:w="851"/>
        <w:gridCol w:w="1134"/>
      </w:tblGrid>
      <w:tr w:rsidR="0029797D" w:rsidRPr="00E0084A" w:rsidTr="00DD4EC0">
        <w:trPr>
          <w:cantSplit/>
          <w:trHeight w:val="33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0084A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0084A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2022 г</w:t>
            </w:r>
          </w:p>
        </w:tc>
      </w:tr>
      <w:tr w:rsidR="0029797D" w:rsidRPr="00E0084A" w:rsidTr="00DD4EC0">
        <w:trPr>
          <w:cantSplit/>
          <w:trHeight w:val="33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45262,72</w:t>
            </w:r>
          </w:p>
        </w:tc>
      </w:tr>
      <w:tr w:rsidR="0029797D" w:rsidRPr="00E0084A" w:rsidTr="00DD4EC0">
        <w:trPr>
          <w:cantSplit/>
          <w:trHeight w:val="289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28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28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28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289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8460</w:t>
            </w:r>
          </w:p>
        </w:tc>
      </w:tr>
      <w:tr w:rsidR="0029797D" w:rsidRPr="00E0084A" w:rsidTr="00DD4EC0">
        <w:trPr>
          <w:cantSplit/>
          <w:trHeight w:val="28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8460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8460</w:t>
            </w:r>
          </w:p>
        </w:tc>
      </w:tr>
      <w:tr w:rsidR="0029797D" w:rsidRPr="00E0084A" w:rsidTr="00DD4EC0">
        <w:trPr>
          <w:cantSplit/>
          <w:trHeight w:val="144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5157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3203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13698,9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0220825302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0220825302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2410000000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2410100000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0084A">
              <w:rPr>
                <w:rFonts w:ascii="Arial" w:hAnsi="Arial" w:cs="Arial"/>
              </w:rPr>
              <w:t>необходимой</w:t>
            </w:r>
            <w:proofErr w:type="gramEnd"/>
            <w:r w:rsidRPr="00E0084A">
              <w:rPr>
                <w:rFonts w:ascii="Arial" w:hAnsi="Arial" w:cs="Arial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2410125390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2410125390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13344,6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12993,4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9182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3683,4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9900025240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9900025240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5995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5995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5995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4722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1263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12458,42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10434,72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2620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1715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903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1530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1530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9900009230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9900009230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9900009230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131,8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131,8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413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413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3731,9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2862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869,9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408,8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406,8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366,6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365,6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91,4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91,4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</w:t>
            </w:r>
            <w:r w:rsidRPr="00E0084A">
              <w:rPr>
                <w:rFonts w:ascii="Arial" w:hAnsi="Arial" w:cs="Arial"/>
                <w:bCs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0,52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0,52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34,7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34,7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proofErr w:type="spellStart"/>
            <w:r w:rsidRPr="00E0084A">
              <w:rPr>
                <w:rFonts w:ascii="Arial" w:hAnsi="Arial" w:cs="Arial"/>
                <w:iCs/>
              </w:rPr>
              <w:t>Гос</w:t>
            </w:r>
            <w:proofErr w:type="gramStart"/>
            <w:r w:rsidRPr="00E0084A">
              <w:rPr>
                <w:rFonts w:ascii="Arial" w:hAnsi="Arial" w:cs="Arial"/>
                <w:iCs/>
              </w:rPr>
              <w:t>.р</w:t>
            </w:r>
            <w:proofErr w:type="gramEnd"/>
            <w:r w:rsidRPr="00E0084A">
              <w:rPr>
                <w:rFonts w:ascii="Arial" w:hAnsi="Arial" w:cs="Arial"/>
                <w:iCs/>
              </w:rPr>
              <w:t>егистрация</w:t>
            </w:r>
            <w:proofErr w:type="spellEnd"/>
            <w:r w:rsidRPr="00E0084A">
              <w:rPr>
                <w:rFonts w:ascii="Arial" w:hAnsi="Arial" w:cs="Arial"/>
                <w:iCs/>
              </w:rPr>
              <w:t xml:space="preserve"> актов гражданского состояния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1019,3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56,7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65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65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1074,7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Программа</w:t>
            </w:r>
            <w:r w:rsidRPr="00E0084A">
              <w:rPr>
                <w:rFonts w:ascii="Arial" w:hAnsi="Arial" w:cs="Arial"/>
                <w:color w:val="000000"/>
              </w:rPr>
              <w:t xml:space="preserve"> «</w:t>
            </w:r>
            <w:r w:rsidRPr="00E0084A">
              <w:rPr>
                <w:rFonts w:ascii="Arial" w:hAnsi="Arial" w:cs="Arial"/>
              </w:rPr>
              <w:t>Профилактика терроризма и экстремизма на территории Аксубаевского муниципального района</w:t>
            </w:r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Профилактика терроризма и экстремизма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 xml:space="preserve">» </w:t>
            </w: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 xml:space="preserve">Подпрограмма «Развитие архивного дела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lang w:val="en-US"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01440</w:t>
            </w:r>
            <w:r w:rsidRPr="00E0084A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01440</w:t>
            </w:r>
            <w:r w:rsidRPr="00E0084A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775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01440</w:t>
            </w:r>
            <w:r w:rsidRPr="00E0084A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Программа Аксубаевского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 по реализации </w:t>
            </w:r>
            <w:proofErr w:type="spellStart"/>
            <w:r w:rsidRPr="00E0084A">
              <w:rPr>
                <w:rFonts w:ascii="Arial" w:hAnsi="Arial" w:cs="Arial"/>
              </w:rPr>
              <w:t>антикорупционной</w:t>
            </w:r>
            <w:proofErr w:type="spellEnd"/>
            <w:r w:rsidRPr="00E0084A">
              <w:rPr>
                <w:rFonts w:ascii="Arial" w:hAnsi="Arial" w:cs="Arial"/>
              </w:rPr>
              <w:t xml:space="preserve"> политики на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2700100000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2700112043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2700112043</w:t>
            </w:r>
          </w:p>
        </w:tc>
        <w:tc>
          <w:tcPr>
            <w:tcW w:w="851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2594,8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9900051180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9900051180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2494,7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1565,5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1565,5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0700022670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1565,5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0700022670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1553,5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0700022670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929,2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Комплексная программа по профилактики правонарушений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929,2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Реализация программных мероприятий в области профилактики правонарушений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0610220990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0610220990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0610122700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909,2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0610122700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909,2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32547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1420925360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1420925360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1420925360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247,1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9900090430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247,1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9900090430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247,1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Транспорт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4604,1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Организация пассажирских перевозок по межмуниципальным маршрутам в пределах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9900003180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4604,1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9900003180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4604,1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2022 год»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Д100000000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Д100000000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Д100003650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Д100003650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3289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Муниципальная адресная программа по проведению капитального ремонта многоквартирных домов на 2022год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домах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0450196010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  <w:highlight w:val="magenta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0450196010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1470000000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1470400000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0084A">
              <w:rPr>
                <w:rFonts w:ascii="Arial" w:hAnsi="Arial" w:cs="Arial"/>
                <w:color w:val="000000"/>
              </w:rPr>
              <w:t>Софинансируемые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расходы на реализацию мероприятий по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комплексному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развитию сельских территорий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14704</w:t>
            </w:r>
            <w:r w:rsidRPr="00E0084A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14704</w:t>
            </w:r>
            <w:r w:rsidRPr="00E0084A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Охрана окружающей среды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980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56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Программа «Охрана окружающей среды Аксубаевского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56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  <w:color w:val="FF00FF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569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6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635314,3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110680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110680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образования, включая инклюзивное 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110680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Предоставление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0210100000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39668,5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0210125370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39668,5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0210125370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39668,5</w:t>
            </w:r>
          </w:p>
        </w:tc>
      </w:tr>
      <w:tr w:rsidR="0029797D" w:rsidRPr="00E0084A" w:rsidTr="00DD4EC0">
        <w:trPr>
          <w:cantSplit/>
          <w:trHeight w:val="29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E0084A">
              <w:rPr>
                <w:rFonts w:ascii="Arial" w:hAnsi="Arial" w:cs="Arial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71011,5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E0084A">
              <w:rPr>
                <w:rFonts w:ascii="Arial" w:hAnsi="Arial" w:cs="Arial"/>
                <w:color w:val="000000"/>
              </w:rPr>
              <w:t>за счет средств местного бюджета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0210342000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2561,5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0210342000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0210342000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2061,5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E0084A">
              <w:rPr>
                <w:rFonts w:ascii="Arial" w:hAnsi="Arial" w:cs="Arial"/>
                <w:color w:val="000000"/>
              </w:rPr>
              <w:t xml:space="preserve">за счет субсидий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02103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68450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02103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68450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  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02 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474257,9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474257,9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474257,9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общего образования в муниципальных образовательных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286719,8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38403,7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13556,6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12500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4544,5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7802,6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02202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248316,1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53118,1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195198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eastAsia="Calibri" w:hAnsi="Arial" w:cs="Arial"/>
                <w:color w:val="000000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0084A">
              <w:rPr>
                <w:rFonts w:ascii="Arial" w:eastAsia="Calibri" w:hAnsi="Arial" w:cs="Arial"/>
                <w:color w:val="000000"/>
                <w:lang w:eastAsia="en-US"/>
              </w:rPr>
              <w:t>организациях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175772,4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0220825280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154758,1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0220825280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154758,1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0084A">
              <w:rPr>
                <w:rFonts w:ascii="Arial" w:hAnsi="Arial" w:cs="Arial"/>
              </w:rPr>
              <w:t>бесплатеного</w:t>
            </w:r>
            <w:proofErr w:type="spellEnd"/>
            <w:r w:rsidRPr="00E0084A">
              <w:rPr>
                <w:rFonts w:ascii="Arial" w:hAnsi="Arial" w:cs="Arial"/>
              </w:rPr>
              <w:t xml:space="preserve"> </w:t>
            </w:r>
            <w:proofErr w:type="spellStart"/>
            <w:r w:rsidRPr="00E0084A">
              <w:rPr>
                <w:rFonts w:ascii="Arial" w:hAnsi="Arial" w:cs="Arial"/>
              </w:rPr>
              <w:t>дошкольного</w:t>
            </w:r>
            <w:proofErr w:type="gramStart"/>
            <w:r w:rsidRPr="00E0084A">
              <w:rPr>
                <w:rFonts w:ascii="Arial" w:hAnsi="Arial" w:cs="Arial"/>
              </w:rPr>
              <w:t>,н</w:t>
            </w:r>
            <w:proofErr w:type="gramEnd"/>
            <w:r w:rsidRPr="00E0084A">
              <w:rPr>
                <w:rFonts w:ascii="Arial" w:hAnsi="Arial" w:cs="Arial"/>
              </w:rPr>
              <w:t>ачального</w:t>
            </w:r>
            <w:proofErr w:type="spellEnd"/>
            <w:r w:rsidRPr="00E0084A">
              <w:rPr>
                <w:rFonts w:ascii="Arial" w:hAnsi="Arial" w:cs="Arial"/>
              </w:rPr>
              <w:t xml:space="preserve"> </w:t>
            </w:r>
            <w:proofErr w:type="spellStart"/>
            <w:r w:rsidRPr="00E0084A">
              <w:rPr>
                <w:rFonts w:ascii="Arial" w:hAnsi="Arial" w:cs="Arial"/>
              </w:rPr>
              <w:t>общего,основного</w:t>
            </w:r>
            <w:proofErr w:type="spellEnd"/>
            <w:r w:rsidRPr="00E0084A">
              <w:rPr>
                <w:rFonts w:ascii="Arial" w:hAnsi="Arial" w:cs="Arial"/>
              </w:rPr>
              <w:t xml:space="preserve"> </w:t>
            </w:r>
            <w:proofErr w:type="spellStart"/>
            <w:r w:rsidRPr="00E0084A">
              <w:rPr>
                <w:rFonts w:ascii="Arial" w:hAnsi="Arial" w:cs="Arial"/>
              </w:rPr>
              <w:t>общего,среднего</w:t>
            </w:r>
            <w:proofErr w:type="spellEnd"/>
            <w:r w:rsidRPr="00E0084A">
              <w:rPr>
                <w:rFonts w:ascii="Arial" w:hAnsi="Arial" w:cs="Arial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0220853031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21014,3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0220853031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21014,3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0220900000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11765,7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proofErr w:type="spellStart"/>
            <w:r w:rsidRPr="00E0084A">
              <w:rPr>
                <w:rFonts w:ascii="Arial" w:hAnsi="Arial" w:cs="Arial"/>
              </w:rPr>
              <w:t>Софинансируемые</w:t>
            </w:r>
            <w:proofErr w:type="spellEnd"/>
            <w:r w:rsidRPr="00E0084A">
              <w:rPr>
                <w:rFonts w:ascii="Arial" w:hAnsi="Arial" w:cs="Arial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0084A">
              <w:rPr>
                <w:rFonts w:ascii="Arial" w:hAnsi="Arial" w:cs="Arial"/>
              </w:rPr>
              <w:t>организациях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02209</w:t>
            </w:r>
            <w:r w:rsidRPr="00E0084A">
              <w:rPr>
                <w:rFonts w:ascii="Arial" w:hAnsi="Arial" w:cs="Arial"/>
                <w:lang w:val="en-US"/>
              </w:rPr>
              <w:t>L</w:t>
            </w:r>
            <w:r w:rsidRPr="00E0084A">
              <w:rPr>
                <w:rFonts w:ascii="Arial" w:hAnsi="Arial" w:cs="Arial"/>
              </w:rPr>
              <w:t>3040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11765,7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02209</w:t>
            </w:r>
            <w:r w:rsidRPr="00E0084A">
              <w:rPr>
                <w:rFonts w:ascii="Arial" w:hAnsi="Arial" w:cs="Arial"/>
                <w:lang w:val="en-US"/>
              </w:rPr>
              <w:t>L</w:t>
            </w:r>
            <w:r w:rsidRPr="00E0084A">
              <w:rPr>
                <w:rFonts w:ascii="Arial" w:hAnsi="Arial" w:cs="Arial"/>
              </w:rPr>
              <w:t>3040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11765,7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29049,4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29049,4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29049,4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 xml:space="preserve">Развитие многопрофильных организаций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Развитие организаций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0230142320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7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0230142320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4077,4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4077,4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Мероприятия по организации отдыха, оздоровления, занятости детей и молодежи за счет субсидий на отдых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38101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2320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2915,2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38101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2320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2915,2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Патриотическое воспитание молодежи Аксубаевского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1162,2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172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94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78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</w:t>
            </w:r>
            <w:r w:rsidRPr="00E0084A">
              <w:rPr>
                <w:rFonts w:ascii="Arial" w:hAnsi="Arial" w:cs="Arial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990,2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135,2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855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17249,6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4054,6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3751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303,6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0084A">
              <w:rPr>
                <w:rFonts w:ascii="Arial" w:hAnsi="Arial" w:cs="Arial"/>
              </w:rPr>
              <w:t>, проведения мероприятий в области образования»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13195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12445</w:t>
            </w:r>
          </w:p>
        </w:tc>
      </w:tr>
      <w:tr w:rsidR="0029797D" w:rsidRPr="00E0084A" w:rsidTr="00DD4EC0">
        <w:trPr>
          <w:cantSplit/>
          <w:trHeight w:val="56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9678</w:t>
            </w:r>
          </w:p>
        </w:tc>
      </w:tr>
      <w:tr w:rsidR="0029797D" w:rsidRPr="00E0084A" w:rsidTr="00DD4EC0">
        <w:trPr>
          <w:cantSplit/>
          <w:trHeight w:val="56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2742</w:t>
            </w:r>
          </w:p>
        </w:tc>
      </w:tr>
      <w:tr w:rsidR="0029797D" w:rsidRPr="00E0084A" w:rsidTr="00DD4EC0">
        <w:trPr>
          <w:cantSplit/>
          <w:trHeight w:val="56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74717,8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74332,8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 xml:space="preserve">» </w:t>
            </w:r>
          </w:p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74332,8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0810144090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0810144090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63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 xml:space="preserve">Муниципальная подпрограмма «Развитие библиотечного дела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0830000000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0830100000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0830144090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0830144090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51917,8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51917,8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51917,8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16863,2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33774,6</w:t>
            </w:r>
          </w:p>
        </w:tc>
      </w:tr>
      <w:tr w:rsidR="0029797D" w:rsidRPr="00E0084A" w:rsidTr="00DD4EC0">
        <w:trPr>
          <w:cantSplit/>
          <w:trHeight w:val="62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"</w:t>
            </w:r>
            <w:r w:rsidRPr="00E0084A">
              <w:rPr>
                <w:rFonts w:ascii="Arial" w:hAnsi="Arial" w:cs="Arial"/>
                <w:color w:val="000000"/>
              </w:rPr>
              <w:t>Подпрограмма «</w:t>
            </w:r>
            <w:r w:rsidRPr="00E0084A">
              <w:rPr>
                <w:rFonts w:ascii="Arial" w:hAnsi="Arial" w:cs="Arial"/>
              </w:rPr>
              <w:t>Развитие   межрегионального   и межнационального культурного сотрудничества</w:t>
            </w:r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0084A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0084A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0084A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450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Кинематография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«Сохранение и развитие кинематографии»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кинематографии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E0084A">
              <w:rPr>
                <w:rFonts w:ascii="Arial" w:hAnsi="Arial" w:cs="Arial"/>
              </w:rPr>
              <w:t>киноучреждений</w:t>
            </w:r>
            <w:proofErr w:type="spell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0850144090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90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0850144090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Здравоохранение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iCs/>
              </w:rPr>
              <w:t>Санитарно-эпидемиологическое благополучие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0110200000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iCs/>
              </w:rPr>
            </w:pPr>
            <w:r w:rsidRPr="00E0084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Социальная политика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31975,7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1620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1620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1620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30355,7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30355,7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0310000000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2894,3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Обеспечение питанием обучающихся в образовательных </w:t>
            </w:r>
            <w:proofErr w:type="gramStart"/>
            <w:r w:rsidRPr="00E0084A">
              <w:rPr>
                <w:rFonts w:ascii="Arial" w:hAnsi="Arial" w:cs="Arial"/>
              </w:rPr>
              <w:t>организациях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0310200000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2894,3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0310225510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2894,3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0310225510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2894,3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27461,4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6078,3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0084A">
              <w:rPr>
                <w:rFonts w:ascii="Arial" w:hAnsi="Arial" w:cs="Arial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0350113200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6078,3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0350113200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13,8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0350113200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6064,5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21383,1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9615,9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9615,9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возмездно</w:t>
            </w:r>
            <w:proofErr w:type="spellEnd"/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4737,3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4737,3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7029,9</w:t>
            </w:r>
          </w:p>
        </w:tc>
      </w:tr>
      <w:tr w:rsidR="0029797D" w:rsidRPr="00E0084A" w:rsidTr="00DD4EC0">
        <w:trPr>
          <w:cantSplit/>
          <w:trHeight w:val="262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0350323130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7029,9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Физическая культура и спорт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  <w:r w:rsidRPr="00E0084A">
              <w:rPr>
                <w:rFonts w:ascii="Arial" w:hAnsi="Arial" w:cs="Arial"/>
                <w:b/>
                <w:iCs/>
              </w:rPr>
              <w:t>40670,5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10895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10895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29341,1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4549,9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24791,2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3710112870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3710112870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224,2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3710112870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210,2</w:t>
            </w:r>
          </w:p>
        </w:tc>
      </w:tr>
      <w:tr w:rsidR="0029797D" w:rsidRPr="00E0084A" w:rsidTr="00DD4EC0">
        <w:trPr>
          <w:cantSplit/>
          <w:trHeight w:val="277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44206,9</w:t>
            </w:r>
          </w:p>
        </w:tc>
      </w:tr>
      <w:tr w:rsidR="0029797D" w:rsidRPr="00E0084A" w:rsidTr="00DD4EC0">
        <w:trPr>
          <w:cantSplit/>
          <w:trHeight w:val="234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44206,9</w:t>
            </w:r>
          </w:p>
        </w:tc>
      </w:tr>
      <w:tr w:rsidR="0029797D" w:rsidRPr="00E0084A" w:rsidTr="00DD4EC0">
        <w:trPr>
          <w:cantSplit/>
          <w:trHeight w:val="234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44206,9</w:t>
            </w:r>
          </w:p>
        </w:tc>
      </w:tr>
      <w:tr w:rsidR="0029797D" w:rsidRPr="00E0084A" w:rsidTr="00DD4EC0">
        <w:trPr>
          <w:cantSplit/>
          <w:trHeight w:val="19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lastRenderedPageBreak/>
              <w:t>-</w:t>
            </w:r>
            <w:r w:rsidRPr="00E0084A">
              <w:rPr>
                <w:rFonts w:ascii="Arial" w:hAnsi="Arial" w:cs="Arial"/>
                <w:bCs/>
                <w:iCs/>
              </w:rPr>
              <w:t xml:space="preserve"> дотация на выравнивание бюджетной обеспеченности поселений</w:t>
            </w:r>
            <w:proofErr w:type="gramStart"/>
            <w:r w:rsidRPr="00E0084A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E0084A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0040</w:t>
            </w:r>
          </w:p>
        </w:tc>
        <w:tc>
          <w:tcPr>
            <w:tcW w:w="851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42422,8</w:t>
            </w:r>
          </w:p>
        </w:tc>
      </w:tr>
      <w:tr w:rsidR="0029797D" w:rsidRPr="00E0084A" w:rsidTr="00DD4EC0">
        <w:trPr>
          <w:cantSplit/>
          <w:trHeight w:val="19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0040</w:t>
            </w:r>
          </w:p>
        </w:tc>
        <w:tc>
          <w:tcPr>
            <w:tcW w:w="851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42422,8</w:t>
            </w:r>
          </w:p>
        </w:tc>
      </w:tr>
      <w:tr w:rsidR="0029797D" w:rsidRPr="00E0084A" w:rsidTr="00DD4EC0">
        <w:trPr>
          <w:cantSplit/>
          <w:trHeight w:val="19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0084A">
              <w:rPr>
                <w:rFonts w:ascii="Arial" w:hAnsi="Arial" w:cs="Arial"/>
              </w:rPr>
              <w:t xml:space="preserve"> </w:t>
            </w:r>
            <w:r w:rsidRPr="00E0084A">
              <w:rPr>
                <w:rFonts w:ascii="Arial" w:hAnsi="Arial" w:cs="Arial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9900080060</w:t>
            </w:r>
          </w:p>
        </w:tc>
        <w:tc>
          <w:tcPr>
            <w:tcW w:w="851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1530,6</w:t>
            </w:r>
          </w:p>
        </w:tc>
      </w:tr>
      <w:tr w:rsidR="0029797D" w:rsidRPr="00E0084A" w:rsidTr="00DD4EC0">
        <w:trPr>
          <w:cantSplit/>
          <w:trHeight w:val="19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9900080060</w:t>
            </w:r>
          </w:p>
        </w:tc>
        <w:tc>
          <w:tcPr>
            <w:tcW w:w="851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1530,6</w:t>
            </w:r>
          </w:p>
        </w:tc>
      </w:tr>
      <w:tr w:rsidR="0029797D" w:rsidRPr="00E0084A" w:rsidTr="00DD4EC0">
        <w:trPr>
          <w:cantSplit/>
          <w:trHeight w:val="19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9900025040</w:t>
            </w:r>
          </w:p>
        </w:tc>
        <w:tc>
          <w:tcPr>
            <w:tcW w:w="851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253,5</w:t>
            </w:r>
          </w:p>
        </w:tc>
      </w:tr>
      <w:tr w:rsidR="0029797D" w:rsidRPr="00E0084A" w:rsidTr="00DD4EC0">
        <w:trPr>
          <w:cantSplit/>
          <w:trHeight w:val="196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9900025040</w:t>
            </w:r>
          </w:p>
        </w:tc>
        <w:tc>
          <w:tcPr>
            <w:tcW w:w="851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253,5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387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914514,72</w:t>
            </w:r>
          </w:p>
        </w:tc>
      </w:tr>
    </w:tbl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7C6B3B">
      <w:pPr>
        <w:jc w:val="both"/>
        <w:rPr>
          <w:rFonts w:ascii="Arial" w:hAnsi="Arial" w:cs="Arial"/>
        </w:rPr>
      </w:pPr>
    </w:p>
    <w:p w:rsidR="0029797D" w:rsidRPr="00E0084A" w:rsidRDefault="0029797D" w:rsidP="0029797D">
      <w:pPr>
        <w:pStyle w:val="a8"/>
        <w:ind w:right="141"/>
        <w:jc w:val="right"/>
        <w:rPr>
          <w:rFonts w:ascii="Arial" w:hAnsi="Arial" w:cs="Arial"/>
          <w:i/>
        </w:rPr>
      </w:pPr>
      <w:r w:rsidRPr="00E0084A">
        <w:rPr>
          <w:rFonts w:ascii="Arial" w:hAnsi="Arial" w:cs="Arial"/>
          <w:i/>
        </w:rPr>
        <w:t>Приложение № 3</w:t>
      </w:r>
    </w:p>
    <w:p w:rsidR="0029797D" w:rsidRPr="00E0084A" w:rsidRDefault="0029797D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29797D" w:rsidRPr="00E0084A" w:rsidRDefault="0029797D" w:rsidP="0029797D">
      <w:pPr>
        <w:pStyle w:val="11"/>
        <w:jc w:val="right"/>
        <w:rPr>
          <w:rFonts w:ascii="Arial" w:hAnsi="Arial" w:cs="Arial"/>
          <w:sz w:val="24"/>
          <w:szCs w:val="24"/>
        </w:rPr>
      </w:pPr>
      <w:r w:rsidRPr="00E0084A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29797D" w:rsidRPr="00E0084A" w:rsidRDefault="0029797D" w:rsidP="0029797D">
      <w:pPr>
        <w:pStyle w:val="aa"/>
        <w:jc w:val="right"/>
        <w:rPr>
          <w:rFonts w:ascii="Arial" w:hAnsi="Arial" w:cs="Arial"/>
          <w:b/>
          <w:i w:val="0"/>
          <w:sz w:val="24"/>
          <w:szCs w:val="24"/>
        </w:rPr>
      </w:pPr>
      <w:r w:rsidRPr="00E0084A">
        <w:rPr>
          <w:rFonts w:ascii="Arial" w:hAnsi="Arial" w:cs="Arial"/>
          <w:i w:val="0"/>
          <w:sz w:val="24"/>
          <w:szCs w:val="24"/>
        </w:rPr>
        <w:lastRenderedPageBreak/>
        <w:t>№ 105    от 04.04. 2022 года</w:t>
      </w:r>
      <w:r w:rsidRPr="00E0084A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</w:t>
      </w:r>
    </w:p>
    <w:p w:rsidR="0029797D" w:rsidRPr="00E0084A" w:rsidRDefault="0029797D" w:rsidP="0029797D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29797D" w:rsidRPr="00E0084A" w:rsidRDefault="0029797D" w:rsidP="0029797D">
      <w:pPr>
        <w:pStyle w:val="a8"/>
        <w:jc w:val="right"/>
        <w:rPr>
          <w:rFonts w:ascii="Arial" w:hAnsi="Arial" w:cs="Arial"/>
          <w:i/>
        </w:rPr>
      </w:pPr>
    </w:p>
    <w:p w:rsidR="0029797D" w:rsidRPr="00E0084A" w:rsidRDefault="0029797D" w:rsidP="0029797D">
      <w:pPr>
        <w:pStyle w:val="a8"/>
        <w:rPr>
          <w:rFonts w:ascii="Arial" w:hAnsi="Arial" w:cs="Arial"/>
          <w:b/>
          <w:i/>
        </w:rPr>
      </w:pPr>
      <w:r w:rsidRPr="00E0084A">
        <w:rPr>
          <w:rFonts w:ascii="Arial" w:hAnsi="Arial" w:cs="Arial"/>
          <w:b/>
          <w:i/>
        </w:rPr>
        <w:t xml:space="preserve">                                                          </w:t>
      </w: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  <w:i/>
        </w:rPr>
      </w:pPr>
      <w:r w:rsidRPr="00E0084A">
        <w:rPr>
          <w:rFonts w:ascii="Arial" w:hAnsi="Arial" w:cs="Arial"/>
          <w:b/>
          <w:i/>
        </w:rPr>
        <w:t>ВЕДОМСТВЕННАЯ   СТРУКТУРА</w:t>
      </w: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  <w:i/>
        </w:rPr>
      </w:pPr>
      <w:r w:rsidRPr="00E0084A">
        <w:rPr>
          <w:rFonts w:ascii="Arial" w:hAnsi="Arial" w:cs="Arial"/>
          <w:b/>
          <w:i/>
        </w:rPr>
        <w:t xml:space="preserve">РАСХОДОВ БЮДЖЕТА АКСУБАЕВСКОГО МУНИЦИПАЛЬНОГО РАЙОНА </w:t>
      </w:r>
    </w:p>
    <w:p w:rsidR="0029797D" w:rsidRPr="00E0084A" w:rsidRDefault="0029797D" w:rsidP="0029797D">
      <w:pPr>
        <w:pStyle w:val="a8"/>
        <w:jc w:val="center"/>
        <w:rPr>
          <w:rFonts w:ascii="Arial" w:hAnsi="Arial" w:cs="Arial"/>
          <w:b/>
          <w:i/>
        </w:rPr>
      </w:pPr>
      <w:r w:rsidRPr="00E0084A">
        <w:rPr>
          <w:rFonts w:ascii="Arial" w:hAnsi="Arial" w:cs="Arial"/>
          <w:b/>
          <w:i/>
        </w:rPr>
        <w:t>РЕСПУБЛИКИ ТАТАРСТАН НА 2022 ГОД.</w:t>
      </w:r>
    </w:p>
    <w:p w:rsidR="0029797D" w:rsidRPr="00E0084A" w:rsidRDefault="0029797D" w:rsidP="0029797D">
      <w:pPr>
        <w:pStyle w:val="a8"/>
        <w:ind w:right="-567"/>
        <w:rPr>
          <w:rFonts w:ascii="Arial" w:hAnsi="Arial" w:cs="Arial"/>
        </w:rPr>
      </w:pPr>
      <w:r w:rsidRPr="00E0084A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DD4EC0" w:rsidRPr="00E0084A">
        <w:rPr>
          <w:rFonts w:ascii="Arial" w:hAnsi="Arial" w:cs="Arial"/>
        </w:rPr>
        <w:t xml:space="preserve">                  </w:t>
      </w:r>
      <w:r w:rsidRPr="00E0084A">
        <w:rPr>
          <w:rFonts w:ascii="Arial" w:hAnsi="Arial" w:cs="Arial"/>
        </w:rPr>
        <w:t xml:space="preserve"> 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850"/>
        <w:gridCol w:w="709"/>
        <w:gridCol w:w="709"/>
        <w:gridCol w:w="1417"/>
        <w:gridCol w:w="851"/>
        <w:gridCol w:w="1134"/>
      </w:tblGrid>
      <w:tr w:rsidR="0029797D" w:rsidRPr="00E0084A" w:rsidTr="00DD4EC0">
        <w:trPr>
          <w:cantSplit/>
          <w:trHeight w:val="336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0084A">
              <w:rPr>
                <w:rFonts w:ascii="Arial" w:hAnsi="Arial" w:cs="Arial"/>
                <w:b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0084A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0084A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2022 г</w:t>
            </w:r>
          </w:p>
        </w:tc>
      </w:tr>
      <w:tr w:rsidR="0029797D" w:rsidRPr="00E0084A" w:rsidTr="00DD4EC0">
        <w:trPr>
          <w:cantSplit/>
          <w:trHeight w:val="480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 xml:space="preserve">Палата </w:t>
            </w:r>
            <w:proofErr w:type="gramStart"/>
            <w:r w:rsidRPr="00E0084A">
              <w:rPr>
                <w:rFonts w:ascii="Arial" w:hAnsi="Arial" w:cs="Arial"/>
                <w:b/>
              </w:rPr>
              <w:t>земельных</w:t>
            </w:r>
            <w:proofErr w:type="gramEnd"/>
            <w:r w:rsidRPr="00E0084A">
              <w:rPr>
                <w:rFonts w:ascii="Arial" w:hAnsi="Arial" w:cs="Arial"/>
                <w:b/>
              </w:rPr>
              <w:t xml:space="preserve"> и имущественных</w:t>
            </w:r>
          </w:p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 xml:space="preserve"> отношений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3118,7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3084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3084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3084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2620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1715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903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34,7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34,7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Финансовая бюджетная палата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50566,9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3794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942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1620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Выходное пособие муниципальным служащим при увольнении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44206,9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44206,9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44206,9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Cs/>
                <w:iCs/>
              </w:rPr>
              <w:t>-дотация на выравнивание бюджетной обеспеченности поселений</w:t>
            </w:r>
            <w:proofErr w:type="gramStart"/>
            <w:r w:rsidRPr="00E0084A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E0084A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0040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42422,8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0040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42422,8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0084A">
              <w:rPr>
                <w:rFonts w:ascii="Arial" w:hAnsi="Arial" w:cs="Arial"/>
              </w:rPr>
              <w:t xml:space="preserve"> </w:t>
            </w:r>
            <w:r w:rsidRPr="00E0084A">
              <w:rPr>
                <w:rFonts w:ascii="Arial" w:hAnsi="Arial" w:cs="Arial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9900080060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1530,6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9900080060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1530,6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253,5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253,5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 xml:space="preserve">Исполнительный комитет Аксубаевского </w:t>
            </w:r>
            <w:proofErr w:type="gramStart"/>
            <w:r w:rsidRPr="00E0084A">
              <w:rPr>
                <w:rFonts w:ascii="Arial" w:hAnsi="Arial" w:cs="Arial"/>
                <w:b/>
                <w:bCs/>
                <w:iCs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  <w:b/>
                <w:bCs/>
                <w:iCs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104645,42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20445,92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11927,7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11924,6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11573,4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7764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3681,4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9900025240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9900025240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2410000000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Осуществление политики в сфере юстиции в пределах полномочий 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2410000000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E0084A">
              <w:rPr>
                <w:rFonts w:ascii="Arial" w:hAnsi="Arial" w:cs="Arial"/>
              </w:rPr>
              <w:t>необходимой</w:t>
            </w:r>
            <w:proofErr w:type="gramEnd"/>
            <w:r w:rsidRPr="00E0084A">
              <w:rPr>
                <w:rFonts w:ascii="Arial" w:hAnsi="Arial" w:cs="Arial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2410125390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2410125390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2816,2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lastRenderedPageBreak/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5577,82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3554,12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1066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1066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131,8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131,8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413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413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408,8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406,8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366,6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365,6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91,4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91,4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</w:t>
            </w:r>
            <w:r w:rsidRPr="00E0084A">
              <w:rPr>
                <w:rFonts w:ascii="Arial" w:hAnsi="Arial" w:cs="Arial"/>
                <w:bCs/>
              </w:rPr>
              <w:t xml:space="preserve"> по определению перечня должностных лиц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0,52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0,52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proofErr w:type="spellStart"/>
            <w:r w:rsidRPr="00E0084A">
              <w:rPr>
                <w:rFonts w:ascii="Arial" w:hAnsi="Arial" w:cs="Arial"/>
                <w:iCs/>
              </w:rPr>
              <w:t>Гос</w:t>
            </w:r>
            <w:proofErr w:type="gramStart"/>
            <w:r w:rsidRPr="00E0084A">
              <w:rPr>
                <w:rFonts w:ascii="Arial" w:hAnsi="Arial" w:cs="Arial"/>
                <w:iCs/>
              </w:rPr>
              <w:t>.р</w:t>
            </w:r>
            <w:proofErr w:type="gramEnd"/>
            <w:r w:rsidRPr="00E0084A">
              <w:rPr>
                <w:rFonts w:ascii="Arial" w:hAnsi="Arial" w:cs="Arial"/>
                <w:iCs/>
              </w:rPr>
              <w:t>егистрация</w:t>
            </w:r>
            <w:proofErr w:type="spellEnd"/>
            <w:r w:rsidRPr="00E0084A">
              <w:rPr>
                <w:rFonts w:ascii="Arial" w:hAnsi="Arial" w:cs="Arial"/>
                <w:iCs/>
              </w:rPr>
              <w:t xml:space="preserve"> актов гражданского состояния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1076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1019,3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56,7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1078,7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1074,7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Программа</w:t>
            </w:r>
            <w:r w:rsidRPr="00E0084A">
              <w:rPr>
                <w:rFonts w:ascii="Arial" w:hAnsi="Arial" w:cs="Arial"/>
                <w:color w:val="000000"/>
              </w:rPr>
              <w:t xml:space="preserve"> «</w:t>
            </w:r>
            <w:r w:rsidRPr="00E0084A">
              <w:rPr>
                <w:rFonts w:ascii="Arial" w:hAnsi="Arial" w:cs="Arial"/>
              </w:rPr>
              <w:t>Профилактика терроризма и экстремизма на территории Аксубаевского муниципального района</w:t>
            </w:r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65</w:t>
            </w:r>
          </w:p>
        </w:tc>
      </w:tr>
      <w:tr w:rsidR="0029797D" w:rsidRPr="00E0084A" w:rsidTr="00DD4EC0">
        <w:trPr>
          <w:cantSplit/>
          <w:trHeight w:val="627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 xml:space="preserve">311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proofErr w:type="spellStart"/>
            <w:r w:rsidRPr="00E0084A">
              <w:rPr>
                <w:rFonts w:ascii="Arial" w:hAnsi="Arial" w:cs="Arial"/>
              </w:rPr>
              <w:t>Подграмма</w:t>
            </w:r>
            <w:proofErr w:type="spellEnd"/>
            <w:r w:rsidRPr="00E0084A">
              <w:rPr>
                <w:rFonts w:ascii="Arial" w:hAnsi="Arial" w:cs="Arial"/>
              </w:rPr>
              <w:t xml:space="preserve"> «Развитие архивного дела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08Е0000000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08Е0100000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01440</w:t>
            </w:r>
            <w:r w:rsidRPr="00E0084A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780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01440</w:t>
            </w:r>
            <w:r w:rsidRPr="00E0084A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775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  <w:r w:rsidRPr="00E0084A">
              <w:rPr>
                <w:rFonts w:ascii="Arial" w:hAnsi="Arial" w:cs="Arial"/>
                <w:iCs/>
                <w:lang w:val="en-US"/>
              </w:rPr>
              <w:t>E</w:t>
            </w:r>
            <w:r w:rsidRPr="00E0084A">
              <w:rPr>
                <w:rFonts w:ascii="Arial" w:hAnsi="Arial" w:cs="Arial"/>
                <w:iCs/>
              </w:rPr>
              <w:t>01440</w:t>
            </w:r>
            <w:r w:rsidRPr="00E0084A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Программа Аксубаевского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 по реализации </w:t>
            </w:r>
            <w:proofErr w:type="spellStart"/>
            <w:r w:rsidRPr="00E0084A">
              <w:rPr>
                <w:rFonts w:ascii="Arial" w:hAnsi="Arial" w:cs="Arial"/>
              </w:rPr>
              <w:t>антикорупционной</w:t>
            </w:r>
            <w:proofErr w:type="spellEnd"/>
            <w:r w:rsidRPr="00E0084A">
              <w:rPr>
                <w:rFonts w:ascii="Arial" w:hAnsi="Arial" w:cs="Arial"/>
              </w:rPr>
              <w:t xml:space="preserve"> политики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2700100000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2700112043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2700112043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2594,8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2494,7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1565,5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1565,5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0700022670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1565,5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0700022670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1553,5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0700022670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929,2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Комплексная программа по профилактики правонарушений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929,2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0610220990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0610220990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0610122700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909,2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0610122700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909,2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32547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1420925360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1420925360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1420925360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670,8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247,1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247,1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247,1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4604,1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Организация пассажирских перевозок по межмуниципальным маршрутам в пределах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9900003180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4604,1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9900003180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4604,1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center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749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Style w:val="100"/>
                <w:rFonts w:ascii="Arial" w:hAnsi="Arial" w:cs="Arial"/>
                <w:sz w:val="24"/>
                <w:szCs w:val="24"/>
              </w:rPr>
              <w:lastRenderedPageBreak/>
              <w:t>Муниципальная программа «О дорожных работах на дорогах общего пользования местного значения Аксубаевского муниципального района на 2022 год»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Д100000000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Д100000000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Д100003650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Д100003650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27025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  <w:lang w:val="en-US"/>
              </w:rPr>
              <w:t>3</w:t>
            </w:r>
            <w:r w:rsidRPr="00E0084A">
              <w:rPr>
                <w:rFonts w:ascii="Arial" w:hAnsi="Arial" w:cs="Arial"/>
                <w:iCs/>
              </w:rPr>
              <w:t>289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Муниципальная адресная программа по проведению капитального ремонта многоквартирных домов на 2022 год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домах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0450196010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highlight w:val="magenta"/>
              </w:rPr>
            </w:pPr>
            <w:r w:rsidRPr="00E0084A">
              <w:rPr>
                <w:rFonts w:ascii="Arial" w:hAnsi="Arial" w:cs="Arial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0450196010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1470000000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1470400000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0084A">
              <w:rPr>
                <w:rFonts w:ascii="Arial" w:hAnsi="Arial" w:cs="Arial"/>
                <w:color w:val="000000"/>
              </w:rPr>
              <w:t>Софинансируемые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расходы на реализацию мероприятий по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комплексному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развитию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14704</w:t>
            </w:r>
            <w:r w:rsidRPr="00E0084A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14704</w:t>
            </w:r>
            <w:r w:rsidRPr="00E0084A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Программа «Охрана окружающей среды Аксубаевского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  <w:color w:val="FF00FF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E0084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980</w:t>
            </w:r>
          </w:p>
        </w:tc>
      </w:tr>
      <w:tr w:rsidR="0029797D" w:rsidRPr="00E0084A" w:rsidTr="00DD4EC0">
        <w:trPr>
          <w:cantSplit/>
          <w:trHeight w:val="4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1162,2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Патриотическое воспитание молодежи Аксубаевского </w:t>
            </w:r>
            <w:proofErr w:type="gramStart"/>
            <w:r w:rsidRPr="00E0084A">
              <w:rPr>
                <w:rFonts w:ascii="Arial" w:hAnsi="Arial" w:cs="Arial"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1162,2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172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94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78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990,2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135,2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3830143190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855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0110200000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iCs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461,3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40670,5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3700000000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3720000000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районе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40236,1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10895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3720148210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10895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29341,1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4549,9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3720148220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24791,2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3710112870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434,4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3710112870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224,2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3710112870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210,2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Контрольно-счетная палата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1255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1255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1255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1255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1255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928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321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МКУ «Отдел культуры»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89347,2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435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435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435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435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433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Развитие организаций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0230142320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0230142320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14194,4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74717,8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74332,8</w:t>
            </w:r>
          </w:p>
        </w:tc>
      </w:tr>
      <w:tr w:rsidR="0029797D" w:rsidRPr="00E0084A" w:rsidTr="00DD4EC0">
        <w:trPr>
          <w:cantSplit/>
          <w:trHeight w:val="51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E0084A">
              <w:rPr>
                <w:rFonts w:ascii="Arial" w:hAnsi="Arial" w:cs="Arial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</w:rPr>
              <w:t>районе</w:t>
            </w:r>
            <w:proofErr w:type="gramEnd"/>
            <w:r w:rsidRPr="00E0084A">
              <w:rPr>
                <w:rFonts w:ascii="Arial" w:hAnsi="Arial" w:cs="Arial"/>
              </w:rPr>
              <w:t>»</w:t>
            </w:r>
          </w:p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74332,8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Комплексное развитие музеев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0810144090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0810144090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1465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подпрограмма «Развитие библиотечного дела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» </w:t>
            </w: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0830100000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0830144090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color w:val="000000"/>
              </w:rPr>
            </w:pPr>
            <w:r w:rsidRPr="00E0084A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0830144090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20500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51917,8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51917,8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51917,8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16863,2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1280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33774,6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</w:t>
            </w:r>
            <w:r w:rsidRPr="00E0084A">
              <w:rPr>
                <w:rFonts w:ascii="Arial" w:hAnsi="Arial" w:cs="Arial"/>
              </w:rPr>
              <w:t>Развитие   межрегионального   и межнационального культурного сотрудничества</w:t>
            </w:r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0084A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0084A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0084A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450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Подпрограмма «Сохранение и развитие кинематографии»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E0084A">
              <w:rPr>
                <w:rFonts w:ascii="Arial" w:hAnsi="Arial" w:cs="Arial"/>
              </w:rPr>
              <w:t>киноучреждений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0850144090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0850144090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Совет Аксубаевского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10200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10200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1267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1710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8460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8460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8460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5157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3203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9900009230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9900009230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МКУ «Отдел образования»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651649,6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1336,2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1336,2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985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351,2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619957,7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110680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110680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образования, включая инклюзивное  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110680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Предоставление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0210100000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39668,5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0210125370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39668,5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0210125370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39668,5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E0084A">
              <w:rPr>
                <w:rFonts w:ascii="Arial" w:hAnsi="Arial" w:cs="Arial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71011,5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E0084A">
              <w:rPr>
                <w:rFonts w:ascii="Arial" w:hAnsi="Arial" w:cs="Arial"/>
                <w:color w:val="000000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0210342000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2561,5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0210342000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0210342000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2061,5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E0084A">
              <w:rPr>
                <w:rFonts w:ascii="Arial" w:hAnsi="Arial" w:cs="Arial"/>
                <w:color w:val="000000"/>
              </w:rPr>
              <w:t xml:space="preserve">за счет субсидий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02103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68450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02103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68450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  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02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474257,9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474257,9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474257,9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общего образования в государственных образовательных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286719,8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38403,7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13556,6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12500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4544,5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0220242100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7802,6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 xml:space="preserve">930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</w:rPr>
              <w:t>02202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248316,1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53118,1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lang w:val="en-US"/>
              </w:rPr>
            </w:pPr>
            <w:r w:rsidRPr="00E0084A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highlight w:val="red"/>
              </w:rPr>
            </w:pPr>
            <w:r w:rsidRPr="00E0084A">
              <w:rPr>
                <w:rFonts w:ascii="Arial" w:hAnsi="Arial" w:cs="Arial"/>
              </w:rPr>
              <w:t>02202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195198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eastAsia="Calibri" w:hAnsi="Arial" w:cs="Arial"/>
                <w:color w:val="000000"/>
                <w:lang w:eastAsia="en-US"/>
              </w:rPr>
              <w:t xml:space="preserve">Предоставление общего образования в муниципальных общеобразовательных </w:t>
            </w:r>
            <w:proofErr w:type="gramStart"/>
            <w:r w:rsidRPr="00E0084A">
              <w:rPr>
                <w:rFonts w:ascii="Arial" w:eastAsia="Calibri" w:hAnsi="Arial" w:cs="Arial"/>
                <w:color w:val="000000"/>
                <w:lang w:eastAsia="en-US"/>
              </w:rPr>
              <w:t>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175772,4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0220825280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154758,1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0220825280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154758,1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E0084A">
              <w:rPr>
                <w:rFonts w:ascii="Arial" w:hAnsi="Arial" w:cs="Arial"/>
              </w:rPr>
              <w:t>бесплатеного</w:t>
            </w:r>
            <w:proofErr w:type="spellEnd"/>
            <w:r w:rsidRPr="00E0084A">
              <w:rPr>
                <w:rFonts w:ascii="Arial" w:hAnsi="Arial" w:cs="Arial"/>
              </w:rPr>
              <w:t xml:space="preserve"> </w:t>
            </w:r>
            <w:proofErr w:type="spellStart"/>
            <w:r w:rsidRPr="00E0084A">
              <w:rPr>
                <w:rFonts w:ascii="Arial" w:hAnsi="Arial" w:cs="Arial"/>
              </w:rPr>
              <w:t>дошкольного</w:t>
            </w:r>
            <w:proofErr w:type="gramStart"/>
            <w:r w:rsidRPr="00E0084A">
              <w:rPr>
                <w:rFonts w:ascii="Arial" w:hAnsi="Arial" w:cs="Arial"/>
              </w:rPr>
              <w:t>,н</w:t>
            </w:r>
            <w:proofErr w:type="gramEnd"/>
            <w:r w:rsidRPr="00E0084A">
              <w:rPr>
                <w:rFonts w:ascii="Arial" w:hAnsi="Arial" w:cs="Arial"/>
              </w:rPr>
              <w:t>ачального</w:t>
            </w:r>
            <w:proofErr w:type="spellEnd"/>
            <w:r w:rsidRPr="00E0084A">
              <w:rPr>
                <w:rFonts w:ascii="Arial" w:hAnsi="Arial" w:cs="Arial"/>
              </w:rPr>
              <w:t xml:space="preserve"> </w:t>
            </w:r>
            <w:proofErr w:type="spellStart"/>
            <w:r w:rsidRPr="00E0084A">
              <w:rPr>
                <w:rFonts w:ascii="Arial" w:hAnsi="Arial" w:cs="Arial"/>
              </w:rPr>
              <w:t>общего,основного</w:t>
            </w:r>
            <w:proofErr w:type="spellEnd"/>
            <w:r w:rsidRPr="00E0084A">
              <w:rPr>
                <w:rFonts w:ascii="Arial" w:hAnsi="Arial" w:cs="Arial"/>
              </w:rPr>
              <w:t xml:space="preserve"> </w:t>
            </w:r>
            <w:proofErr w:type="spellStart"/>
            <w:r w:rsidRPr="00E0084A">
              <w:rPr>
                <w:rFonts w:ascii="Arial" w:hAnsi="Arial" w:cs="Arial"/>
              </w:rPr>
              <w:t>общего,среднего</w:t>
            </w:r>
            <w:proofErr w:type="spellEnd"/>
            <w:r w:rsidRPr="00E0084A">
              <w:rPr>
                <w:rFonts w:ascii="Arial" w:hAnsi="Arial" w:cs="Arial"/>
              </w:rPr>
              <w:t xml:space="preserve">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0220853031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21014,3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0220853031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21014,3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0220900000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11765,7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proofErr w:type="spellStart"/>
            <w:r w:rsidRPr="00E0084A">
              <w:rPr>
                <w:rFonts w:ascii="Arial" w:hAnsi="Arial" w:cs="Arial"/>
              </w:rPr>
              <w:t>Софинансируемые</w:t>
            </w:r>
            <w:proofErr w:type="spellEnd"/>
            <w:r w:rsidRPr="00E0084A">
              <w:rPr>
                <w:rFonts w:ascii="Arial" w:hAnsi="Arial" w:cs="Arial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E0084A">
              <w:rPr>
                <w:rFonts w:ascii="Arial" w:hAnsi="Arial" w:cs="Arial"/>
              </w:rPr>
              <w:t>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02209</w:t>
            </w:r>
            <w:r w:rsidRPr="00E0084A">
              <w:rPr>
                <w:rFonts w:ascii="Arial" w:hAnsi="Arial" w:cs="Arial"/>
                <w:lang w:val="en-US"/>
              </w:rPr>
              <w:t>L</w:t>
            </w:r>
            <w:r w:rsidRPr="00E0084A">
              <w:rPr>
                <w:rFonts w:ascii="Arial" w:hAnsi="Arial" w:cs="Arial"/>
              </w:rPr>
              <w:t>3040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11765,7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02209</w:t>
            </w:r>
            <w:r w:rsidRPr="00E0084A">
              <w:rPr>
                <w:rFonts w:ascii="Arial" w:hAnsi="Arial" w:cs="Arial"/>
                <w:lang w:val="en-US"/>
              </w:rPr>
              <w:t>L</w:t>
            </w:r>
            <w:r w:rsidRPr="00E0084A">
              <w:rPr>
                <w:rFonts w:ascii="Arial" w:hAnsi="Arial" w:cs="Arial"/>
              </w:rPr>
              <w:t>3040</w:t>
            </w:r>
          </w:p>
        </w:tc>
        <w:tc>
          <w:tcPr>
            <w:tcW w:w="851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11765,7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Организация предоставления дополнительного образования детей в муниципальных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  <w:iCs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Развитие многопрофильных организаций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02301</w:t>
            </w:r>
            <w:r w:rsidRPr="00E0084A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14855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2915,2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E0084A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E0084A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E0084A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2915,2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38101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2915,2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38101</w:t>
            </w:r>
            <w:r w:rsidRPr="00E0084A">
              <w:rPr>
                <w:rFonts w:ascii="Arial" w:hAnsi="Arial" w:cs="Arial"/>
                <w:lang w:val="en-US"/>
              </w:rPr>
              <w:t>S</w:t>
            </w:r>
            <w:r w:rsidRPr="00E0084A">
              <w:rPr>
                <w:rFonts w:ascii="Arial" w:hAnsi="Arial" w:cs="Arial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2915,2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17249,6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4054,6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3751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0220825301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303,6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0084A">
              <w:rPr>
                <w:rFonts w:ascii="Arial" w:hAnsi="Arial" w:cs="Arial"/>
              </w:rPr>
              <w:t>, проведения мероприятий в области образования»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13195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E0084A">
              <w:rPr>
                <w:rFonts w:ascii="Arial" w:hAnsi="Arial" w:cs="Arial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750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0250143600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12445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9678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2742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0250245200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30355,7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30355,7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30355,7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0310000000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2894,3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Обеспечение питанием обучающихся в образовательных </w:t>
            </w:r>
            <w:proofErr w:type="gramStart"/>
            <w:r w:rsidRPr="00E0084A">
              <w:rPr>
                <w:rFonts w:ascii="Arial" w:hAnsi="Arial" w:cs="Arial"/>
              </w:rPr>
              <w:t>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0310200000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2894,3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0310225510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2894,3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0310225510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2894,3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0350000000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27461,4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6078,3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E0084A">
              <w:rPr>
                <w:rFonts w:ascii="Arial" w:hAnsi="Arial" w:cs="Arial"/>
              </w:rPr>
              <w:t>дошкольного</w:t>
            </w:r>
            <w:proofErr w:type="gramEnd"/>
            <w:r w:rsidRPr="00E0084A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0350113200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6078,3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0350113200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13,8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0350113200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6064,5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0350300000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21383,1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9615,9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9615,9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0084A">
              <w:rPr>
                <w:rFonts w:ascii="Arial" w:hAnsi="Arial" w:cs="Arial"/>
                <w:color w:val="000000"/>
              </w:rPr>
              <w:t>возмездно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4737,3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4737,3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7029,9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vAlign w:val="bottom"/>
          </w:tcPr>
          <w:p w:rsidR="0029797D" w:rsidRPr="00E0084A" w:rsidRDefault="0029797D" w:rsidP="00C22DAF">
            <w:pPr>
              <w:spacing w:after="140"/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0350323130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7029,9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E0084A">
              <w:rPr>
                <w:rFonts w:ascii="Arial" w:hAnsi="Arial" w:cs="Arial"/>
                <w:b/>
              </w:rPr>
              <w:t>муниципального</w:t>
            </w:r>
            <w:proofErr w:type="gramEnd"/>
            <w:r w:rsidRPr="00E0084A">
              <w:rPr>
                <w:rFonts w:ascii="Arial" w:hAnsi="Arial" w:cs="Arial"/>
                <w:b/>
              </w:rPr>
              <w:t xml:space="preserve"> района Республики Татарстан"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4A">
              <w:rPr>
                <w:rFonts w:ascii="Arial" w:hAnsi="Arial" w:cs="Arial"/>
                <w:b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3731,9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3731,9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3731,9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3731,9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  <w:vAlign w:val="bottom"/>
          </w:tcPr>
          <w:p w:rsidR="0029797D" w:rsidRPr="00E0084A" w:rsidRDefault="0029797D" w:rsidP="00C22DAF">
            <w:pPr>
              <w:spacing w:after="140"/>
              <w:jc w:val="both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E0084A">
              <w:rPr>
                <w:rFonts w:ascii="Arial" w:hAnsi="Arial" w:cs="Arial"/>
              </w:rPr>
              <w:t>целях</w:t>
            </w:r>
            <w:proofErr w:type="gramEnd"/>
            <w:r w:rsidRPr="00E0084A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2862</w:t>
            </w:r>
          </w:p>
        </w:tc>
      </w:tr>
      <w:tr w:rsidR="0029797D" w:rsidRPr="00E0084A" w:rsidTr="00DD4EC0">
        <w:trPr>
          <w:cantSplit/>
          <w:trHeight w:val="324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E0084A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</w:rPr>
            </w:pPr>
            <w:r w:rsidRPr="00E0084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Cs/>
              </w:rPr>
            </w:pPr>
            <w:r w:rsidRPr="00E0084A">
              <w:rPr>
                <w:rFonts w:ascii="Arial" w:hAnsi="Arial" w:cs="Arial"/>
                <w:iCs/>
              </w:rPr>
              <w:t>869,9</w:t>
            </w:r>
          </w:p>
        </w:tc>
      </w:tr>
      <w:tr w:rsidR="0029797D" w:rsidRPr="00E0084A" w:rsidTr="00DD4EC0">
        <w:trPr>
          <w:cantSplit/>
          <w:trHeight w:val="291"/>
        </w:trPr>
        <w:tc>
          <w:tcPr>
            <w:tcW w:w="5104" w:type="dxa"/>
          </w:tcPr>
          <w:p w:rsidR="0029797D" w:rsidRPr="00E0084A" w:rsidRDefault="0029797D" w:rsidP="00C22DAF">
            <w:pPr>
              <w:rPr>
                <w:rFonts w:ascii="Arial" w:hAnsi="Arial" w:cs="Arial"/>
                <w:b/>
              </w:rPr>
            </w:pPr>
            <w:r w:rsidRPr="00E0084A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97D" w:rsidRPr="00E0084A" w:rsidRDefault="0029797D" w:rsidP="00C22DA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0084A">
              <w:rPr>
                <w:rFonts w:ascii="Arial" w:hAnsi="Arial" w:cs="Arial"/>
                <w:b/>
              </w:rPr>
              <w:t>914514,72</w:t>
            </w:r>
          </w:p>
        </w:tc>
      </w:tr>
    </w:tbl>
    <w:p w:rsidR="0029797D" w:rsidRPr="00E0084A" w:rsidRDefault="0029797D" w:rsidP="007C6B3B">
      <w:pPr>
        <w:jc w:val="both"/>
        <w:rPr>
          <w:rFonts w:ascii="Arial" w:hAnsi="Arial" w:cs="Arial"/>
        </w:rPr>
      </w:pPr>
    </w:p>
    <w:sectPr w:rsidR="0029797D" w:rsidRPr="00E0084A" w:rsidSect="00B9375B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A5"/>
    <w:rsid w:val="000036B2"/>
    <w:rsid w:val="00012ACE"/>
    <w:rsid w:val="000204F9"/>
    <w:rsid w:val="00031632"/>
    <w:rsid w:val="00050CF4"/>
    <w:rsid w:val="00050FF3"/>
    <w:rsid w:val="00055ADC"/>
    <w:rsid w:val="00055C8F"/>
    <w:rsid w:val="000603FE"/>
    <w:rsid w:val="000662FC"/>
    <w:rsid w:val="00066BEF"/>
    <w:rsid w:val="00072878"/>
    <w:rsid w:val="0007295A"/>
    <w:rsid w:val="00081028"/>
    <w:rsid w:val="00082597"/>
    <w:rsid w:val="000B1447"/>
    <w:rsid w:val="000B723A"/>
    <w:rsid w:val="000C2F87"/>
    <w:rsid w:val="000C5BE1"/>
    <w:rsid w:val="000D7153"/>
    <w:rsid w:val="000E30B3"/>
    <w:rsid w:val="000E34DF"/>
    <w:rsid w:val="000E3A1B"/>
    <w:rsid w:val="000F59CD"/>
    <w:rsid w:val="000F6B64"/>
    <w:rsid w:val="000F7FD7"/>
    <w:rsid w:val="00104A29"/>
    <w:rsid w:val="001064C3"/>
    <w:rsid w:val="00127300"/>
    <w:rsid w:val="00131C84"/>
    <w:rsid w:val="00140E30"/>
    <w:rsid w:val="001417D0"/>
    <w:rsid w:val="00145B0E"/>
    <w:rsid w:val="0015091F"/>
    <w:rsid w:val="00152B9E"/>
    <w:rsid w:val="001547DD"/>
    <w:rsid w:val="00154903"/>
    <w:rsid w:val="0016193B"/>
    <w:rsid w:val="001756C2"/>
    <w:rsid w:val="00187F63"/>
    <w:rsid w:val="00191218"/>
    <w:rsid w:val="001A0D7E"/>
    <w:rsid w:val="001A4266"/>
    <w:rsid w:val="001A6D42"/>
    <w:rsid w:val="001A74B0"/>
    <w:rsid w:val="001C24C1"/>
    <w:rsid w:val="001C29B7"/>
    <w:rsid w:val="001C4B93"/>
    <w:rsid w:val="001C6F86"/>
    <w:rsid w:val="001D309D"/>
    <w:rsid w:val="001E7B48"/>
    <w:rsid w:val="0021266A"/>
    <w:rsid w:val="002159F1"/>
    <w:rsid w:val="002224A5"/>
    <w:rsid w:val="00223B90"/>
    <w:rsid w:val="00246872"/>
    <w:rsid w:val="00252B17"/>
    <w:rsid w:val="002564D2"/>
    <w:rsid w:val="002867B6"/>
    <w:rsid w:val="0029797D"/>
    <w:rsid w:val="002B1C76"/>
    <w:rsid w:val="002B5279"/>
    <w:rsid w:val="002B758F"/>
    <w:rsid w:val="002D5BF5"/>
    <w:rsid w:val="002E4787"/>
    <w:rsid w:val="002E6B9D"/>
    <w:rsid w:val="002F120B"/>
    <w:rsid w:val="00314033"/>
    <w:rsid w:val="0031457C"/>
    <w:rsid w:val="0031462A"/>
    <w:rsid w:val="00314F7A"/>
    <w:rsid w:val="003223B6"/>
    <w:rsid w:val="00324BEC"/>
    <w:rsid w:val="0032652F"/>
    <w:rsid w:val="003438A4"/>
    <w:rsid w:val="00347EA8"/>
    <w:rsid w:val="003914B1"/>
    <w:rsid w:val="00395C96"/>
    <w:rsid w:val="003A020C"/>
    <w:rsid w:val="003A76B1"/>
    <w:rsid w:val="003B6AF7"/>
    <w:rsid w:val="003B77D8"/>
    <w:rsid w:val="003C5D3F"/>
    <w:rsid w:val="003E7DA6"/>
    <w:rsid w:val="003F67AC"/>
    <w:rsid w:val="00400521"/>
    <w:rsid w:val="00403573"/>
    <w:rsid w:val="00403DA4"/>
    <w:rsid w:val="00417383"/>
    <w:rsid w:val="00434506"/>
    <w:rsid w:val="004460A5"/>
    <w:rsid w:val="00453525"/>
    <w:rsid w:val="00453B34"/>
    <w:rsid w:val="004663FD"/>
    <w:rsid w:val="00471231"/>
    <w:rsid w:val="00475D66"/>
    <w:rsid w:val="00485A48"/>
    <w:rsid w:val="004A0199"/>
    <w:rsid w:val="004A3B4B"/>
    <w:rsid w:val="004B10D7"/>
    <w:rsid w:val="004C6200"/>
    <w:rsid w:val="004C7132"/>
    <w:rsid w:val="004D5D4F"/>
    <w:rsid w:val="004E17C8"/>
    <w:rsid w:val="004F75DE"/>
    <w:rsid w:val="0050659D"/>
    <w:rsid w:val="0051592B"/>
    <w:rsid w:val="00522355"/>
    <w:rsid w:val="00525BD6"/>
    <w:rsid w:val="00536762"/>
    <w:rsid w:val="00540300"/>
    <w:rsid w:val="0054534D"/>
    <w:rsid w:val="00547C79"/>
    <w:rsid w:val="00550599"/>
    <w:rsid w:val="005516FC"/>
    <w:rsid w:val="00556BC1"/>
    <w:rsid w:val="00561B92"/>
    <w:rsid w:val="0057506F"/>
    <w:rsid w:val="005929CF"/>
    <w:rsid w:val="005A6504"/>
    <w:rsid w:val="005A7EB3"/>
    <w:rsid w:val="005B0651"/>
    <w:rsid w:val="005D5829"/>
    <w:rsid w:val="005F1B9E"/>
    <w:rsid w:val="006071F8"/>
    <w:rsid w:val="00615BAD"/>
    <w:rsid w:val="00621AAA"/>
    <w:rsid w:val="006259A0"/>
    <w:rsid w:val="00631B70"/>
    <w:rsid w:val="006503BF"/>
    <w:rsid w:val="006609D3"/>
    <w:rsid w:val="00670D5C"/>
    <w:rsid w:val="00684155"/>
    <w:rsid w:val="00692A56"/>
    <w:rsid w:val="006C5369"/>
    <w:rsid w:val="0072526E"/>
    <w:rsid w:val="00740A98"/>
    <w:rsid w:val="00742E19"/>
    <w:rsid w:val="00781AF2"/>
    <w:rsid w:val="0078482C"/>
    <w:rsid w:val="00792970"/>
    <w:rsid w:val="007A157B"/>
    <w:rsid w:val="007B2964"/>
    <w:rsid w:val="007B5113"/>
    <w:rsid w:val="007B588B"/>
    <w:rsid w:val="007C6145"/>
    <w:rsid w:val="007C6B3B"/>
    <w:rsid w:val="007D739B"/>
    <w:rsid w:val="007F1BE7"/>
    <w:rsid w:val="007F67A8"/>
    <w:rsid w:val="008117FD"/>
    <w:rsid w:val="00811845"/>
    <w:rsid w:val="00814D4D"/>
    <w:rsid w:val="00864750"/>
    <w:rsid w:val="00883288"/>
    <w:rsid w:val="008840D0"/>
    <w:rsid w:val="00892BEA"/>
    <w:rsid w:val="00892C0A"/>
    <w:rsid w:val="008935BD"/>
    <w:rsid w:val="00895FFD"/>
    <w:rsid w:val="00896FB2"/>
    <w:rsid w:val="008A5DF9"/>
    <w:rsid w:val="008E00F2"/>
    <w:rsid w:val="008E4559"/>
    <w:rsid w:val="008F31BE"/>
    <w:rsid w:val="008F3733"/>
    <w:rsid w:val="008F760C"/>
    <w:rsid w:val="00904421"/>
    <w:rsid w:val="00921128"/>
    <w:rsid w:val="0092334F"/>
    <w:rsid w:val="0093484C"/>
    <w:rsid w:val="00966963"/>
    <w:rsid w:val="00970076"/>
    <w:rsid w:val="00972C86"/>
    <w:rsid w:val="00986998"/>
    <w:rsid w:val="009901BF"/>
    <w:rsid w:val="009E2C03"/>
    <w:rsid w:val="009F03B4"/>
    <w:rsid w:val="00A0335D"/>
    <w:rsid w:val="00A169D1"/>
    <w:rsid w:val="00A205F8"/>
    <w:rsid w:val="00A2738C"/>
    <w:rsid w:val="00A31A01"/>
    <w:rsid w:val="00A41170"/>
    <w:rsid w:val="00A470A5"/>
    <w:rsid w:val="00A53CD8"/>
    <w:rsid w:val="00A5502E"/>
    <w:rsid w:val="00A65975"/>
    <w:rsid w:val="00A73678"/>
    <w:rsid w:val="00A97F73"/>
    <w:rsid w:val="00AA53CB"/>
    <w:rsid w:val="00AB765D"/>
    <w:rsid w:val="00AB7F2E"/>
    <w:rsid w:val="00AC3FF4"/>
    <w:rsid w:val="00AD639B"/>
    <w:rsid w:val="00B27E07"/>
    <w:rsid w:val="00B51C6D"/>
    <w:rsid w:val="00B71AA1"/>
    <w:rsid w:val="00B87C3C"/>
    <w:rsid w:val="00B911D8"/>
    <w:rsid w:val="00B9375B"/>
    <w:rsid w:val="00B96889"/>
    <w:rsid w:val="00B96AB7"/>
    <w:rsid w:val="00BD7810"/>
    <w:rsid w:val="00BE098B"/>
    <w:rsid w:val="00C05829"/>
    <w:rsid w:val="00C05EAB"/>
    <w:rsid w:val="00C22DAF"/>
    <w:rsid w:val="00C24AA3"/>
    <w:rsid w:val="00C30540"/>
    <w:rsid w:val="00C35F7A"/>
    <w:rsid w:val="00C37CFA"/>
    <w:rsid w:val="00C648F9"/>
    <w:rsid w:val="00C654A8"/>
    <w:rsid w:val="00C736A1"/>
    <w:rsid w:val="00CA042D"/>
    <w:rsid w:val="00CA4980"/>
    <w:rsid w:val="00CA6475"/>
    <w:rsid w:val="00CC4122"/>
    <w:rsid w:val="00CD6554"/>
    <w:rsid w:val="00CF1F8D"/>
    <w:rsid w:val="00CF7AB4"/>
    <w:rsid w:val="00D126EE"/>
    <w:rsid w:val="00D13B36"/>
    <w:rsid w:val="00D13C00"/>
    <w:rsid w:val="00D27085"/>
    <w:rsid w:val="00D32977"/>
    <w:rsid w:val="00D4387B"/>
    <w:rsid w:val="00D52627"/>
    <w:rsid w:val="00D55152"/>
    <w:rsid w:val="00D726F5"/>
    <w:rsid w:val="00D90147"/>
    <w:rsid w:val="00D960B0"/>
    <w:rsid w:val="00DA1793"/>
    <w:rsid w:val="00DA262E"/>
    <w:rsid w:val="00DA58D9"/>
    <w:rsid w:val="00DC753C"/>
    <w:rsid w:val="00DD4754"/>
    <w:rsid w:val="00DD4EC0"/>
    <w:rsid w:val="00DD6198"/>
    <w:rsid w:val="00E0084A"/>
    <w:rsid w:val="00E0461A"/>
    <w:rsid w:val="00E118AD"/>
    <w:rsid w:val="00E11D92"/>
    <w:rsid w:val="00E32427"/>
    <w:rsid w:val="00E43727"/>
    <w:rsid w:val="00E51023"/>
    <w:rsid w:val="00E54CC4"/>
    <w:rsid w:val="00E64B01"/>
    <w:rsid w:val="00E6650F"/>
    <w:rsid w:val="00E8128C"/>
    <w:rsid w:val="00E83992"/>
    <w:rsid w:val="00E8728F"/>
    <w:rsid w:val="00EA3CAF"/>
    <w:rsid w:val="00EA73CE"/>
    <w:rsid w:val="00EC191E"/>
    <w:rsid w:val="00EE0C7E"/>
    <w:rsid w:val="00EF0778"/>
    <w:rsid w:val="00F33FB7"/>
    <w:rsid w:val="00F35399"/>
    <w:rsid w:val="00F42A5F"/>
    <w:rsid w:val="00F46383"/>
    <w:rsid w:val="00F5303E"/>
    <w:rsid w:val="00F55BF4"/>
    <w:rsid w:val="00F62A94"/>
    <w:rsid w:val="00F77DE8"/>
    <w:rsid w:val="00F9585D"/>
    <w:rsid w:val="00FA3673"/>
    <w:rsid w:val="00FC17FC"/>
    <w:rsid w:val="00FC25F1"/>
    <w:rsid w:val="00FD5ABC"/>
    <w:rsid w:val="00FD6643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9797D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9797D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9797D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29797D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9797D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29797D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29797D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7C6B3B"/>
    <w:rPr>
      <w:rFonts w:ascii="Arial" w:hAnsi="Arial" w:cs="Arial"/>
    </w:rPr>
  </w:style>
  <w:style w:type="character" w:styleId="a7">
    <w:name w:val="Hyperlink"/>
    <w:rsid w:val="007C6B3B"/>
    <w:rPr>
      <w:color w:val="0563C1"/>
      <w:u w:val="single"/>
    </w:rPr>
  </w:style>
  <w:style w:type="paragraph" w:customStyle="1" w:styleId="11">
    <w:name w:val="Ñòèëü1"/>
    <w:basedOn w:val="a"/>
    <w:rsid w:val="0029797D"/>
    <w:pPr>
      <w:spacing w:line="288" w:lineRule="auto"/>
    </w:pPr>
    <w:rPr>
      <w:sz w:val="28"/>
      <w:szCs w:val="20"/>
    </w:rPr>
  </w:style>
  <w:style w:type="paragraph" w:styleId="a8">
    <w:name w:val="Body Text"/>
    <w:basedOn w:val="a"/>
    <w:link w:val="a9"/>
    <w:rsid w:val="0029797D"/>
    <w:pPr>
      <w:spacing w:after="120"/>
    </w:pPr>
  </w:style>
  <w:style w:type="character" w:customStyle="1" w:styleId="a9">
    <w:name w:val="Основной текст Знак"/>
    <w:link w:val="a8"/>
    <w:rsid w:val="0029797D"/>
    <w:rPr>
      <w:sz w:val="24"/>
      <w:szCs w:val="24"/>
    </w:rPr>
  </w:style>
  <w:style w:type="character" w:customStyle="1" w:styleId="30">
    <w:name w:val="Заголовок 3 Знак"/>
    <w:link w:val="3"/>
    <w:rsid w:val="0029797D"/>
    <w:rPr>
      <w:b/>
      <w:sz w:val="28"/>
    </w:rPr>
  </w:style>
  <w:style w:type="character" w:customStyle="1" w:styleId="40">
    <w:name w:val="Заголовок 4 Знак"/>
    <w:link w:val="4"/>
    <w:rsid w:val="0029797D"/>
    <w:rPr>
      <w:b/>
      <w:sz w:val="28"/>
    </w:rPr>
  </w:style>
  <w:style w:type="character" w:customStyle="1" w:styleId="50">
    <w:name w:val="Заголовок 5 Знак"/>
    <w:link w:val="5"/>
    <w:rsid w:val="0029797D"/>
    <w:rPr>
      <w:sz w:val="32"/>
    </w:rPr>
  </w:style>
  <w:style w:type="character" w:customStyle="1" w:styleId="60">
    <w:name w:val="Заголовок 6 Знак"/>
    <w:link w:val="6"/>
    <w:rsid w:val="0029797D"/>
    <w:rPr>
      <w:b/>
      <w:sz w:val="28"/>
    </w:rPr>
  </w:style>
  <w:style w:type="character" w:customStyle="1" w:styleId="70">
    <w:name w:val="Заголовок 7 Знак"/>
    <w:link w:val="7"/>
    <w:rsid w:val="0029797D"/>
    <w:rPr>
      <w:sz w:val="28"/>
    </w:rPr>
  </w:style>
  <w:style w:type="character" w:customStyle="1" w:styleId="80">
    <w:name w:val="Заголовок 8 Знак"/>
    <w:link w:val="8"/>
    <w:rsid w:val="0029797D"/>
    <w:rPr>
      <w:sz w:val="28"/>
    </w:rPr>
  </w:style>
  <w:style w:type="character" w:customStyle="1" w:styleId="90">
    <w:name w:val="Заголовок 9 Знак"/>
    <w:link w:val="9"/>
    <w:rsid w:val="0029797D"/>
    <w:rPr>
      <w:b/>
      <w:sz w:val="32"/>
    </w:rPr>
  </w:style>
  <w:style w:type="paragraph" w:customStyle="1" w:styleId="aa">
    <w:basedOn w:val="a"/>
    <w:next w:val="ab"/>
    <w:qFormat/>
    <w:rsid w:val="0029797D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29797D"/>
    <w:pPr>
      <w:ind w:right="-108"/>
    </w:pPr>
    <w:rPr>
      <w:szCs w:val="20"/>
    </w:rPr>
  </w:style>
  <w:style w:type="character" w:customStyle="1" w:styleId="21">
    <w:name w:val="Основной текст 2 Знак"/>
    <w:link w:val="20"/>
    <w:rsid w:val="0029797D"/>
    <w:rPr>
      <w:sz w:val="24"/>
    </w:rPr>
  </w:style>
  <w:style w:type="paragraph" w:styleId="ac">
    <w:name w:val="header"/>
    <w:basedOn w:val="a"/>
    <w:link w:val="ad"/>
    <w:rsid w:val="002979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9797D"/>
  </w:style>
  <w:style w:type="paragraph" w:styleId="ae">
    <w:name w:val="footer"/>
    <w:basedOn w:val="a"/>
    <w:link w:val="af"/>
    <w:rsid w:val="002979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29797D"/>
  </w:style>
  <w:style w:type="paragraph" w:customStyle="1" w:styleId="xl72">
    <w:name w:val="xl72"/>
    <w:basedOn w:val="a"/>
    <w:rsid w:val="0029797D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2979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29797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29797D"/>
    <w:rPr>
      <w:sz w:val="28"/>
    </w:rPr>
  </w:style>
  <w:style w:type="paragraph" w:styleId="ab">
    <w:name w:val="Title"/>
    <w:basedOn w:val="a"/>
    <w:next w:val="a"/>
    <w:link w:val="af0"/>
    <w:qFormat/>
    <w:rsid w:val="002979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b"/>
    <w:rsid w:val="0029797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9797D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9797D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9797D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29797D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9797D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29797D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29797D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7C6B3B"/>
    <w:rPr>
      <w:rFonts w:ascii="Arial" w:hAnsi="Arial" w:cs="Arial"/>
    </w:rPr>
  </w:style>
  <w:style w:type="character" w:styleId="a7">
    <w:name w:val="Hyperlink"/>
    <w:rsid w:val="007C6B3B"/>
    <w:rPr>
      <w:color w:val="0563C1"/>
      <w:u w:val="single"/>
    </w:rPr>
  </w:style>
  <w:style w:type="paragraph" w:customStyle="1" w:styleId="11">
    <w:name w:val="Ñòèëü1"/>
    <w:basedOn w:val="a"/>
    <w:rsid w:val="0029797D"/>
    <w:pPr>
      <w:spacing w:line="288" w:lineRule="auto"/>
    </w:pPr>
    <w:rPr>
      <w:sz w:val="28"/>
      <w:szCs w:val="20"/>
    </w:rPr>
  </w:style>
  <w:style w:type="paragraph" w:styleId="a8">
    <w:name w:val="Body Text"/>
    <w:basedOn w:val="a"/>
    <w:link w:val="a9"/>
    <w:rsid w:val="0029797D"/>
    <w:pPr>
      <w:spacing w:after="120"/>
    </w:pPr>
  </w:style>
  <w:style w:type="character" w:customStyle="1" w:styleId="a9">
    <w:name w:val="Основной текст Знак"/>
    <w:link w:val="a8"/>
    <w:rsid w:val="0029797D"/>
    <w:rPr>
      <w:sz w:val="24"/>
      <w:szCs w:val="24"/>
    </w:rPr>
  </w:style>
  <w:style w:type="character" w:customStyle="1" w:styleId="30">
    <w:name w:val="Заголовок 3 Знак"/>
    <w:link w:val="3"/>
    <w:rsid w:val="0029797D"/>
    <w:rPr>
      <w:b/>
      <w:sz w:val="28"/>
    </w:rPr>
  </w:style>
  <w:style w:type="character" w:customStyle="1" w:styleId="40">
    <w:name w:val="Заголовок 4 Знак"/>
    <w:link w:val="4"/>
    <w:rsid w:val="0029797D"/>
    <w:rPr>
      <w:b/>
      <w:sz w:val="28"/>
    </w:rPr>
  </w:style>
  <w:style w:type="character" w:customStyle="1" w:styleId="50">
    <w:name w:val="Заголовок 5 Знак"/>
    <w:link w:val="5"/>
    <w:rsid w:val="0029797D"/>
    <w:rPr>
      <w:sz w:val="32"/>
    </w:rPr>
  </w:style>
  <w:style w:type="character" w:customStyle="1" w:styleId="60">
    <w:name w:val="Заголовок 6 Знак"/>
    <w:link w:val="6"/>
    <w:rsid w:val="0029797D"/>
    <w:rPr>
      <w:b/>
      <w:sz w:val="28"/>
    </w:rPr>
  </w:style>
  <w:style w:type="character" w:customStyle="1" w:styleId="70">
    <w:name w:val="Заголовок 7 Знак"/>
    <w:link w:val="7"/>
    <w:rsid w:val="0029797D"/>
    <w:rPr>
      <w:sz w:val="28"/>
    </w:rPr>
  </w:style>
  <w:style w:type="character" w:customStyle="1" w:styleId="80">
    <w:name w:val="Заголовок 8 Знак"/>
    <w:link w:val="8"/>
    <w:rsid w:val="0029797D"/>
    <w:rPr>
      <w:sz w:val="28"/>
    </w:rPr>
  </w:style>
  <w:style w:type="character" w:customStyle="1" w:styleId="90">
    <w:name w:val="Заголовок 9 Знак"/>
    <w:link w:val="9"/>
    <w:rsid w:val="0029797D"/>
    <w:rPr>
      <w:b/>
      <w:sz w:val="32"/>
    </w:rPr>
  </w:style>
  <w:style w:type="paragraph" w:customStyle="1" w:styleId="aa">
    <w:basedOn w:val="a"/>
    <w:next w:val="ab"/>
    <w:qFormat/>
    <w:rsid w:val="0029797D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29797D"/>
    <w:pPr>
      <w:ind w:right="-108"/>
    </w:pPr>
    <w:rPr>
      <w:szCs w:val="20"/>
    </w:rPr>
  </w:style>
  <w:style w:type="character" w:customStyle="1" w:styleId="21">
    <w:name w:val="Основной текст 2 Знак"/>
    <w:link w:val="20"/>
    <w:rsid w:val="0029797D"/>
    <w:rPr>
      <w:sz w:val="24"/>
    </w:rPr>
  </w:style>
  <w:style w:type="paragraph" w:styleId="ac">
    <w:name w:val="header"/>
    <w:basedOn w:val="a"/>
    <w:link w:val="ad"/>
    <w:rsid w:val="002979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9797D"/>
  </w:style>
  <w:style w:type="paragraph" w:styleId="ae">
    <w:name w:val="footer"/>
    <w:basedOn w:val="a"/>
    <w:link w:val="af"/>
    <w:rsid w:val="002979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29797D"/>
  </w:style>
  <w:style w:type="paragraph" w:customStyle="1" w:styleId="xl72">
    <w:name w:val="xl72"/>
    <w:basedOn w:val="a"/>
    <w:rsid w:val="0029797D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2979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29797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29797D"/>
    <w:rPr>
      <w:sz w:val="28"/>
    </w:rPr>
  </w:style>
  <w:style w:type="paragraph" w:styleId="ab">
    <w:name w:val="Title"/>
    <w:basedOn w:val="a"/>
    <w:next w:val="a"/>
    <w:link w:val="af0"/>
    <w:qFormat/>
    <w:rsid w:val="002979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b"/>
    <w:rsid w:val="0029797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10880</Words>
  <Characters>62020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>SPecialiST RePack</Company>
  <LinksUpToDate>false</LinksUpToDate>
  <CharactersWithSpaces>72755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creator>aksu-chernikov</dc:creator>
  <cp:lastModifiedBy>User</cp:lastModifiedBy>
  <cp:revision>6</cp:revision>
  <cp:lastPrinted>2022-04-08T10:00:00Z</cp:lastPrinted>
  <dcterms:created xsi:type="dcterms:W3CDTF">2022-04-08T07:12:00Z</dcterms:created>
  <dcterms:modified xsi:type="dcterms:W3CDTF">2022-04-08T10:04:00Z</dcterms:modified>
</cp:coreProperties>
</file>